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69" w:rsidRDefault="002E4769">
      <w:pPr>
        <w:pStyle w:val="ConsPlusTitle"/>
        <w:jc w:val="center"/>
      </w:pPr>
      <w:r>
        <w:t>КАБИНЕТ МИНИСТРОВ РЕСПУБЛИКИ ТАТАРСТАН</w:t>
      </w:r>
    </w:p>
    <w:p w:rsidR="002E4769" w:rsidRDefault="002E4769">
      <w:pPr>
        <w:pStyle w:val="ConsPlusTitle"/>
        <w:jc w:val="center"/>
      </w:pPr>
    </w:p>
    <w:p w:rsidR="002E4769" w:rsidRDefault="002E4769">
      <w:pPr>
        <w:pStyle w:val="ConsPlusTitle"/>
        <w:jc w:val="center"/>
      </w:pPr>
      <w:r>
        <w:t>ПОСТАНОВЛЕНИЕ</w:t>
      </w:r>
    </w:p>
    <w:p w:rsidR="002E4769" w:rsidRDefault="002E4769">
      <w:pPr>
        <w:pStyle w:val="ConsPlusTitle"/>
        <w:jc w:val="center"/>
      </w:pPr>
      <w:r>
        <w:t>от 26 мая 2017 г. N 311</w:t>
      </w:r>
    </w:p>
    <w:p w:rsidR="002E4769" w:rsidRDefault="002E4769">
      <w:pPr>
        <w:pStyle w:val="ConsPlusTitle"/>
        <w:jc w:val="center"/>
      </w:pPr>
    </w:p>
    <w:p w:rsidR="002E4769" w:rsidRDefault="002E4769">
      <w:pPr>
        <w:pStyle w:val="ConsPlusTitle"/>
        <w:jc w:val="center"/>
      </w:pPr>
      <w:r>
        <w:t>О ВНЕСЕНИИ ИЗМЕНЕНИЙ В ГОСУДАРСТВЕННУЮ ПРОГРАММУ</w:t>
      </w:r>
    </w:p>
    <w:p w:rsidR="002E4769" w:rsidRDefault="002E4769">
      <w:pPr>
        <w:pStyle w:val="ConsPlusTitle"/>
        <w:jc w:val="center"/>
      </w:pPr>
      <w:r>
        <w:t>"РЕАЛИЗАЦИЯ АНТИКОРРУПЦИОННОЙ ПОЛИТИКИ РЕСПУБЛИКИ ТАТАРСТАН</w:t>
      </w:r>
    </w:p>
    <w:p w:rsidR="002E4769" w:rsidRDefault="002E4769">
      <w:pPr>
        <w:pStyle w:val="ConsPlusTitle"/>
        <w:jc w:val="center"/>
      </w:pPr>
      <w:r>
        <w:t xml:space="preserve">НА 2015 - 2020 ГОДЫ", </w:t>
      </w:r>
      <w:proofErr w:type="gramStart"/>
      <w:r>
        <w:t>УТВЕРЖДЕННУЮ</w:t>
      </w:r>
      <w:proofErr w:type="gramEnd"/>
      <w:r>
        <w:t xml:space="preserve"> ПОСТАНОВЛЕНИЕМ</w:t>
      </w:r>
    </w:p>
    <w:p w:rsidR="002E4769" w:rsidRDefault="002E4769">
      <w:pPr>
        <w:pStyle w:val="ConsPlusTitle"/>
        <w:jc w:val="center"/>
      </w:pPr>
      <w:r>
        <w:t>КАБИНЕТА МИНИСТРОВ РЕСПУБЛИКИ ТАТАРСТАН ОТ 19.07.2014 N 512</w:t>
      </w:r>
    </w:p>
    <w:p w:rsidR="002E4769" w:rsidRDefault="002E4769">
      <w:pPr>
        <w:pStyle w:val="ConsPlusTitle"/>
        <w:jc w:val="center"/>
      </w:pPr>
      <w:r>
        <w:t>"ОБ УТВЕРЖДЕНИИ ГОСУДАРСТВЕННОЙ ПРОГРАММЫ "РЕАЛИЗАЦИЯ</w:t>
      </w:r>
    </w:p>
    <w:p w:rsidR="002E4769" w:rsidRDefault="002E4769">
      <w:pPr>
        <w:pStyle w:val="ConsPlusTitle"/>
        <w:jc w:val="center"/>
      </w:pPr>
      <w:r>
        <w:t>АНТИКОРРУПЦИОННОЙ ПОЛИТИКИ РЕСПУБЛИКИ ТАТАРСТАН</w:t>
      </w:r>
    </w:p>
    <w:p w:rsidR="002E4769" w:rsidRDefault="002E4769">
      <w:pPr>
        <w:pStyle w:val="ConsPlusTitle"/>
        <w:jc w:val="center"/>
      </w:pPr>
      <w:r>
        <w:t>НА 2015 - 2020 ГОДЫ"</w:t>
      </w:r>
    </w:p>
    <w:p w:rsidR="002E4769" w:rsidRDefault="002E4769">
      <w:pPr>
        <w:pStyle w:val="ConsPlusNormal"/>
        <w:jc w:val="both"/>
      </w:pPr>
    </w:p>
    <w:p w:rsidR="002E4769" w:rsidRDefault="002E4769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2E4769" w:rsidRDefault="002E4769">
      <w:pPr>
        <w:pStyle w:val="ConsPlusNormal"/>
        <w:jc w:val="both"/>
      </w:pPr>
    </w:p>
    <w:p w:rsidR="002E4769" w:rsidRDefault="002E4769">
      <w:pPr>
        <w:pStyle w:val="ConsPlusNormal"/>
        <w:ind w:firstLine="540"/>
        <w:jc w:val="both"/>
      </w:pPr>
      <w:proofErr w:type="gramStart"/>
      <w:r>
        <w:t xml:space="preserve">Внести в Государственную </w:t>
      </w:r>
      <w:hyperlink r:id="rId5" w:history="1">
        <w:r>
          <w:rPr>
            <w:color w:val="0000FF"/>
          </w:rPr>
          <w:t>программу</w:t>
        </w:r>
      </w:hyperlink>
      <w:r>
        <w:t xml:space="preserve"> "Реализация антикоррупционной политики Республики Татарстан на 2015 - 2020 годы", утвержденную Постановлением Кабинета Министров Республики Татарстан от 19.07.2014 N 512 "Об утверждении Государственной программы "Реализация антикоррупционной политики Республики Татарстан на 2015 - 2020 годы" (с изменениями, внесенными Постановлениями Кабинета Министров Республики Татарстан от 03.10.2015 N 741, от 20.02.2016 N 104, от 26.05.2016 N 354, от 09.11.2016 N 832</w:t>
      </w:r>
      <w:proofErr w:type="gramEnd"/>
      <w:r>
        <w:t>) (далее - Программа), следующие изменения:</w:t>
      </w:r>
    </w:p>
    <w:p w:rsidR="002E4769" w:rsidRDefault="002E4769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строку</w:t>
        </w:r>
      </w:hyperlink>
      <w:r>
        <w:t xml:space="preserve"> "Объемы финансирования Программы с распределением по годам и источникам" паспорта Программы изложить в следующей редакции:</w:t>
      </w:r>
    </w:p>
    <w:p w:rsidR="002E4769" w:rsidRDefault="002E4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426"/>
        <w:gridCol w:w="5102"/>
      </w:tblGrid>
      <w:tr w:rsidR="002E4769">
        <w:tc>
          <w:tcPr>
            <w:tcW w:w="2438" w:type="dxa"/>
            <w:vMerge w:val="restart"/>
          </w:tcPr>
          <w:p w:rsidR="002E4769" w:rsidRDefault="002E4769">
            <w:pPr>
              <w:pStyle w:val="ConsPlusNormal"/>
              <w:jc w:val="both"/>
            </w:pPr>
            <w:r>
              <w:t>"Объемы финансирования Программы с распределением по годам и источникам</w:t>
            </w:r>
          </w:p>
        </w:tc>
        <w:tc>
          <w:tcPr>
            <w:tcW w:w="6528" w:type="dxa"/>
            <w:gridSpan w:val="2"/>
          </w:tcPr>
          <w:p w:rsidR="002E4769" w:rsidRDefault="002E4769">
            <w:pPr>
              <w:pStyle w:val="ConsPlusNormal"/>
            </w:pPr>
            <w:r>
              <w:t xml:space="preserve">Общий объем финансирования Программы за счет средств бюджета Республики Татарстан составляет 30,385 </w:t>
            </w:r>
            <w:proofErr w:type="gramStart"/>
            <w:r>
              <w:t>млн</w:t>
            </w:r>
            <w:proofErr w:type="gramEnd"/>
            <w:r>
              <w:t xml:space="preserve"> рублей, в том числе:</w:t>
            </w:r>
          </w:p>
          <w:p w:rsidR="002E4769" w:rsidRDefault="002E4769">
            <w:pPr>
              <w:pStyle w:val="ConsPlusNormal"/>
              <w:jc w:val="right"/>
            </w:pPr>
            <w:r>
              <w:t>(</w:t>
            </w:r>
            <w:proofErr w:type="gramStart"/>
            <w:r>
              <w:t>млн</w:t>
            </w:r>
            <w:proofErr w:type="gramEnd"/>
            <w:r>
              <w:t xml:space="preserve"> рублей)</w:t>
            </w:r>
          </w:p>
        </w:tc>
      </w:tr>
      <w:tr w:rsidR="002E4769">
        <w:tc>
          <w:tcPr>
            <w:tcW w:w="2438" w:type="dxa"/>
            <w:vMerge/>
          </w:tcPr>
          <w:p w:rsidR="002E4769" w:rsidRDefault="002E4769"/>
        </w:tc>
        <w:tc>
          <w:tcPr>
            <w:tcW w:w="1426" w:type="dxa"/>
          </w:tcPr>
          <w:p w:rsidR="002E4769" w:rsidRDefault="002E476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102" w:type="dxa"/>
          </w:tcPr>
          <w:p w:rsidR="002E4769" w:rsidRDefault="002E4769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</w:tr>
      <w:tr w:rsidR="002E4769">
        <w:tc>
          <w:tcPr>
            <w:tcW w:w="2438" w:type="dxa"/>
            <w:vMerge/>
          </w:tcPr>
          <w:p w:rsidR="002E4769" w:rsidRDefault="002E4769"/>
        </w:tc>
        <w:tc>
          <w:tcPr>
            <w:tcW w:w="1426" w:type="dxa"/>
          </w:tcPr>
          <w:p w:rsidR="002E4769" w:rsidRDefault="002E476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2" w:type="dxa"/>
          </w:tcPr>
          <w:p w:rsidR="002E4769" w:rsidRDefault="002E4769">
            <w:pPr>
              <w:pStyle w:val="ConsPlusNormal"/>
              <w:jc w:val="center"/>
            </w:pPr>
            <w:r>
              <w:t>5,615</w:t>
            </w:r>
          </w:p>
        </w:tc>
      </w:tr>
      <w:tr w:rsidR="002E4769">
        <w:tc>
          <w:tcPr>
            <w:tcW w:w="2438" w:type="dxa"/>
            <w:vMerge/>
          </w:tcPr>
          <w:p w:rsidR="002E4769" w:rsidRDefault="002E4769"/>
        </w:tc>
        <w:tc>
          <w:tcPr>
            <w:tcW w:w="1426" w:type="dxa"/>
          </w:tcPr>
          <w:p w:rsidR="002E4769" w:rsidRDefault="002E476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2" w:type="dxa"/>
          </w:tcPr>
          <w:p w:rsidR="002E4769" w:rsidRDefault="002E4769">
            <w:pPr>
              <w:pStyle w:val="ConsPlusNormal"/>
              <w:jc w:val="center"/>
            </w:pPr>
            <w:r>
              <w:t>4,37</w:t>
            </w:r>
          </w:p>
        </w:tc>
      </w:tr>
      <w:tr w:rsidR="002E4769">
        <w:tc>
          <w:tcPr>
            <w:tcW w:w="2438" w:type="dxa"/>
            <w:vMerge/>
          </w:tcPr>
          <w:p w:rsidR="002E4769" w:rsidRDefault="002E4769"/>
        </w:tc>
        <w:tc>
          <w:tcPr>
            <w:tcW w:w="1426" w:type="dxa"/>
          </w:tcPr>
          <w:p w:rsidR="002E4769" w:rsidRDefault="002E476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2" w:type="dxa"/>
          </w:tcPr>
          <w:p w:rsidR="002E4769" w:rsidRDefault="002E4769">
            <w:pPr>
              <w:pStyle w:val="ConsPlusNormal"/>
              <w:jc w:val="center"/>
            </w:pPr>
            <w:r>
              <w:t>4,915</w:t>
            </w:r>
          </w:p>
        </w:tc>
      </w:tr>
      <w:tr w:rsidR="002E4769">
        <w:tc>
          <w:tcPr>
            <w:tcW w:w="2438" w:type="dxa"/>
            <w:vMerge/>
          </w:tcPr>
          <w:p w:rsidR="002E4769" w:rsidRDefault="002E4769"/>
        </w:tc>
        <w:tc>
          <w:tcPr>
            <w:tcW w:w="1426" w:type="dxa"/>
          </w:tcPr>
          <w:p w:rsidR="002E4769" w:rsidRDefault="002E476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2" w:type="dxa"/>
          </w:tcPr>
          <w:p w:rsidR="002E4769" w:rsidRDefault="002E4769">
            <w:pPr>
              <w:pStyle w:val="ConsPlusNormal"/>
              <w:jc w:val="center"/>
            </w:pPr>
            <w:r>
              <w:t>5,04</w:t>
            </w:r>
          </w:p>
        </w:tc>
      </w:tr>
      <w:tr w:rsidR="002E4769">
        <w:tc>
          <w:tcPr>
            <w:tcW w:w="2438" w:type="dxa"/>
            <w:vMerge/>
          </w:tcPr>
          <w:p w:rsidR="002E4769" w:rsidRDefault="002E4769"/>
        </w:tc>
        <w:tc>
          <w:tcPr>
            <w:tcW w:w="1426" w:type="dxa"/>
          </w:tcPr>
          <w:p w:rsidR="002E4769" w:rsidRDefault="002E476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2" w:type="dxa"/>
          </w:tcPr>
          <w:p w:rsidR="002E4769" w:rsidRDefault="002E4769">
            <w:pPr>
              <w:pStyle w:val="ConsPlusNormal"/>
              <w:jc w:val="center"/>
            </w:pPr>
            <w:r>
              <w:t>5,161</w:t>
            </w:r>
          </w:p>
        </w:tc>
      </w:tr>
      <w:tr w:rsidR="002E4769">
        <w:tc>
          <w:tcPr>
            <w:tcW w:w="2438" w:type="dxa"/>
            <w:vMerge/>
          </w:tcPr>
          <w:p w:rsidR="002E4769" w:rsidRDefault="002E4769"/>
        </w:tc>
        <w:tc>
          <w:tcPr>
            <w:tcW w:w="1426" w:type="dxa"/>
          </w:tcPr>
          <w:p w:rsidR="002E4769" w:rsidRDefault="002E476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2" w:type="dxa"/>
          </w:tcPr>
          <w:p w:rsidR="002E4769" w:rsidRDefault="002E4769">
            <w:pPr>
              <w:pStyle w:val="ConsPlusNormal"/>
              <w:jc w:val="center"/>
            </w:pPr>
            <w:r>
              <w:t>5,284</w:t>
            </w:r>
          </w:p>
        </w:tc>
      </w:tr>
      <w:tr w:rsidR="002E4769">
        <w:tc>
          <w:tcPr>
            <w:tcW w:w="2438" w:type="dxa"/>
            <w:vMerge/>
          </w:tcPr>
          <w:p w:rsidR="002E4769" w:rsidRDefault="002E4769"/>
        </w:tc>
        <w:tc>
          <w:tcPr>
            <w:tcW w:w="6528" w:type="dxa"/>
            <w:gridSpan w:val="2"/>
          </w:tcPr>
          <w:p w:rsidR="002E4769" w:rsidRDefault="002E4769">
            <w:pPr>
              <w:pStyle w:val="ConsPlusNormal"/>
              <w:jc w:val="both"/>
            </w:pPr>
            <w:r>
              <w:t xml:space="preserve">Примечание: объемы финансирования </w:t>
            </w:r>
            <w:proofErr w:type="gramStart"/>
            <w:r>
              <w:t>носят прогнозный характер и подлежат</w:t>
            </w:r>
            <w:proofErr w:type="gramEnd"/>
            <w:r>
              <w:t xml:space="preserve"> ежегодной корректировке с учетом возможностей бюджета Республики Татарстан";</w:t>
            </w:r>
          </w:p>
        </w:tc>
      </w:tr>
    </w:tbl>
    <w:p w:rsidR="002E4769" w:rsidRDefault="002E4769">
      <w:pPr>
        <w:pStyle w:val="ConsPlusNormal"/>
        <w:jc w:val="both"/>
      </w:pPr>
    </w:p>
    <w:p w:rsidR="002E4769" w:rsidRDefault="002E4769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раздел III</w:t>
        </w:r>
      </w:hyperlink>
      <w:r>
        <w:t xml:space="preserve"> Программы изложить в следующей редакции:</w:t>
      </w:r>
    </w:p>
    <w:p w:rsidR="002E4769" w:rsidRDefault="002E4769">
      <w:pPr>
        <w:pStyle w:val="ConsPlusNormal"/>
        <w:jc w:val="both"/>
      </w:pPr>
    </w:p>
    <w:p w:rsidR="002E4769" w:rsidRDefault="002E4769">
      <w:pPr>
        <w:pStyle w:val="ConsPlusNormal"/>
        <w:jc w:val="center"/>
      </w:pPr>
      <w:r>
        <w:t>"III. Обоснование ресурсного обеспечения Программы</w:t>
      </w:r>
    </w:p>
    <w:p w:rsidR="002E4769" w:rsidRDefault="002E4769">
      <w:pPr>
        <w:pStyle w:val="ConsPlusNormal"/>
        <w:jc w:val="both"/>
      </w:pPr>
    </w:p>
    <w:p w:rsidR="002E4769" w:rsidRDefault="002E4769">
      <w:pPr>
        <w:pStyle w:val="ConsPlusNormal"/>
        <w:ind w:firstLine="540"/>
        <w:jc w:val="both"/>
      </w:pPr>
      <w:r>
        <w:t xml:space="preserve">Общий объем финансирования Программы за счет средств бюджета Республики Татарстан в 2015 - 2020 годах составляет 30,385 </w:t>
      </w:r>
      <w:proofErr w:type="gramStart"/>
      <w:r>
        <w:t>млн</w:t>
      </w:r>
      <w:proofErr w:type="gramEnd"/>
      <w:r>
        <w:t xml:space="preserve"> рублей, в том числе:</w:t>
      </w:r>
    </w:p>
    <w:p w:rsidR="002E4769" w:rsidRDefault="002E4769">
      <w:pPr>
        <w:pStyle w:val="ConsPlusNormal"/>
        <w:jc w:val="both"/>
      </w:pPr>
    </w:p>
    <w:p w:rsidR="002E4769" w:rsidRDefault="002E4769">
      <w:pPr>
        <w:pStyle w:val="ConsPlusNormal"/>
        <w:jc w:val="right"/>
      </w:pPr>
      <w:r>
        <w:t>(</w:t>
      </w:r>
      <w:proofErr w:type="gramStart"/>
      <w:r>
        <w:t>млн</w:t>
      </w:r>
      <w:proofErr w:type="gramEnd"/>
      <w:r>
        <w:t xml:space="preserve">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6520"/>
      </w:tblGrid>
      <w:tr w:rsidR="002E4769">
        <w:tc>
          <w:tcPr>
            <w:tcW w:w="1872" w:type="dxa"/>
          </w:tcPr>
          <w:p w:rsidR="002E4769" w:rsidRDefault="002E476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520" w:type="dxa"/>
          </w:tcPr>
          <w:p w:rsidR="002E4769" w:rsidRDefault="002E4769">
            <w:pPr>
              <w:pStyle w:val="ConsPlusNormal"/>
              <w:jc w:val="center"/>
            </w:pPr>
            <w:r>
              <w:t>Объем средств бюджета Республики Татарстан</w:t>
            </w:r>
          </w:p>
        </w:tc>
      </w:tr>
      <w:tr w:rsidR="002E4769">
        <w:tc>
          <w:tcPr>
            <w:tcW w:w="1872" w:type="dxa"/>
          </w:tcPr>
          <w:p w:rsidR="002E4769" w:rsidRDefault="002E476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520" w:type="dxa"/>
          </w:tcPr>
          <w:p w:rsidR="002E4769" w:rsidRDefault="002E4769">
            <w:pPr>
              <w:pStyle w:val="ConsPlusNormal"/>
              <w:jc w:val="center"/>
            </w:pPr>
            <w:r>
              <w:t>5,615</w:t>
            </w:r>
          </w:p>
        </w:tc>
      </w:tr>
      <w:tr w:rsidR="002E4769">
        <w:tc>
          <w:tcPr>
            <w:tcW w:w="1872" w:type="dxa"/>
          </w:tcPr>
          <w:p w:rsidR="002E4769" w:rsidRDefault="002E476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520" w:type="dxa"/>
          </w:tcPr>
          <w:p w:rsidR="002E4769" w:rsidRDefault="002E4769">
            <w:pPr>
              <w:pStyle w:val="ConsPlusNormal"/>
              <w:jc w:val="center"/>
            </w:pPr>
            <w:r>
              <w:t>4,37</w:t>
            </w:r>
          </w:p>
        </w:tc>
      </w:tr>
      <w:tr w:rsidR="002E4769">
        <w:tc>
          <w:tcPr>
            <w:tcW w:w="1872" w:type="dxa"/>
          </w:tcPr>
          <w:p w:rsidR="002E4769" w:rsidRDefault="002E476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520" w:type="dxa"/>
          </w:tcPr>
          <w:p w:rsidR="002E4769" w:rsidRDefault="002E4769">
            <w:pPr>
              <w:pStyle w:val="ConsPlusNormal"/>
              <w:jc w:val="center"/>
            </w:pPr>
            <w:r>
              <w:t>4,915</w:t>
            </w:r>
          </w:p>
        </w:tc>
      </w:tr>
      <w:tr w:rsidR="002E4769">
        <w:tc>
          <w:tcPr>
            <w:tcW w:w="1872" w:type="dxa"/>
          </w:tcPr>
          <w:p w:rsidR="002E4769" w:rsidRDefault="002E476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520" w:type="dxa"/>
          </w:tcPr>
          <w:p w:rsidR="002E4769" w:rsidRDefault="002E4769">
            <w:pPr>
              <w:pStyle w:val="ConsPlusNormal"/>
              <w:jc w:val="center"/>
            </w:pPr>
            <w:r>
              <w:t>5,04</w:t>
            </w:r>
          </w:p>
        </w:tc>
      </w:tr>
      <w:tr w:rsidR="002E4769">
        <w:tc>
          <w:tcPr>
            <w:tcW w:w="1872" w:type="dxa"/>
          </w:tcPr>
          <w:p w:rsidR="002E4769" w:rsidRDefault="002E476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520" w:type="dxa"/>
          </w:tcPr>
          <w:p w:rsidR="002E4769" w:rsidRDefault="002E4769">
            <w:pPr>
              <w:pStyle w:val="ConsPlusNormal"/>
              <w:jc w:val="center"/>
            </w:pPr>
            <w:r>
              <w:t>5,161</w:t>
            </w:r>
          </w:p>
        </w:tc>
      </w:tr>
      <w:tr w:rsidR="002E4769">
        <w:tc>
          <w:tcPr>
            <w:tcW w:w="1872" w:type="dxa"/>
          </w:tcPr>
          <w:p w:rsidR="002E4769" w:rsidRDefault="002E476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520" w:type="dxa"/>
          </w:tcPr>
          <w:p w:rsidR="002E4769" w:rsidRDefault="002E4769">
            <w:pPr>
              <w:pStyle w:val="ConsPlusNormal"/>
              <w:jc w:val="center"/>
            </w:pPr>
            <w:r>
              <w:t>5,284</w:t>
            </w:r>
          </w:p>
        </w:tc>
      </w:tr>
    </w:tbl>
    <w:p w:rsidR="002E4769" w:rsidRDefault="002E4769">
      <w:pPr>
        <w:pStyle w:val="ConsPlusNormal"/>
        <w:jc w:val="both"/>
      </w:pPr>
    </w:p>
    <w:p w:rsidR="002E4769" w:rsidRDefault="002E4769">
      <w:pPr>
        <w:pStyle w:val="ConsPlusNormal"/>
        <w:ind w:firstLine="540"/>
        <w:jc w:val="both"/>
      </w:pPr>
      <w:r>
        <w:t xml:space="preserve">Объемы финансирования Программы </w:t>
      </w:r>
      <w:proofErr w:type="gramStart"/>
      <w:r>
        <w:t>носят прогнозный характер и подлежат</w:t>
      </w:r>
      <w:proofErr w:type="gramEnd"/>
      <w:r>
        <w:t xml:space="preserve"> ежегодной корректировке с учетом возможностей бюджета Республики Татарстан.</w:t>
      </w:r>
    </w:p>
    <w:p w:rsidR="002E4769" w:rsidRDefault="002E4769">
      <w:pPr>
        <w:pStyle w:val="ConsPlusNormal"/>
        <w:spacing w:before="220"/>
        <w:ind w:firstLine="540"/>
        <w:jc w:val="both"/>
      </w:pPr>
      <w:r>
        <w:t>Кроме того, на реализацию программных мероприятий предполагается использовать средства, выделяемые на финансирование основной деятельности исполнителей мероприятий</w:t>
      </w:r>
      <w:proofErr w:type="gramStart"/>
      <w:r>
        <w:t>.";</w:t>
      </w:r>
      <w:proofErr w:type="gramEnd"/>
    </w:p>
    <w:p w:rsidR="002E4769" w:rsidRDefault="002E4769">
      <w:pPr>
        <w:pStyle w:val="ConsPlusNormal"/>
        <w:jc w:val="both"/>
      </w:pPr>
    </w:p>
    <w:p w:rsidR="002E4769" w:rsidRDefault="002E4769">
      <w:pPr>
        <w:pStyle w:val="ConsPlusNormal"/>
        <w:ind w:firstLine="540"/>
        <w:jc w:val="both"/>
      </w:pPr>
      <w:r>
        <w:t xml:space="preserve">в </w:t>
      </w:r>
      <w:hyperlink r:id="rId8" w:history="1">
        <w:proofErr w:type="gramStart"/>
        <w:r>
          <w:rPr>
            <w:color w:val="0000FF"/>
          </w:rPr>
          <w:t>приложении</w:t>
        </w:r>
        <w:proofErr w:type="gramEnd"/>
      </w:hyperlink>
      <w:r>
        <w:t xml:space="preserve"> к Программе:</w:t>
      </w:r>
    </w:p>
    <w:p w:rsidR="002E4769" w:rsidRDefault="002E476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2.2.1</w:t>
        </w:r>
      </w:hyperlink>
      <w:r>
        <w:t xml:space="preserve"> изложить в следующей редакции:</w:t>
      </w:r>
    </w:p>
    <w:p w:rsidR="002E4769" w:rsidRDefault="002E4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1450"/>
        <w:gridCol w:w="874"/>
        <w:gridCol w:w="1214"/>
        <w:gridCol w:w="397"/>
        <w:gridCol w:w="397"/>
        <w:gridCol w:w="360"/>
        <w:gridCol w:w="397"/>
        <w:gridCol w:w="360"/>
        <w:gridCol w:w="360"/>
        <w:gridCol w:w="397"/>
        <w:gridCol w:w="397"/>
        <w:gridCol w:w="624"/>
        <w:gridCol w:w="737"/>
        <w:gridCol w:w="794"/>
        <w:gridCol w:w="794"/>
        <w:gridCol w:w="907"/>
      </w:tblGrid>
      <w:tr w:rsidR="002E4769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both"/>
            </w:pPr>
            <w:r>
              <w:t>"2.2.1. Организация и проведение ежегодного республиканского конкурса экспертов по проведению независимой антикоррупционной экспертизы проектов нормативных правовых актов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both"/>
            </w:pPr>
            <w:r>
              <w:t>Минюст РТ, Управление Минюста РФ по РТ (по согласованию)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both"/>
            </w:pPr>
            <w:r>
              <w:t>2016 - 2020 гг.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center"/>
            </w:pPr>
            <w:r>
              <w:t>Проведенных мероприятий в год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center"/>
            </w:pPr>
            <w:r>
              <w:t>0,26";</w:t>
            </w:r>
          </w:p>
        </w:tc>
      </w:tr>
    </w:tbl>
    <w:p w:rsidR="002E4769" w:rsidRDefault="002E4769">
      <w:pPr>
        <w:pStyle w:val="ConsPlusNormal"/>
        <w:jc w:val="both"/>
      </w:pPr>
    </w:p>
    <w:p w:rsidR="002E4769" w:rsidRDefault="002E4769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4.22</w:t>
        </w:r>
      </w:hyperlink>
      <w:r>
        <w:t xml:space="preserve"> изложить в следующей редакции:</w:t>
      </w:r>
    </w:p>
    <w:p w:rsidR="002E4769" w:rsidRDefault="002E47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5"/>
        <w:gridCol w:w="1282"/>
        <w:gridCol w:w="964"/>
        <w:gridCol w:w="1248"/>
        <w:gridCol w:w="360"/>
        <w:gridCol w:w="360"/>
        <w:gridCol w:w="360"/>
        <w:gridCol w:w="360"/>
        <w:gridCol w:w="360"/>
        <w:gridCol w:w="360"/>
        <w:gridCol w:w="360"/>
        <w:gridCol w:w="907"/>
        <w:gridCol w:w="360"/>
        <w:gridCol w:w="907"/>
        <w:gridCol w:w="907"/>
        <w:gridCol w:w="907"/>
        <w:gridCol w:w="1020"/>
      </w:tblGrid>
      <w:tr w:rsidR="002E4769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both"/>
            </w:pPr>
            <w:r>
              <w:t>"4.22. Организация специального журналистского конкурса среди республиканских средств массовой информации на лучшее освещение вопросов противодействия коррупции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</w:pPr>
            <w:r>
              <w:t>2015, 2017 - 2020 гг.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</w:pPr>
            <w:r>
              <w:t>Количество проведенных конкурсов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4769" w:rsidRDefault="002E4769">
            <w:pPr>
              <w:pStyle w:val="ConsPlusNormal"/>
              <w:jc w:val="center"/>
            </w:pPr>
            <w:r>
              <w:t>0,564";</w:t>
            </w:r>
          </w:p>
        </w:tc>
      </w:tr>
    </w:tbl>
    <w:p w:rsidR="002E4769" w:rsidRDefault="002E4769">
      <w:pPr>
        <w:pStyle w:val="ConsPlusNormal"/>
        <w:jc w:val="both"/>
      </w:pPr>
    </w:p>
    <w:p w:rsidR="002E4769" w:rsidRDefault="002E4769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графе 2 пункта 5.1</w:t>
        </w:r>
      </w:hyperlink>
      <w:r>
        <w:t xml:space="preserve"> слова "ОИГВ РТ" заменить словами "ИОГВ РТ";</w:t>
      </w:r>
    </w:p>
    <w:p w:rsidR="002E4769" w:rsidRDefault="002E4769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8.1</w:t>
        </w:r>
      </w:hyperlink>
      <w:r>
        <w:t xml:space="preserve"> слова "республиканских государственных программ" заменить словами "государственных программ Республики Татарстан";</w:t>
      </w:r>
    </w:p>
    <w:p w:rsidR="002E4769" w:rsidRDefault="002E4769">
      <w:pPr>
        <w:pStyle w:val="ConsPlusNormal"/>
        <w:spacing w:before="220"/>
        <w:ind w:firstLine="540"/>
        <w:jc w:val="both"/>
      </w:pPr>
      <w:r>
        <w:t xml:space="preserve">в строке "Всего по Программе за счет средств бюджета Республики Татарстан" </w:t>
      </w:r>
      <w:hyperlink r:id="rId13" w:history="1">
        <w:r>
          <w:rPr>
            <w:color w:val="0000FF"/>
          </w:rPr>
          <w:t>цифры</w:t>
        </w:r>
      </w:hyperlink>
      <w:r>
        <w:t xml:space="preserve"> "30,945" заменить цифрами "30,385".</w:t>
      </w:r>
    </w:p>
    <w:p w:rsidR="002E4769" w:rsidRDefault="002E4769">
      <w:pPr>
        <w:pStyle w:val="ConsPlusNormal"/>
        <w:jc w:val="both"/>
      </w:pPr>
    </w:p>
    <w:p w:rsidR="002E4769" w:rsidRDefault="002E4769">
      <w:pPr>
        <w:pStyle w:val="ConsPlusNormal"/>
        <w:jc w:val="right"/>
      </w:pPr>
      <w:r>
        <w:t>Премьер-министр</w:t>
      </w:r>
    </w:p>
    <w:p w:rsidR="002E4769" w:rsidRDefault="002E4769">
      <w:pPr>
        <w:pStyle w:val="ConsPlusNormal"/>
        <w:jc w:val="right"/>
      </w:pPr>
      <w:r>
        <w:t>Республики Татарстан</w:t>
      </w:r>
    </w:p>
    <w:p w:rsidR="002E4769" w:rsidRDefault="002E4769">
      <w:pPr>
        <w:pStyle w:val="ConsPlusNormal"/>
        <w:jc w:val="right"/>
      </w:pPr>
      <w:r>
        <w:t>А.В.ПЕСОШИН</w:t>
      </w:r>
    </w:p>
    <w:p w:rsidR="002E4769" w:rsidRDefault="002E4769">
      <w:pPr>
        <w:pStyle w:val="ConsPlusNormal"/>
        <w:jc w:val="both"/>
      </w:pPr>
    </w:p>
    <w:p w:rsidR="00AB1FCF" w:rsidRDefault="00AB1FCF">
      <w:bookmarkStart w:id="0" w:name="_GoBack"/>
      <w:bookmarkEnd w:id="0"/>
    </w:p>
    <w:sectPr w:rsidR="00AB1FCF" w:rsidSect="005D711F">
      <w:type w:val="continuous"/>
      <w:pgSz w:w="16838" w:h="11905" w:orient="landscape"/>
      <w:pgMar w:top="567" w:right="1134" w:bottom="567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69"/>
    <w:rsid w:val="002E4769"/>
    <w:rsid w:val="00AB1FCF"/>
    <w:rsid w:val="00D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4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4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4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4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2F9E34184E01376DF5A69A186BFAFDED3EB17B0374EF6CC11FE98B92C64F290A51E97B6E75521596BCB07H1F0H" TargetMode="External"/><Relationship Id="rId13" Type="http://schemas.openxmlformats.org/officeDocument/2006/relationships/hyperlink" Target="consultantplus://offline/ref=BD22F9E34184E01376DF5A69A186BFAFDED3EB17B0374EF6CC11FE98B92C64F290A51E97B6E75521596ACF07H1F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22F9E34184E01376DF5A69A186BFAFDED3EB17B0374EF6CC11FE98B92C64F290A51E97B6E75521596ACF01H1F5H" TargetMode="External"/><Relationship Id="rId12" Type="http://schemas.openxmlformats.org/officeDocument/2006/relationships/hyperlink" Target="consultantplus://offline/ref=BD22F9E34184E01376DF5A69A186BFAFDED3EB17B0374EF6CC11FE98B92C64F290A51E97B6E75521596ACA04H1F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22F9E34184E01376DF5A69A186BFAFDED3EB17B0374EF6CC11FE98B92C64F290A51E97B6E75521596ACF03H1F0H" TargetMode="External"/><Relationship Id="rId11" Type="http://schemas.openxmlformats.org/officeDocument/2006/relationships/hyperlink" Target="consultantplus://offline/ref=BD22F9E34184E01376DF5A69A186BFAFDED3EB17B0374EF6CC11FE98B92C64F290A51E97B6E75521596BCD04H1F7H" TargetMode="External"/><Relationship Id="rId5" Type="http://schemas.openxmlformats.org/officeDocument/2006/relationships/hyperlink" Target="consultantplus://offline/ref=BD22F9E34184E01376DF5A69A186BFAFDED3EB17B0374EF6CC11FE98B92C64F290A51E97B6E75521596BCA03H1F5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22F9E34184E01376DF5A69A186BFAFDED3EB17B0374EF6CC11FE98B92C64F290A51E97B6E75521596AC901H1F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22F9E34184E01376DF5A69A186BFAFDED3EB17B0374EF6CC11FE98B92C64F290A51E97B6E75521596AC90BH1F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 Галия Шамсутдиновна</dc:creator>
  <cp:lastModifiedBy>Аминова Галия Шамсутдиновна</cp:lastModifiedBy>
  <cp:revision>1</cp:revision>
  <dcterms:created xsi:type="dcterms:W3CDTF">2017-10-02T07:05:00Z</dcterms:created>
  <dcterms:modified xsi:type="dcterms:W3CDTF">2017-10-02T07:10:00Z</dcterms:modified>
</cp:coreProperties>
</file>