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3D" w:rsidRDefault="003D793D" w:rsidP="003D793D">
      <w:pPr>
        <w:spacing w:after="0" w:line="240" w:lineRule="auto"/>
        <w:jc w:val="center"/>
        <w:rPr>
          <w:rFonts w:eastAsia="Times New Roman" w:cs="Times New Roman"/>
          <w:b/>
          <w:bCs/>
          <w:sz w:val="22"/>
          <w:lang w:val="en-US" w:eastAsia="ru-RU"/>
        </w:rPr>
      </w:pPr>
      <w:r w:rsidRPr="003D793D">
        <w:rPr>
          <w:rFonts w:eastAsia="Times New Roman" w:cs="Times New Roman"/>
          <w:b/>
          <w:bCs/>
          <w:sz w:val="22"/>
          <w:lang w:eastAsia="ru-RU"/>
        </w:rPr>
        <w:t xml:space="preserve">Отчет о реализации основных направлений развития архивного дела </w:t>
      </w:r>
    </w:p>
    <w:p w:rsidR="003D793D" w:rsidRDefault="003D793D" w:rsidP="003D793D">
      <w:pPr>
        <w:spacing w:after="0" w:line="240" w:lineRule="auto"/>
        <w:jc w:val="center"/>
        <w:rPr>
          <w:rFonts w:eastAsia="Times New Roman" w:cs="Times New Roman"/>
          <w:b/>
          <w:bCs/>
          <w:sz w:val="22"/>
          <w:lang w:val="en-US" w:eastAsia="ru-RU"/>
        </w:rPr>
      </w:pPr>
      <w:r w:rsidRPr="003D793D">
        <w:rPr>
          <w:rFonts w:eastAsia="Times New Roman" w:cs="Times New Roman"/>
          <w:b/>
          <w:bCs/>
          <w:sz w:val="22"/>
          <w:lang w:eastAsia="ru-RU"/>
        </w:rPr>
        <w:t>в Республике Татарстан за 2013 год</w:t>
      </w:r>
    </w:p>
    <w:p w:rsidR="003D793D" w:rsidRPr="003D793D" w:rsidRDefault="003D793D" w:rsidP="003D793D">
      <w:pPr>
        <w:spacing w:after="0" w:line="240" w:lineRule="auto"/>
        <w:jc w:val="center"/>
        <w:rPr>
          <w:rFonts w:eastAsia="Times New Roman" w:cs="Times New Roman"/>
          <w:sz w:val="22"/>
          <w:lang w:val="en-US" w:eastAsia="ru-RU"/>
        </w:rPr>
      </w:pPr>
    </w:p>
    <w:p w:rsidR="003D793D" w:rsidRPr="003D793D" w:rsidRDefault="003D793D" w:rsidP="003D793D">
      <w:pPr>
        <w:spacing w:after="0" w:line="240" w:lineRule="auto"/>
        <w:jc w:val="center"/>
        <w:rPr>
          <w:rFonts w:eastAsia="Times New Roman" w:cs="Times New Roman"/>
          <w:sz w:val="20"/>
          <w:szCs w:val="20"/>
          <w:lang w:eastAsia="ru-RU"/>
        </w:rPr>
      </w:pPr>
      <w:r w:rsidRPr="003D793D">
        <w:rPr>
          <w:rFonts w:eastAsia="Times New Roman" w:cs="Times New Roman"/>
          <w:b/>
          <w:bCs/>
          <w:sz w:val="20"/>
          <w:szCs w:val="20"/>
          <w:lang w:eastAsia="ru-RU"/>
        </w:rPr>
        <w:t>Государственное регулирование развития архивного дела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истекшем году Главное архивное управление при Кабинете Министров РТ (</w:t>
      </w:r>
      <w:proofErr w:type="spellStart"/>
      <w:r w:rsidRPr="003D793D">
        <w:rPr>
          <w:rFonts w:eastAsia="Times New Roman" w:cs="Times New Roman"/>
          <w:sz w:val="20"/>
          <w:szCs w:val="20"/>
          <w:lang w:eastAsia="ru-RU"/>
        </w:rPr>
        <w:t>Татглавархив</w:t>
      </w:r>
      <w:proofErr w:type="spellEnd"/>
      <w:r w:rsidRPr="003D793D">
        <w:rPr>
          <w:rFonts w:eastAsia="Times New Roman" w:cs="Times New Roman"/>
          <w:sz w:val="20"/>
          <w:szCs w:val="20"/>
          <w:lang w:eastAsia="ru-RU"/>
        </w:rPr>
        <w:t xml:space="preserve">) в соответствии с законодательными и нормативными актами Российской Федерации и Республики Татарстан продолжало работу по развитию архивного дела в республике.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 </w:t>
      </w:r>
      <w:proofErr w:type="gramStart"/>
      <w:r w:rsidRPr="003D793D">
        <w:rPr>
          <w:rFonts w:eastAsia="Times New Roman" w:cs="Times New Roman"/>
          <w:sz w:val="20"/>
          <w:szCs w:val="20"/>
          <w:lang w:eastAsia="ru-RU"/>
        </w:rPr>
        <w:t>В соответствии с постановлением Правительства РФ от 03.12.2012 №1254 «О внесении изменения в пункт 1 Правил разработки и утверждения административных регламентов предоставления государственных услуг» издан приказ от 28.06.2013 №035 «О признании утратившим силу приказа Главного архивного управления при Кабинете Министров РТ от 08.06.2012 №043 «Об утверждении Административного регламента предоставления государственной услуги по рассмотрению обращений граждан Главным архивным управлением при Кабинете</w:t>
      </w:r>
      <w:proofErr w:type="gramEnd"/>
      <w:r w:rsidRPr="003D793D">
        <w:rPr>
          <w:rFonts w:eastAsia="Times New Roman" w:cs="Times New Roman"/>
          <w:sz w:val="20"/>
          <w:szCs w:val="20"/>
          <w:lang w:eastAsia="ru-RU"/>
        </w:rPr>
        <w:t xml:space="preserve"> Министров Республики Татарстан», приказ зарегистрирован в Министерстве юстиции РТ 05.07.2013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xml:space="preserve">. №1928.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Во исполнение распоряжения Президента РТ от 27.08.2013 № 413 «О проведении месячника «Экстремизму – Нет!» Главным архивным управлением при Кабинете Министров РТ (далее – </w:t>
      </w:r>
      <w:proofErr w:type="spellStart"/>
      <w:r w:rsidRPr="003D793D">
        <w:rPr>
          <w:rFonts w:eastAsia="Times New Roman" w:cs="Times New Roman"/>
          <w:sz w:val="20"/>
          <w:szCs w:val="20"/>
          <w:lang w:eastAsia="ru-RU"/>
        </w:rPr>
        <w:t>Татглавархив</w:t>
      </w:r>
      <w:proofErr w:type="spellEnd"/>
      <w:r w:rsidRPr="003D793D">
        <w:rPr>
          <w:rFonts w:eastAsia="Times New Roman" w:cs="Times New Roman"/>
          <w:sz w:val="20"/>
          <w:szCs w:val="20"/>
          <w:lang w:eastAsia="ru-RU"/>
        </w:rPr>
        <w:t xml:space="preserve">) проведены мероприятия в соответствии с утвержденным приказом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от 10.09.2013 № 048 планом  мероприятий, информация об участии в месячнике представлена в Совет безопасности РТ (исх. № 834 от 08.10.2013).</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proofErr w:type="gramStart"/>
      <w:r w:rsidRPr="003D793D">
        <w:rPr>
          <w:rFonts w:eastAsia="Times New Roman" w:cs="Times New Roman"/>
          <w:sz w:val="20"/>
          <w:szCs w:val="20"/>
          <w:lang w:eastAsia="ru-RU"/>
        </w:rPr>
        <w:t>Во исполнение постановления Кабинета Министров РТ от 31.12.2012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подготовлены и представлены в Министерство информатизации и связи РТ предложения по информатизации архивного дела для включения в проект государственной программы «Развитие информационных и коммуникационных технологий Республики Татарстан на 2014-2020гг.» и в Министерство культуры</w:t>
      </w:r>
      <w:proofErr w:type="gramEnd"/>
      <w:r w:rsidRPr="003D793D">
        <w:rPr>
          <w:rFonts w:eastAsia="Times New Roman" w:cs="Times New Roman"/>
          <w:sz w:val="20"/>
          <w:szCs w:val="20"/>
          <w:lang w:eastAsia="ru-RU"/>
        </w:rPr>
        <w:t xml:space="preserve"> РТ предложения по развитию архивного дела для включения в проект государственной программы «Развитие культуры Республики Татарстан на 2014-2020гг.»  (исх. №198 от 26.02.2013, №472 от 29.05.2013).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Во исполнение постановления Кабинета Министров РТ от 29.03.2013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издан приказ Главного архивного управления №021 от 26.04.2013, которым утвержден состав нормативных правовых актов и иных разрабатываемых  документов, соответствующие</w:t>
      </w:r>
      <w:proofErr w:type="gramEnd"/>
      <w:r w:rsidRPr="003D793D">
        <w:rPr>
          <w:rFonts w:eastAsia="Times New Roman" w:cs="Times New Roman"/>
          <w:sz w:val="20"/>
          <w:szCs w:val="20"/>
          <w:lang w:eastAsia="ru-RU"/>
        </w:rPr>
        <w:t xml:space="preserve"> изменения внесены в Регламент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Во исполнение пункта 1 постановления Кабинета Министров РТ от 04.07.2013 №476 «О состоянии исполнительской дисциплины и итогах выполнения министерствами и иными исполнительными органами государственной власти Республики Татарстан Государственного задания на управление по индикаторам оценки качества жизни населения и эффективности их деятельности» издан приказ от 08.07.2013 № 036 «Об исполнительской дисциплине в Главном архивном управлении при Кабинете Министров РТ», приняты меры по</w:t>
      </w:r>
      <w:proofErr w:type="gramEnd"/>
      <w:r w:rsidRPr="003D793D">
        <w:rPr>
          <w:rFonts w:eastAsia="Times New Roman" w:cs="Times New Roman"/>
          <w:sz w:val="20"/>
          <w:szCs w:val="20"/>
          <w:lang w:eastAsia="ru-RU"/>
        </w:rPr>
        <w:t xml:space="preserve"> усилению контроля за своевременным и качественным исполнением поручений. Информация по исполнению постановления представлена в Кабинет Министров РТ (исх. № 656 от 01.08.2013).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xml:space="preserve">Во исполнение постановления Кабинета Министров РТ от 01.08.2013 № 539 «Об утверждении Порядка изготовления, использования, хранения и уничтожения бланков с воспроизведением Государственного герба Республики Татарстан» приказом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от 13.08.2013 № 037 назначены ответственные лица за учет, выдачу и уничтожение бланков с воспроизведением Государственного герба Республики Татарстан, информация представлена в Кабинет Министров РТ (исх. № 691 от 15.08.2013).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Распоряжением Кабинета Министров РТ от 20.12.2013 № 2668-р ДСП внесены изменения в состав Республиканской межведомственной экспертной комиссии по рассекречиванию архивных документов.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Издан приказ от 05.09.2013 №044 «О внесении изменений в приказ Главного архивного управления при Кабинете Министров РТ от 22.01.2010 №005 «Об утверждении перечня должностей государственной гражданской службы Главного архивного управления при Кабинете Министров РТ, при назначении на которые граждане и граждане, претендующие на их замещение, и при замещении которых государственные гражданские служащие Главного архивного управления при Кабинете Министров РТ обязаны</w:t>
      </w:r>
      <w:proofErr w:type="gramEnd"/>
      <w:r w:rsidRPr="003D793D">
        <w:rPr>
          <w:rFonts w:eastAsia="Times New Roman" w:cs="Times New Roman"/>
          <w:sz w:val="20"/>
          <w:szCs w:val="20"/>
          <w:lang w:eastAsia="ru-RU"/>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Start"/>
      <w:r w:rsidRPr="003D793D">
        <w:rPr>
          <w:rFonts w:eastAsia="Times New Roman" w:cs="Times New Roman"/>
          <w:sz w:val="20"/>
          <w:szCs w:val="20"/>
          <w:lang w:eastAsia="ru-RU"/>
        </w:rPr>
        <w:t>зарегистрированный</w:t>
      </w:r>
      <w:proofErr w:type="gramEnd"/>
      <w:r w:rsidRPr="003D793D">
        <w:rPr>
          <w:rFonts w:eastAsia="Times New Roman" w:cs="Times New Roman"/>
          <w:sz w:val="20"/>
          <w:szCs w:val="20"/>
          <w:lang w:eastAsia="ru-RU"/>
        </w:rPr>
        <w:t xml:space="preserve"> Министерством юстиции РТ от 25.09.2013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xml:space="preserve">. № 2049.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Издан приказ от 19.08.2013 №039 «О внесении изменений в приказ Главного архивного управления при Кабинете Министров РТ от 11.07.2007 №013 «О проведении конкурсов в Главном архивном управлении при Кабинете Министров РТ на замещение вакантных должностей государственной гражданской службы», зарегистрированный Министерством юстиции РТ от 17.09.2013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xml:space="preserve">. № 2041.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2. </w:t>
      </w:r>
      <w:proofErr w:type="gramStart"/>
      <w:r w:rsidRPr="003D793D">
        <w:rPr>
          <w:rFonts w:eastAsia="Times New Roman" w:cs="Times New Roman"/>
          <w:sz w:val="20"/>
          <w:szCs w:val="20"/>
          <w:lang w:eastAsia="ru-RU"/>
        </w:rPr>
        <w:t xml:space="preserve">Во исполнение п.7 Перечня поручений по итогам встречи Президента Республики Татарстан </w:t>
      </w:r>
      <w:proofErr w:type="spellStart"/>
      <w:r w:rsidRPr="003D793D">
        <w:rPr>
          <w:rFonts w:eastAsia="Times New Roman" w:cs="Times New Roman"/>
          <w:sz w:val="20"/>
          <w:szCs w:val="20"/>
          <w:lang w:eastAsia="ru-RU"/>
        </w:rPr>
        <w:t>Р.Н.Минниханова</w:t>
      </w:r>
      <w:proofErr w:type="spellEnd"/>
      <w:r w:rsidRPr="003D793D">
        <w:rPr>
          <w:rFonts w:eastAsia="Times New Roman" w:cs="Times New Roman"/>
          <w:sz w:val="20"/>
          <w:szCs w:val="20"/>
          <w:lang w:eastAsia="ru-RU"/>
        </w:rPr>
        <w:t xml:space="preserve"> с представителями региональной татарской национально-культурной автономии Красноярского края «Яр» от 25.02.2013 № ПР-41 о проработке вопроса организации </w:t>
      </w:r>
      <w:proofErr w:type="spellStart"/>
      <w:r w:rsidRPr="003D793D">
        <w:rPr>
          <w:rFonts w:eastAsia="Times New Roman" w:cs="Times New Roman"/>
          <w:sz w:val="20"/>
          <w:szCs w:val="20"/>
          <w:lang w:eastAsia="ru-RU"/>
        </w:rPr>
        <w:t>интернет-доступа</w:t>
      </w:r>
      <w:proofErr w:type="spellEnd"/>
      <w:r w:rsidRPr="003D793D">
        <w:rPr>
          <w:rFonts w:eastAsia="Times New Roman" w:cs="Times New Roman"/>
          <w:sz w:val="20"/>
          <w:szCs w:val="20"/>
          <w:lang w:eastAsia="ru-RU"/>
        </w:rPr>
        <w:t xml:space="preserve"> </w:t>
      </w:r>
      <w:r w:rsidRPr="003D793D">
        <w:rPr>
          <w:rFonts w:eastAsia="Times New Roman" w:cs="Times New Roman"/>
          <w:sz w:val="20"/>
          <w:szCs w:val="20"/>
          <w:lang w:eastAsia="ru-RU"/>
        </w:rPr>
        <w:lastRenderedPageBreak/>
        <w:t xml:space="preserve">пользователей к архивным материалам, хранящимся в фондах, подготовлены и представлены соответствующая информация и предложения (исх. №348 от 15.04.2013, №431 от 15.05.2013).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По поручению</w:t>
      </w:r>
      <w:proofErr w:type="gramStart"/>
      <w:r w:rsidRPr="003D793D">
        <w:rPr>
          <w:rFonts w:eastAsia="Times New Roman" w:cs="Times New Roman"/>
          <w:sz w:val="20"/>
          <w:szCs w:val="20"/>
          <w:lang w:eastAsia="ru-RU"/>
        </w:rPr>
        <w:t xml:space="preserve"> П</w:t>
      </w:r>
      <w:proofErr w:type="gramEnd"/>
      <w:r w:rsidRPr="003D793D">
        <w:rPr>
          <w:rFonts w:eastAsia="Times New Roman" w:cs="Times New Roman"/>
          <w:sz w:val="20"/>
          <w:szCs w:val="20"/>
          <w:lang w:eastAsia="ru-RU"/>
        </w:rPr>
        <w:t xml:space="preserve">ервого заместителя Премьер-министра РТ Р.Ф.Муратова от 17.06.2013 №28881-РМ подготовлены и направлены в Министерство информатизации и связи РТ предложения к проекту создания </w:t>
      </w:r>
      <w:proofErr w:type="spellStart"/>
      <w:r w:rsidRPr="003D793D">
        <w:rPr>
          <w:rFonts w:eastAsia="Times New Roman" w:cs="Times New Roman"/>
          <w:sz w:val="20"/>
          <w:szCs w:val="20"/>
          <w:lang w:eastAsia="ru-RU"/>
        </w:rPr>
        <w:t>интернет-музея</w:t>
      </w:r>
      <w:proofErr w:type="spellEnd"/>
      <w:r w:rsidRPr="003D793D">
        <w:rPr>
          <w:rFonts w:eastAsia="Times New Roman" w:cs="Times New Roman"/>
          <w:sz w:val="20"/>
          <w:szCs w:val="20"/>
          <w:lang w:eastAsia="ru-RU"/>
        </w:rPr>
        <w:t xml:space="preserve">, посвященного Великой Отечественной войне 1941-1945 годов (исх. № 603 от 05.07.2013).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 xml:space="preserve">Во исполнение распоряжения Кабинета Министров РТ от 22.07.2013 № 1334-р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проведены мероприятия в соответствии с утвержденным Планом мероприятий по подготовке и проведению празднования 70-й годовщины Победы в Великой Отечественной войне 1941-1945 гг. и направлена в Кабинет Министров РТ информация о проведенных в 3и 4 кварталах мероприятиях (исх. № 825 от 07.10.2013, №005-И от 09.01.2014).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Во исполнение распоряжения Кабинета Министров РТ от 11.11.2013 №2252-р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проведены мероприятия в рамках Международного дня инвалидов, информация о проведенных мероприятиях представлена в Министерство труда, занятости и социальной защиты РТ (исх. № 1062 от 16.12.2013).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соответствии с распоряжением Кабинета Министров Республики Татарстан от 09.11.2009 №1476-р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подготовлена информация по Паспорту информатизации органа государственной власти Республики Татарстан за 1-ое полугодие 2013 года и представлена в Министерство информатизации и связи РТ (исх. № 628  от16.07.2013).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Подготовлены и направлены в Министерство экономики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отчет о реализации ведомственной целевой программы «</w:t>
      </w:r>
      <w:proofErr w:type="spellStart"/>
      <w:r w:rsidRPr="003D793D">
        <w:rPr>
          <w:rFonts w:eastAsia="Times New Roman" w:cs="Times New Roman"/>
          <w:sz w:val="20"/>
          <w:szCs w:val="20"/>
          <w:lang w:eastAsia="ru-RU"/>
        </w:rPr>
        <w:t>Общепрограммная</w:t>
      </w:r>
      <w:proofErr w:type="spellEnd"/>
      <w:r w:rsidRPr="003D793D">
        <w:rPr>
          <w:rFonts w:eastAsia="Times New Roman" w:cs="Times New Roman"/>
          <w:sz w:val="20"/>
          <w:szCs w:val="20"/>
          <w:lang w:eastAsia="ru-RU"/>
        </w:rPr>
        <w:t xml:space="preserve"> деятельность Главного архивного управления при Кабинете Министров РТ» за 2012 год (исх. №053 от 22.01.2013);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информация о ходе реализации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Республике Татарстан, на 2011-2013 годы» в </w:t>
      </w:r>
      <w:proofErr w:type="spellStart"/>
      <w:r w:rsidRPr="003D793D">
        <w:rPr>
          <w:rFonts w:eastAsia="Times New Roman" w:cs="Times New Roman"/>
          <w:sz w:val="20"/>
          <w:szCs w:val="20"/>
          <w:lang w:eastAsia="ru-RU"/>
        </w:rPr>
        <w:t>Татглавархиве</w:t>
      </w:r>
      <w:proofErr w:type="spellEnd"/>
      <w:r w:rsidRPr="003D793D">
        <w:rPr>
          <w:rFonts w:eastAsia="Times New Roman" w:cs="Times New Roman"/>
          <w:sz w:val="20"/>
          <w:szCs w:val="20"/>
          <w:lang w:eastAsia="ru-RU"/>
        </w:rPr>
        <w:t xml:space="preserve">  (исх. № 092 от 30.01.2013);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сведения о государственных услугах за 2011-2012 гг. (исх. №449 от 23.05.2013), а также  ежеквартальная информация за 2013 год;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во исполнение поручения Министерства регионального развития РФ от 04.06.2013 №721ф-АК/08 Технологическая карта межведомственного </w:t>
      </w:r>
      <w:proofErr w:type="gramStart"/>
      <w:r w:rsidRPr="003D793D">
        <w:rPr>
          <w:rFonts w:eastAsia="Times New Roman" w:cs="Times New Roman"/>
          <w:sz w:val="20"/>
          <w:szCs w:val="20"/>
          <w:lang w:eastAsia="ru-RU"/>
        </w:rPr>
        <w:t>взаимодействия поставщика информации региональных органов исполнительной власти РФ</w:t>
      </w:r>
      <w:proofErr w:type="gramEnd"/>
      <w:r w:rsidRPr="003D793D">
        <w:rPr>
          <w:rFonts w:eastAsia="Times New Roman" w:cs="Times New Roman"/>
          <w:sz w:val="20"/>
          <w:szCs w:val="20"/>
          <w:lang w:eastAsia="ru-RU"/>
        </w:rPr>
        <w:t xml:space="preserve"> с заполненными показателями, относящимися к функциям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(исх. №511 от 11.06.2013).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Министерство экономики РТ и Комитет РТ по социально-экономическому мониторингу представлен отчет о реализации ведомственной целевой программы «</w:t>
      </w:r>
      <w:proofErr w:type="spellStart"/>
      <w:r w:rsidRPr="003D793D">
        <w:rPr>
          <w:rFonts w:eastAsia="Times New Roman" w:cs="Times New Roman"/>
          <w:sz w:val="20"/>
          <w:szCs w:val="20"/>
          <w:lang w:eastAsia="ru-RU"/>
        </w:rPr>
        <w:t>Общепрограммная</w:t>
      </w:r>
      <w:proofErr w:type="spellEnd"/>
      <w:r w:rsidRPr="003D793D">
        <w:rPr>
          <w:rFonts w:eastAsia="Times New Roman" w:cs="Times New Roman"/>
          <w:sz w:val="20"/>
          <w:szCs w:val="20"/>
          <w:lang w:eastAsia="ru-RU"/>
        </w:rPr>
        <w:t xml:space="preserve"> деятельность Главного архивного управления при Кабинете Министров РТ» за 1 полугодие 2013 года  (исх. № 599 и 600 от 05.07.2013).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отдел культуры и развития языков народов РТ Аппарата Кабинета Министров РТ направлены предложения для включения в проект федеральной целевой программы по увековечению памяти жертв политических репрессий  (исх. № 331 от 09.04.2013).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Аппарат Кабинета Министров РТ ежемесячно представлялась информация о проведении единого приемного дня граждан в </w:t>
      </w:r>
      <w:proofErr w:type="spellStart"/>
      <w:r w:rsidRPr="003D793D">
        <w:rPr>
          <w:rFonts w:eastAsia="Times New Roman" w:cs="Times New Roman"/>
          <w:sz w:val="20"/>
          <w:szCs w:val="20"/>
          <w:lang w:eastAsia="ru-RU"/>
        </w:rPr>
        <w:t>Татглавархиве</w:t>
      </w:r>
      <w:proofErr w:type="spellEnd"/>
      <w:r w:rsidRPr="003D793D">
        <w:rPr>
          <w:rFonts w:eastAsia="Times New Roman" w:cs="Times New Roman"/>
          <w:sz w:val="20"/>
          <w:szCs w:val="20"/>
          <w:lang w:eastAsia="ru-RU"/>
        </w:rPr>
        <w:t xml:space="preserve">. Представлены также справка о рассмотрении обращений граждан, статистические данные о работе с обращениями граждан за 1 полугодие 2013 года и за 2013 год (исх. № 582 от 04.07.2013, № 1126 от 30.12.2013).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На основании постановления Кабинета Министров Республики Татарстан от 04.08.2008 №560 «Об утверждении Методики мониторинга предоставления государственных услуг исполнительными органами власти Республики Татарстан» в  Центр экономических и социальных исследований Республики Татарстан  ежемесячно представлялись сведения о предоставленных государственных услугах.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На основании письма Министерства информатизации и связи РТ от 06.07.2011 №01/2744 ежемесячно представлялась информация об оказываемых государственных услугах.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Аппарат Президента РТ представлены полугодовые отчеты о ходе реализации мер по противодействию коррупции в </w:t>
      </w:r>
      <w:proofErr w:type="spellStart"/>
      <w:r w:rsidRPr="003D793D">
        <w:rPr>
          <w:rFonts w:eastAsia="Times New Roman" w:cs="Times New Roman"/>
          <w:sz w:val="20"/>
          <w:szCs w:val="20"/>
          <w:lang w:eastAsia="ru-RU"/>
        </w:rPr>
        <w:t>Татглавархиве</w:t>
      </w:r>
      <w:proofErr w:type="spellEnd"/>
      <w:r w:rsidRPr="003D793D">
        <w:rPr>
          <w:rFonts w:eastAsia="Times New Roman" w:cs="Times New Roman"/>
          <w:sz w:val="20"/>
          <w:szCs w:val="20"/>
          <w:lang w:eastAsia="ru-RU"/>
        </w:rPr>
        <w:t xml:space="preserve">. Во исполнение п.1.4.,1.5. Протокола заседания Совета при Президенте Республики Татарстан по противодействию коррупции от 20.10.2012 №ПР-224 подготовлена и направлена Президенту РТ </w:t>
      </w:r>
      <w:proofErr w:type="spellStart"/>
      <w:r w:rsidRPr="003D793D">
        <w:rPr>
          <w:rFonts w:eastAsia="Times New Roman" w:cs="Times New Roman"/>
          <w:sz w:val="20"/>
          <w:szCs w:val="20"/>
          <w:lang w:eastAsia="ru-RU"/>
        </w:rPr>
        <w:t>Р.Н.Минниханову</w:t>
      </w:r>
      <w:proofErr w:type="spellEnd"/>
      <w:r w:rsidRPr="003D793D">
        <w:rPr>
          <w:rFonts w:eastAsia="Times New Roman" w:cs="Times New Roman"/>
          <w:sz w:val="20"/>
          <w:szCs w:val="20"/>
          <w:lang w:eastAsia="ru-RU"/>
        </w:rPr>
        <w:t xml:space="preserve">  информация по результатам проведенного анализа контрольной деятельности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за 1 полугодие 2013г., во исполнение п. 6.1., 6.2. Протокола заседания Совета при Президенте Республики Татарстан по противодействию коррупции от 26.09.2013 № ПР-208 – информация о проделанной работе  (исх. № 636 от 17.07.2013, №1095 от 24.12.2013). </w:t>
      </w:r>
      <w:proofErr w:type="gramStart"/>
      <w:r w:rsidRPr="003D793D">
        <w:rPr>
          <w:rFonts w:eastAsia="Times New Roman" w:cs="Times New Roman"/>
          <w:sz w:val="20"/>
          <w:szCs w:val="20"/>
          <w:lang w:eastAsia="ru-RU"/>
        </w:rPr>
        <w:t xml:space="preserve">Подготовлены и направлены в Управление Президента РТ по вопросам </w:t>
      </w:r>
      <w:proofErr w:type="spellStart"/>
      <w:r w:rsidRPr="003D793D">
        <w:rPr>
          <w:rFonts w:eastAsia="Times New Roman" w:cs="Times New Roman"/>
          <w:sz w:val="20"/>
          <w:szCs w:val="20"/>
          <w:lang w:eastAsia="ru-RU"/>
        </w:rPr>
        <w:t>антикоррупционной</w:t>
      </w:r>
      <w:proofErr w:type="spellEnd"/>
      <w:r w:rsidRPr="003D793D">
        <w:rPr>
          <w:rFonts w:eastAsia="Times New Roman" w:cs="Times New Roman"/>
          <w:sz w:val="20"/>
          <w:szCs w:val="20"/>
          <w:lang w:eastAsia="ru-RU"/>
        </w:rPr>
        <w:t xml:space="preserve"> политики отчет о состоянии коррупции и реализации мер </w:t>
      </w:r>
      <w:proofErr w:type="spellStart"/>
      <w:r w:rsidRPr="003D793D">
        <w:rPr>
          <w:rFonts w:eastAsia="Times New Roman" w:cs="Times New Roman"/>
          <w:sz w:val="20"/>
          <w:szCs w:val="20"/>
          <w:lang w:eastAsia="ru-RU"/>
        </w:rPr>
        <w:t>антикоррупционной</w:t>
      </w:r>
      <w:proofErr w:type="spellEnd"/>
      <w:r w:rsidRPr="003D793D">
        <w:rPr>
          <w:rFonts w:eastAsia="Times New Roman" w:cs="Times New Roman"/>
          <w:sz w:val="20"/>
          <w:szCs w:val="20"/>
          <w:lang w:eastAsia="ru-RU"/>
        </w:rPr>
        <w:t xml:space="preserve"> политики в </w:t>
      </w:r>
      <w:proofErr w:type="spellStart"/>
      <w:r w:rsidRPr="003D793D">
        <w:rPr>
          <w:rFonts w:eastAsia="Times New Roman" w:cs="Times New Roman"/>
          <w:sz w:val="20"/>
          <w:szCs w:val="20"/>
          <w:lang w:eastAsia="ru-RU"/>
        </w:rPr>
        <w:t>Татглавархиве</w:t>
      </w:r>
      <w:proofErr w:type="spellEnd"/>
      <w:r w:rsidRPr="003D793D">
        <w:rPr>
          <w:rFonts w:eastAsia="Times New Roman" w:cs="Times New Roman"/>
          <w:sz w:val="20"/>
          <w:szCs w:val="20"/>
          <w:lang w:eastAsia="ru-RU"/>
        </w:rPr>
        <w:t xml:space="preserve"> в 2012 году (исх. № 125 от 01.02.2013), информация о проделанной работе по исполнению протокола заседания Совета при Президенте РТ по противодействию коррупции №ПР-224 от 20.01.2012 (исх. № 044 от 18.01.2013), информация о выполнении решения Координационного совещания по обеспечению правопорядка</w:t>
      </w:r>
      <w:proofErr w:type="gramEnd"/>
      <w:r w:rsidRPr="003D793D">
        <w:rPr>
          <w:rFonts w:eastAsia="Times New Roman" w:cs="Times New Roman"/>
          <w:sz w:val="20"/>
          <w:szCs w:val="20"/>
          <w:lang w:eastAsia="ru-RU"/>
        </w:rPr>
        <w:t xml:space="preserve"> в РТ от 16.01.2012 № 10 (исх. № 111 от 31.01.2013), информация об организации мер по противодействию коррупции (исх. № 623 от 12.07.2013). В Управление административных и правоохранительных органов Аппарата Кабинета Министров РТ представлена информация о проведении мероприятий во исполнение распоряжения Кабинета Министров РТ от 11.05.2013 №782-р (исх. №435 от 17.05.2013). В Министерство юстиции РТ представлены </w:t>
      </w:r>
      <w:r w:rsidRPr="003D793D">
        <w:rPr>
          <w:rFonts w:eastAsia="Times New Roman" w:cs="Times New Roman"/>
          <w:sz w:val="20"/>
          <w:szCs w:val="20"/>
          <w:lang w:eastAsia="ru-RU"/>
        </w:rPr>
        <w:lastRenderedPageBreak/>
        <w:t xml:space="preserve">ответы на анкету по некоторым направлениям </w:t>
      </w:r>
      <w:proofErr w:type="spellStart"/>
      <w:r w:rsidRPr="003D793D">
        <w:rPr>
          <w:rFonts w:eastAsia="Times New Roman" w:cs="Times New Roman"/>
          <w:sz w:val="20"/>
          <w:szCs w:val="20"/>
          <w:lang w:eastAsia="ru-RU"/>
        </w:rPr>
        <w:t>антикоррупционной</w:t>
      </w:r>
      <w:proofErr w:type="spellEnd"/>
      <w:r w:rsidRPr="003D793D">
        <w:rPr>
          <w:rFonts w:eastAsia="Times New Roman" w:cs="Times New Roman"/>
          <w:sz w:val="20"/>
          <w:szCs w:val="20"/>
          <w:lang w:eastAsia="ru-RU"/>
        </w:rPr>
        <w:t xml:space="preserve"> политики (исх. № 127 от 01.02.2013), квартальные и </w:t>
      </w:r>
      <w:proofErr w:type="gramStart"/>
      <w:r w:rsidRPr="003D793D">
        <w:rPr>
          <w:rFonts w:eastAsia="Times New Roman" w:cs="Times New Roman"/>
          <w:sz w:val="20"/>
          <w:szCs w:val="20"/>
          <w:lang w:eastAsia="ru-RU"/>
        </w:rPr>
        <w:t>годовая</w:t>
      </w:r>
      <w:proofErr w:type="gramEnd"/>
      <w:r w:rsidRPr="003D793D">
        <w:rPr>
          <w:rFonts w:eastAsia="Times New Roman" w:cs="Times New Roman"/>
          <w:sz w:val="20"/>
          <w:szCs w:val="20"/>
          <w:lang w:eastAsia="ru-RU"/>
        </w:rPr>
        <w:t xml:space="preserve"> информации о реализации Комплексной республиканской </w:t>
      </w:r>
      <w:proofErr w:type="spellStart"/>
      <w:r w:rsidRPr="003D793D">
        <w:rPr>
          <w:rFonts w:eastAsia="Times New Roman" w:cs="Times New Roman"/>
          <w:sz w:val="20"/>
          <w:szCs w:val="20"/>
          <w:lang w:eastAsia="ru-RU"/>
        </w:rPr>
        <w:t>антикоррупционной</w:t>
      </w:r>
      <w:proofErr w:type="spellEnd"/>
      <w:r w:rsidRPr="003D793D">
        <w:rPr>
          <w:rFonts w:eastAsia="Times New Roman" w:cs="Times New Roman"/>
          <w:sz w:val="20"/>
          <w:szCs w:val="20"/>
          <w:lang w:eastAsia="ru-RU"/>
        </w:rPr>
        <w:t xml:space="preserve"> программы на 2012 – 2014 годы,  а также о проведении </w:t>
      </w:r>
      <w:proofErr w:type="spellStart"/>
      <w:r w:rsidRPr="003D793D">
        <w:rPr>
          <w:rFonts w:eastAsia="Times New Roman" w:cs="Times New Roman"/>
          <w:sz w:val="20"/>
          <w:szCs w:val="20"/>
          <w:lang w:eastAsia="ru-RU"/>
        </w:rPr>
        <w:t>антикоррупционной</w:t>
      </w:r>
      <w:proofErr w:type="spellEnd"/>
      <w:r w:rsidRPr="003D793D">
        <w:rPr>
          <w:rFonts w:eastAsia="Times New Roman" w:cs="Times New Roman"/>
          <w:sz w:val="20"/>
          <w:szCs w:val="20"/>
          <w:lang w:eastAsia="ru-RU"/>
        </w:rPr>
        <w:t xml:space="preserve"> и независимой </w:t>
      </w:r>
      <w:proofErr w:type="spellStart"/>
      <w:r w:rsidRPr="003D793D">
        <w:rPr>
          <w:rFonts w:eastAsia="Times New Roman" w:cs="Times New Roman"/>
          <w:sz w:val="20"/>
          <w:szCs w:val="20"/>
          <w:lang w:eastAsia="ru-RU"/>
        </w:rPr>
        <w:t>антикоррупционной</w:t>
      </w:r>
      <w:proofErr w:type="spellEnd"/>
      <w:r w:rsidRPr="003D793D">
        <w:rPr>
          <w:rFonts w:eastAsia="Times New Roman" w:cs="Times New Roman"/>
          <w:sz w:val="20"/>
          <w:szCs w:val="20"/>
          <w:lang w:eastAsia="ru-RU"/>
        </w:rPr>
        <w:t xml:space="preserve"> экспертизы нормативных правовых актов и проектов нормативных правовых актов. В Комитет РТ по социально-экономическому мониторингу представлен </w:t>
      </w:r>
      <w:proofErr w:type="spellStart"/>
      <w:r w:rsidRPr="003D793D">
        <w:rPr>
          <w:rFonts w:eastAsia="Times New Roman" w:cs="Times New Roman"/>
          <w:sz w:val="20"/>
          <w:szCs w:val="20"/>
          <w:lang w:eastAsia="ru-RU"/>
        </w:rPr>
        <w:t>антикоррупционный</w:t>
      </w:r>
      <w:proofErr w:type="spellEnd"/>
      <w:r w:rsidRPr="003D793D">
        <w:rPr>
          <w:rFonts w:eastAsia="Times New Roman" w:cs="Times New Roman"/>
          <w:sz w:val="20"/>
          <w:szCs w:val="20"/>
          <w:lang w:eastAsia="ru-RU"/>
        </w:rPr>
        <w:t xml:space="preserve"> мониторинг за 2012 год, за 1 полугодие 2013 года (исх. № 026 от 15.01.2013, № 618 от 11.07.2013).  </w:t>
      </w:r>
      <w:proofErr w:type="gramStart"/>
      <w:r w:rsidRPr="003D793D">
        <w:rPr>
          <w:rFonts w:eastAsia="Times New Roman" w:cs="Times New Roman"/>
          <w:sz w:val="20"/>
          <w:szCs w:val="20"/>
          <w:lang w:eastAsia="ru-RU"/>
        </w:rPr>
        <w:t xml:space="preserve">В Кабинет Министров РТ и Министерство юстиции РТ представлены информации о проведенных в </w:t>
      </w:r>
      <w:proofErr w:type="spellStart"/>
      <w:r w:rsidRPr="003D793D">
        <w:rPr>
          <w:rFonts w:eastAsia="Times New Roman" w:cs="Times New Roman"/>
          <w:sz w:val="20"/>
          <w:szCs w:val="20"/>
          <w:lang w:eastAsia="ru-RU"/>
        </w:rPr>
        <w:t>Татглавархиве</w:t>
      </w:r>
      <w:proofErr w:type="spellEnd"/>
      <w:r w:rsidRPr="003D793D">
        <w:rPr>
          <w:rFonts w:eastAsia="Times New Roman" w:cs="Times New Roman"/>
          <w:sz w:val="20"/>
          <w:szCs w:val="20"/>
          <w:lang w:eastAsia="ru-RU"/>
        </w:rPr>
        <w:t xml:space="preserve"> мероприятиях по исполнению Плана мероприятий по реализации решения заседания Коллегии по вопросам безопасности при Полномочном представителе Президента РФ в Приволжском федеральном округе от 25.07.2013 «О противодействии коррупции в субъектах РФ, находящихся в пределах Приволжского  федерального  округа», утвержденного Руководителем Аппарата Президента РТ А.А.Сафаровым от 28.08.2013</w:t>
      </w:r>
      <w:proofErr w:type="gramEnd"/>
      <w:r w:rsidRPr="003D793D">
        <w:rPr>
          <w:rFonts w:eastAsia="Times New Roman" w:cs="Times New Roman"/>
          <w:sz w:val="20"/>
          <w:szCs w:val="20"/>
          <w:lang w:eastAsia="ru-RU"/>
        </w:rPr>
        <w:t xml:space="preserve"> № вн-7300-АС (исх. № 765 и 766 от 11.09.2013). Проведена </w:t>
      </w:r>
      <w:proofErr w:type="spellStart"/>
      <w:r w:rsidRPr="003D793D">
        <w:rPr>
          <w:rFonts w:eastAsia="Times New Roman" w:cs="Times New Roman"/>
          <w:sz w:val="20"/>
          <w:szCs w:val="20"/>
          <w:lang w:eastAsia="ru-RU"/>
        </w:rPr>
        <w:t>антикоррупционная</w:t>
      </w:r>
      <w:proofErr w:type="spellEnd"/>
      <w:r w:rsidRPr="003D793D">
        <w:rPr>
          <w:rFonts w:eastAsia="Times New Roman" w:cs="Times New Roman"/>
          <w:sz w:val="20"/>
          <w:szCs w:val="20"/>
          <w:lang w:eastAsia="ru-RU"/>
        </w:rPr>
        <w:t xml:space="preserve"> экспертиза 6 проектов нормативных правовых актов, состоялось 5 заседаний комиссии по противодействию коррупции, в том числе  совместное заседание с участием Общественного совета при </w:t>
      </w:r>
      <w:proofErr w:type="spellStart"/>
      <w:r w:rsidRPr="003D793D">
        <w:rPr>
          <w:rFonts w:eastAsia="Times New Roman" w:cs="Times New Roman"/>
          <w:sz w:val="20"/>
          <w:szCs w:val="20"/>
          <w:lang w:eastAsia="ru-RU"/>
        </w:rPr>
        <w:t>Татглавархиве</w:t>
      </w:r>
      <w:proofErr w:type="spellEnd"/>
      <w:r w:rsidRPr="003D793D">
        <w:rPr>
          <w:rFonts w:eastAsia="Times New Roman" w:cs="Times New Roman"/>
          <w:sz w:val="20"/>
          <w:szCs w:val="20"/>
          <w:lang w:eastAsia="ru-RU"/>
        </w:rPr>
        <w:t>.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3. Подготовлена и направлена главам муниципальных районов и городских округов РТ информация об итогах деятельности муниципальных архивов в 2012 году (исх. № 226 от 06.03.2013).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На ХХV сессии Казанской городской Думы был рассмотрен вопрос о работе </w:t>
      </w:r>
      <w:proofErr w:type="gramStart"/>
      <w:r w:rsidRPr="003D793D">
        <w:rPr>
          <w:rFonts w:eastAsia="Times New Roman" w:cs="Times New Roman"/>
          <w:sz w:val="20"/>
          <w:szCs w:val="20"/>
          <w:lang w:eastAsia="ru-RU"/>
        </w:rPr>
        <w:t>управления муниципального архива Аппарата Исполнительного комитета муниципального образования города Казани</w:t>
      </w:r>
      <w:proofErr w:type="gramEnd"/>
      <w:r w:rsidRPr="003D793D">
        <w:rPr>
          <w:rFonts w:eastAsia="Times New Roman" w:cs="Times New Roman"/>
          <w:sz w:val="20"/>
          <w:szCs w:val="20"/>
          <w:lang w:eastAsia="ru-RU"/>
        </w:rPr>
        <w:t xml:space="preserve">. Начальник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участвовавший в рассмотрении вопроса, дал оценку деятельности архива. По итогам сессии принято решение Казанской городской думы, направленное на улучшение архивного дела в городе. К мероприятию в фойе Казанской ратуши была организована выставка документов управления муниципального архива.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4. В соответствии с Законом Республики Татарстан от 24.12.2007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из республиканского бюджета в местные бюджеты в 2013 году предоставлено субвенций на осуществление государственных полномочий в размере 2696,9  тыс. рублей.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5. </w:t>
      </w:r>
      <w:proofErr w:type="gramStart"/>
      <w:r w:rsidRPr="003D793D">
        <w:rPr>
          <w:rFonts w:eastAsia="Times New Roman" w:cs="Times New Roman"/>
          <w:sz w:val="20"/>
          <w:szCs w:val="20"/>
          <w:lang w:eastAsia="ru-RU"/>
        </w:rPr>
        <w:t>Подготовлены</w:t>
      </w:r>
      <w:proofErr w:type="gramEnd"/>
      <w:r w:rsidRPr="003D793D">
        <w:rPr>
          <w:rFonts w:eastAsia="Times New Roman" w:cs="Times New Roman"/>
          <w:sz w:val="20"/>
          <w:szCs w:val="20"/>
          <w:lang w:eastAsia="ru-RU"/>
        </w:rPr>
        <w:t xml:space="preserve"> и представлены: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во ВНИИДАД: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ответы на вопросник и отзыв государственных архивов РТ по теме 1.5.1. Плана НИОКР на 2013 год «Подготовка аналитического обзора «Дифференцированный подход к определению периода ограничения доступа для различных тематических групп конфиденциальных персональных данных, содержащихся в архивных документах» (исх. № 239 от 14.03.2013, № 737 от 03.09.2013),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ответы на анкету по теме 1.4.3. «Мониторинг осуществляемых в государственных архивах субъектов РФ проектов оцифровки архивных документов» (исх. № 334 от 10.04.2013),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отзыв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 государственных архивов РТ по теме 1.4.1. на проект Методических рекомендаций «Составление архивных описей в электронной форме и их интеграция в информационную инфраструктуру государственных и муниципальных архивов» (исх. № 845 от 10.10.2013),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замечания и предложения Национального архива РТ по теме 1.2.3. на проект Рекомендаций по совершенствованию порядка формирования и ведения списков (баз данных) источников комплектования НТД государственных и муниципальных архивов Российской Федерации (исх. № 872 от 18.10.2013);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w:t>
      </w:r>
      <w:proofErr w:type="spellStart"/>
      <w:r w:rsidRPr="003D793D">
        <w:rPr>
          <w:rFonts w:eastAsia="Times New Roman" w:cs="Times New Roman"/>
          <w:sz w:val="20"/>
          <w:szCs w:val="20"/>
          <w:lang w:eastAsia="ru-RU"/>
        </w:rPr>
        <w:t>Росархив</w:t>
      </w:r>
      <w:proofErr w:type="spellEnd"/>
      <w:r w:rsidRPr="003D793D">
        <w:rPr>
          <w:rFonts w:eastAsia="Times New Roman" w:cs="Times New Roman"/>
          <w:sz w:val="20"/>
          <w:szCs w:val="20"/>
          <w:lang w:eastAsia="ru-RU"/>
        </w:rPr>
        <w:t xml:space="preserve"> предложения по вопросу установления сроков хранения первичных статистических данных, используемых Росстатом при формировании официальной статистической информации (исх. №349 от 15.04.2013);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базовый орган НМС архивных учреждений Приволжского федерального округа (г</w:t>
      </w:r>
      <w:proofErr w:type="gramStart"/>
      <w:r w:rsidRPr="003D793D">
        <w:rPr>
          <w:rFonts w:eastAsia="Times New Roman" w:cs="Times New Roman"/>
          <w:sz w:val="20"/>
          <w:szCs w:val="20"/>
          <w:lang w:eastAsia="ru-RU"/>
        </w:rPr>
        <w:t>.Н</w:t>
      </w:r>
      <w:proofErr w:type="gramEnd"/>
      <w:r w:rsidRPr="003D793D">
        <w:rPr>
          <w:rFonts w:eastAsia="Times New Roman" w:cs="Times New Roman"/>
          <w:sz w:val="20"/>
          <w:szCs w:val="20"/>
          <w:lang w:eastAsia="ru-RU"/>
        </w:rPr>
        <w:t xml:space="preserve">ижний Новгород) ответы на анкету-вопросник по теме 1.2.2. плана НИОКР на 2013 год «Подготовка методических рекомендаций «Экспертиза ценности и отбор в состав Архивного фонда РФ документов по личному составу» (исх. №606 от 09.07.2013).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6. </w:t>
      </w:r>
      <w:proofErr w:type="gramStart"/>
      <w:r w:rsidRPr="003D793D">
        <w:rPr>
          <w:rFonts w:eastAsia="Times New Roman" w:cs="Times New Roman"/>
          <w:sz w:val="20"/>
          <w:szCs w:val="20"/>
          <w:lang w:eastAsia="ru-RU"/>
        </w:rPr>
        <w:t>В соответствии с Административным регламентом по исполнению государственной функции по осуществлению контроля за соблюдением</w:t>
      </w:r>
      <w:proofErr w:type="gramEnd"/>
      <w:r w:rsidRPr="003D793D">
        <w:rPr>
          <w:rFonts w:eastAsia="Times New Roman" w:cs="Times New Roman"/>
          <w:sz w:val="20"/>
          <w:szCs w:val="20"/>
          <w:lang w:eastAsia="ru-RU"/>
        </w:rPr>
        <w:t xml:space="preserve"> законодательства об архивном деле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в 2013 году проведено 10 плановых выездных проверок: в архивном отделе исполкома </w:t>
      </w:r>
      <w:proofErr w:type="spellStart"/>
      <w:r w:rsidRPr="003D793D">
        <w:rPr>
          <w:rFonts w:eastAsia="Times New Roman" w:cs="Times New Roman"/>
          <w:sz w:val="20"/>
          <w:szCs w:val="20"/>
          <w:lang w:eastAsia="ru-RU"/>
        </w:rPr>
        <w:t>Тетюшского</w:t>
      </w:r>
      <w:proofErr w:type="spellEnd"/>
      <w:r w:rsidRPr="003D793D">
        <w:rPr>
          <w:rFonts w:eastAsia="Times New Roman" w:cs="Times New Roman"/>
          <w:sz w:val="20"/>
          <w:szCs w:val="20"/>
          <w:lang w:eastAsia="ru-RU"/>
        </w:rPr>
        <w:t xml:space="preserve"> муниципального района, в организациях-источниках комплектования Национального архива РТ (НА РТ), </w:t>
      </w:r>
      <w:proofErr w:type="spellStart"/>
      <w:r w:rsidRPr="003D793D">
        <w:rPr>
          <w:rFonts w:eastAsia="Times New Roman" w:cs="Times New Roman"/>
          <w:sz w:val="20"/>
          <w:szCs w:val="20"/>
          <w:lang w:eastAsia="ru-RU"/>
        </w:rPr>
        <w:t>Елабужского</w:t>
      </w:r>
      <w:proofErr w:type="spellEnd"/>
      <w:r w:rsidRPr="003D793D">
        <w:rPr>
          <w:rFonts w:eastAsia="Times New Roman" w:cs="Times New Roman"/>
          <w:sz w:val="20"/>
          <w:szCs w:val="20"/>
          <w:lang w:eastAsia="ru-RU"/>
        </w:rPr>
        <w:t xml:space="preserve"> муниципального архива. По итогам составлены акты и выдано 4 предписания. Проведено также 14  внеплановых выездных и документарных  проверок  по исполнению ранее выданных предписаний. Составлено 7 протоколов об административном правонарушении на должностных лиц и юридических лиц. Общая сумма штрафов – 54 000 руб.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соответствии с планом работы на 2013 год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была проведена комплексная проверка Центрального государственного архива аудиовизуальных документов РТ. Итоги проверки были рассмотрены на заседании коллегии. Архивом начата работа по устранению выявленных недостатков.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7. В соответствии с Федеральным законом от 27.07.2010 №210-ФЗ «Об организации предоставления государственных и муниципальных услуг»  продолжена работа по предоставлению государственных и муниципальных услуг в электронной форме.  Организовано информационное взаимодействие в электронной форме государственных и муниципальных архивов с Управлениями ПФР в районах и городах РТ по обмену  </w:t>
      </w:r>
      <w:r w:rsidRPr="003D793D">
        <w:rPr>
          <w:rFonts w:eastAsia="Times New Roman" w:cs="Times New Roman"/>
          <w:sz w:val="20"/>
          <w:szCs w:val="20"/>
          <w:lang w:eastAsia="ru-RU"/>
        </w:rPr>
        <w:lastRenderedPageBreak/>
        <w:t xml:space="preserve">документами социально-правового характера через программный комплекс </w:t>
      </w:r>
      <w:proofErr w:type="spellStart"/>
      <w:r w:rsidRPr="003D793D">
        <w:rPr>
          <w:rFonts w:eastAsia="Times New Roman" w:cs="Times New Roman"/>
          <w:sz w:val="20"/>
          <w:szCs w:val="20"/>
          <w:lang w:eastAsia="ru-RU"/>
        </w:rPr>
        <w:t>VipNet</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Client</w:t>
      </w:r>
      <w:proofErr w:type="spellEnd"/>
      <w:r w:rsidRPr="003D793D">
        <w:rPr>
          <w:rFonts w:eastAsia="Times New Roman" w:cs="Times New Roman"/>
          <w:sz w:val="20"/>
          <w:szCs w:val="20"/>
          <w:lang w:eastAsia="ru-RU"/>
        </w:rPr>
        <w:t xml:space="preserve">. Заключены соглашения об информационном взаимодействии между Отделением Пенсионного фонда РФ по РТ и исполкомами муниципальных районов РТ, на основании которых муниципальные архивы осуществляют электронное взаимодействие с управлениями ПФР в городах и районах РТ. </w:t>
      </w:r>
    </w:p>
    <w:p w:rsidR="003D793D" w:rsidRPr="003D793D" w:rsidRDefault="003D793D" w:rsidP="003D793D">
      <w:pPr>
        <w:spacing w:after="0" w:line="240" w:lineRule="auto"/>
        <w:jc w:val="both"/>
        <w:rPr>
          <w:rFonts w:eastAsia="Times New Roman" w:cs="Times New Roman"/>
          <w:sz w:val="20"/>
          <w:szCs w:val="20"/>
          <w:lang w:eastAsia="ru-RU"/>
        </w:rPr>
      </w:pP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проведен «Круглый стол» с участием руководителей государственных, муниципальных архивов РТ и представителей Отделения Пенсионного фонда РФ по РТ по проблемам взаимодействия, где обсуждались также вопросы, связанные с установкой абонентских пунктов </w:t>
      </w:r>
      <w:proofErr w:type="spellStart"/>
      <w:r w:rsidRPr="003D793D">
        <w:rPr>
          <w:rFonts w:eastAsia="Times New Roman" w:cs="Times New Roman"/>
          <w:sz w:val="20"/>
          <w:szCs w:val="20"/>
          <w:lang w:eastAsia="ru-RU"/>
        </w:rPr>
        <w:t>VipNet</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Client</w:t>
      </w:r>
      <w:proofErr w:type="spellEnd"/>
      <w:r w:rsidRPr="003D793D">
        <w:rPr>
          <w:rFonts w:eastAsia="Times New Roman" w:cs="Times New Roman"/>
          <w:sz w:val="20"/>
          <w:szCs w:val="20"/>
          <w:lang w:eastAsia="ru-RU"/>
        </w:rPr>
        <w:t xml:space="preserve"> в архивах.  Предложения и замечания, направленные на улучшение взаимодействия архивов с управлениями ПФР в городах и районах РТ нашли отражение в совместном письме Отделения ПФР по РТ и Главного архивного управления от 22.03.2013 № ВА-16-2-25/1432/263 «Об организации информационного взаимодействия между управлениями ПФР и муниципальными архивами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Для муниципальных архивов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совместно с Управлением муниципального архива исполкома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 xml:space="preserve">азани  разработано руководство по внедрению электронного документооборота между архивами и территориальными органами ПФР по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течение года совместно с Министерством информатизации и связи РТ  проводилась работа по реализации услуги по выдаче архивных справок, выписок и копий архивных документов (прием заявлений) через Портал государственных и муниципальных услуг Республики Татарстан.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согласован разработанный министерством проект «Описание функционала сервиса подачи заявления на предоставление архивных справок, архивных выписок, копий архивных документов и проверки статуса ранее поданного заявления».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8. В течение года состоялось 4 заседания коллегии.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феврале состоялось расширенное заседание коллегии Главного архивного управления при Кабинете Министров Республики Татарстан, где обсуждались итоги работы архивных учреждений Татарстана за 2012 год и основные задачи на ближайшую перспективу. </w:t>
      </w:r>
      <w:proofErr w:type="gramStart"/>
      <w:r w:rsidRPr="003D793D">
        <w:rPr>
          <w:rFonts w:eastAsia="Times New Roman" w:cs="Times New Roman"/>
          <w:sz w:val="20"/>
          <w:szCs w:val="20"/>
          <w:lang w:eastAsia="ru-RU"/>
        </w:rPr>
        <w:t xml:space="preserve">В работе коллегии приняли участие первый заместитель Премьер-министра Республики Татарстан Р.Ф.Муратов, председатель Комитета Государственного Совета Республики Татарстан по культуре, науке, образованию и национальным вопросам </w:t>
      </w:r>
      <w:proofErr w:type="spellStart"/>
      <w:r w:rsidRPr="003D793D">
        <w:rPr>
          <w:rFonts w:eastAsia="Times New Roman" w:cs="Times New Roman"/>
          <w:sz w:val="20"/>
          <w:szCs w:val="20"/>
          <w:lang w:eastAsia="ru-RU"/>
        </w:rPr>
        <w:t>Р.И.Валеев</w:t>
      </w:r>
      <w:proofErr w:type="spellEnd"/>
      <w:r w:rsidRPr="003D793D">
        <w:rPr>
          <w:rFonts w:eastAsia="Times New Roman" w:cs="Times New Roman"/>
          <w:sz w:val="20"/>
          <w:szCs w:val="20"/>
          <w:lang w:eastAsia="ru-RU"/>
        </w:rPr>
        <w:t>, председатель Совета муниципальных образований Республики Татарстан М.З.Шакиров, председатель правления Татарстанского республиканского отделения РОИА, академик Академии наук РТ И.Р.Тагиров,   представители Аппарата Президента Республики Татарстан, Кабинета Министров Республики Татарстан</w:t>
      </w:r>
      <w:proofErr w:type="gramEnd"/>
      <w:r w:rsidRPr="003D793D">
        <w:rPr>
          <w:rFonts w:eastAsia="Times New Roman" w:cs="Times New Roman"/>
          <w:sz w:val="20"/>
          <w:szCs w:val="20"/>
          <w:lang w:eastAsia="ru-RU"/>
        </w:rPr>
        <w:t xml:space="preserve">, руководители ряда республиканских министерств и ведомств, государственных и муниципальных архивов.  Для участников заседания Национальным архивом РТ была подготовлена выставка документов «Татарстан и Иран: история в документах».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На других заседаниях рассматривались вопросы: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деятельности  архивного отдела исполнительного комитета </w:t>
      </w:r>
      <w:proofErr w:type="spellStart"/>
      <w:r w:rsidRPr="003D793D">
        <w:rPr>
          <w:rFonts w:eastAsia="Times New Roman" w:cs="Times New Roman"/>
          <w:sz w:val="20"/>
          <w:szCs w:val="20"/>
          <w:lang w:eastAsia="ru-RU"/>
        </w:rPr>
        <w:t>Азнакаевского</w:t>
      </w:r>
      <w:proofErr w:type="spellEnd"/>
      <w:r w:rsidRPr="003D793D">
        <w:rPr>
          <w:rFonts w:eastAsia="Times New Roman" w:cs="Times New Roman"/>
          <w:sz w:val="20"/>
          <w:szCs w:val="20"/>
          <w:lang w:eastAsia="ru-RU"/>
        </w:rPr>
        <w:t xml:space="preserve"> муниципального района по комплектованию архива документами Архивного фонда  РТ и другими архивными документами;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состоянии работы по исполнению социально-правовых запросов в рамках реализации Административного регламента по предоставлению  государственных услуг;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современное состояние работы по копированию страхового фонда в ЦГА ИПД РТ: проблемы и перспективы развития;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вопросы организации хранения, учёта и использования электронных документов, образовавшихся в деятельности организаций-источников комплектования Национального архива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результатах паспортизации архивных учреждений на 01.01.2013;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работе архивных учреждений Республики Татарстан за 1 полугодие 2013 года;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проблемах обеспечения сохранности архивных документов в архивном отделе исполнительного комитета </w:t>
      </w:r>
      <w:proofErr w:type="spellStart"/>
      <w:r w:rsidRPr="003D793D">
        <w:rPr>
          <w:rFonts w:eastAsia="Times New Roman" w:cs="Times New Roman"/>
          <w:sz w:val="20"/>
          <w:szCs w:val="20"/>
          <w:lang w:eastAsia="ru-RU"/>
        </w:rPr>
        <w:t>Лаишевского</w:t>
      </w:r>
      <w:proofErr w:type="spellEnd"/>
      <w:r w:rsidRPr="003D793D">
        <w:rPr>
          <w:rFonts w:eastAsia="Times New Roman" w:cs="Times New Roman"/>
          <w:sz w:val="20"/>
          <w:szCs w:val="20"/>
          <w:lang w:eastAsia="ru-RU"/>
        </w:rPr>
        <w:t xml:space="preserve"> муниципального района;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ходе внедрения Единого Классификатора документной информации Архивного фонда РФ (М., 2007);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об итогах реализации за 2008-2013 гг. субвенций, предоставленных местным бюджетам для осуществления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РТ и находящихся на территории муниципальных образований;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ходе работы по консервационно-профилактической обработке и оцифровке кинодокументов ЦГА АД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об итогах комплексной проверки ЦГА АД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состоянии автоматизированного учета документов в ЦГА ИПД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об исполнении государственной функции по осуществлению </w:t>
      </w:r>
      <w:proofErr w:type="gramStart"/>
      <w:r w:rsidRPr="003D793D">
        <w:rPr>
          <w:rFonts w:eastAsia="Times New Roman" w:cs="Times New Roman"/>
          <w:sz w:val="20"/>
          <w:szCs w:val="20"/>
          <w:lang w:eastAsia="ru-RU"/>
        </w:rPr>
        <w:t>контроля за</w:t>
      </w:r>
      <w:proofErr w:type="gramEnd"/>
      <w:r w:rsidRPr="003D793D">
        <w:rPr>
          <w:rFonts w:eastAsia="Times New Roman" w:cs="Times New Roman"/>
          <w:sz w:val="20"/>
          <w:szCs w:val="20"/>
          <w:lang w:eastAsia="ru-RU"/>
        </w:rPr>
        <w:t xml:space="preserve"> соблюдением законодательства об архивном деле;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об итогах работы по мобилизационной подготовке в Главном архивном управлении при Кабинете Министров Республики Татарстан за 2013 год;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об Основных направлениях  развития архивного дела в РТ на 2014 год.</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9. Состоялось 2 заседания научно-консультативного Совета, на которых обсуждались следующие вопросы: о содержании журнала «</w:t>
      </w:r>
      <w:proofErr w:type="spellStart"/>
      <w:r w:rsidRPr="003D793D">
        <w:rPr>
          <w:rFonts w:eastAsia="Times New Roman" w:cs="Times New Roman"/>
          <w:sz w:val="20"/>
          <w:szCs w:val="20"/>
          <w:lang w:eastAsia="ru-RU"/>
        </w:rPr>
        <w:t>Гасырлар</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авазы</w:t>
      </w:r>
      <w:proofErr w:type="spellEnd"/>
      <w:r w:rsidRPr="003D793D">
        <w:rPr>
          <w:rFonts w:eastAsia="Times New Roman" w:cs="Times New Roman"/>
          <w:sz w:val="20"/>
          <w:szCs w:val="20"/>
          <w:lang w:eastAsia="ru-RU"/>
        </w:rPr>
        <w:t xml:space="preserve"> – Эхо веков», обсуждение рукописи монографии </w:t>
      </w:r>
      <w:proofErr w:type="spellStart"/>
      <w:r w:rsidRPr="003D793D">
        <w:rPr>
          <w:rFonts w:eastAsia="Times New Roman" w:cs="Times New Roman"/>
          <w:sz w:val="20"/>
          <w:szCs w:val="20"/>
          <w:lang w:eastAsia="ru-RU"/>
        </w:rPr>
        <w:t>Г.М.Латыповой</w:t>
      </w:r>
      <w:proofErr w:type="spellEnd"/>
      <w:r w:rsidRPr="003D793D">
        <w:rPr>
          <w:rFonts w:eastAsia="Times New Roman" w:cs="Times New Roman"/>
          <w:sz w:val="20"/>
          <w:szCs w:val="20"/>
          <w:lang w:eastAsia="ru-RU"/>
        </w:rPr>
        <w:t xml:space="preserve"> «Деятельность Народного комиссариата просвещения ТАССР в 20-е годы», сборников документов «Из истории казанской иранистики» и «Дети в условиях эвакуации. Татарская АССР. 1941-1945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10. </w:t>
      </w:r>
      <w:proofErr w:type="gramStart"/>
      <w:r w:rsidRPr="003D793D">
        <w:rPr>
          <w:rFonts w:eastAsia="Times New Roman" w:cs="Times New Roman"/>
          <w:sz w:val="20"/>
          <w:szCs w:val="20"/>
          <w:lang w:eastAsia="ru-RU"/>
        </w:rPr>
        <w:t xml:space="preserve">В течение года проведено 14 заседаний экспертно-проверочной и методической комиссии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на которых утверждены описи дел постоянного хранения на 37563 ед. хр. управленческой документации, 202 ед. хр. НТД, 910 ед. хр. личного происхождения, 988 ед. хр. фотодокументов, </w:t>
      </w:r>
      <w:proofErr w:type="spellStart"/>
      <w:r w:rsidRPr="003D793D">
        <w:rPr>
          <w:rFonts w:eastAsia="Times New Roman" w:cs="Times New Roman"/>
          <w:sz w:val="20"/>
          <w:szCs w:val="20"/>
          <w:lang w:eastAsia="ru-RU"/>
        </w:rPr>
        <w:t>фонодокументов</w:t>
      </w:r>
      <w:proofErr w:type="spellEnd"/>
      <w:r w:rsidRPr="003D793D">
        <w:rPr>
          <w:rFonts w:eastAsia="Times New Roman" w:cs="Times New Roman"/>
          <w:sz w:val="20"/>
          <w:szCs w:val="20"/>
          <w:lang w:eastAsia="ru-RU"/>
        </w:rPr>
        <w:t xml:space="preserve"> на 12 ед. хр., видеозаписей на 32 ед. хр., согласованы описи дел по личному составу на 27328 ед. хр., 267 номенклатур дел</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258 положений об эк и архиве, 64 инструкции по делопроизводству, а также примерная номенклатура дел отдела экономики исполкома муниципального района (городского округа) РТ и примерная номенклатура дел прокуратуры района (города)</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и приравненной к ним специализированной прокуратуры.</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 xml:space="preserve">Рассмотрены описи и </w:t>
      </w:r>
      <w:proofErr w:type="spellStart"/>
      <w:r w:rsidRPr="003D793D">
        <w:rPr>
          <w:rFonts w:eastAsia="Times New Roman" w:cs="Times New Roman"/>
          <w:sz w:val="20"/>
          <w:szCs w:val="20"/>
          <w:lang w:eastAsia="ru-RU"/>
        </w:rPr>
        <w:t>номерники</w:t>
      </w:r>
      <w:proofErr w:type="spellEnd"/>
      <w:r w:rsidRPr="003D793D">
        <w:rPr>
          <w:rFonts w:eastAsia="Times New Roman" w:cs="Times New Roman"/>
          <w:sz w:val="20"/>
          <w:szCs w:val="20"/>
          <w:lang w:eastAsia="ru-RU"/>
        </w:rPr>
        <w:t xml:space="preserve"> особо ценных дел на 512 ед.хр., перечни дел, содержащих особо ценные документы, выявленные в двух министерствах, сдаточные описи на документы, поступающие от граждан, в  количестве 368  </w:t>
      </w:r>
      <w:proofErr w:type="spellStart"/>
      <w:r w:rsidRPr="003D793D">
        <w:rPr>
          <w:rFonts w:eastAsia="Times New Roman" w:cs="Times New Roman"/>
          <w:sz w:val="20"/>
          <w:szCs w:val="20"/>
          <w:lang w:eastAsia="ru-RU"/>
        </w:rPr>
        <w:t>усл</w:t>
      </w:r>
      <w:proofErr w:type="spellEnd"/>
      <w:r w:rsidRPr="003D793D">
        <w:rPr>
          <w:rFonts w:eastAsia="Times New Roman" w:cs="Times New Roman"/>
          <w:sz w:val="20"/>
          <w:szCs w:val="20"/>
          <w:lang w:eastAsia="ru-RU"/>
        </w:rPr>
        <w:t>. ед. Рассмотрено 92 справки о включении, исключении и изменениях в списке организаций, являющихся источниками комплектования государственных и муниципальных архивов.</w:t>
      </w:r>
      <w:proofErr w:type="gramEnd"/>
      <w:r w:rsidRPr="003D793D">
        <w:rPr>
          <w:rFonts w:eastAsia="Times New Roman" w:cs="Times New Roman"/>
          <w:sz w:val="20"/>
          <w:szCs w:val="20"/>
          <w:lang w:eastAsia="ru-RU"/>
        </w:rPr>
        <w:t xml:space="preserve"> Согласованы списки организаций – источников комплектования 2-х муниципальных архивов РТ (</w:t>
      </w:r>
      <w:proofErr w:type="spellStart"/>
      <w:r w:rsidRPr="003D793D">
        <w:rPr>
          <w:rFonts w:eastAsia="Times New Roman" w:cs="Times New Roman"/>
          <w:sz w:val="20"/>
          <w:szCs w:val="20"/>
          <w:lang w:eastAsia="ru-RU"/>
        </w:rPr>
        <w:t>Сармановский</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Тетюшский</w:t>
      </w:r>
      <w:proofErr w:type="spellEnd"/>
      <w:r w:rsidRPr="003D793D">
        <w:rPr>
          <w:rFonts w:eastAsia="Times New Roman" w:cs="Times New Roman"/>
          <w:sz w:val="20"/>
          <w:szCs w:val="20"/>
          <w:lang w:eastAsia="ru-RU"/>
        </w:rPr>
        <w:t xml:space="preserve">). Рассмотрены 11 актов о </w:t>
      </w:r>
      <w:proofErr w:type="spellStart"/>
      <w:r w:rsidRPr="003D793D">
        <w:rPr>
          <w:rFonts w:eastAsia="Times New Roman" w:cs="Times New Roman"/>
          <w:sz w:val="20"/>
          <w:szCs w:val="20"/>
          <w:lang w:eastAsia="ru-RU"/>
        </w:rPr>
        <w:t>необнаружении</w:t>
      </w:r>
      <w:proofErr w:type="spellEnd"/>
      <w:r w:rsidRPr="003D793D">
        <w:rPr>
          <w:rFonts w:eastAsia="Times New Roman" w:cs="Times New Roman"/>
          <w:sz w:val="20"/>
          <w:szCs w:val="20"/>
          <w:lang w:eastAsia="ru-RU"/>
        </w:rPr>
        <w:t xml:space="preserve"> дел, пути розыска которых исчерпаны, из них 4 акта возвращены для проведения дополнительного розыска, 2  акта  о выделении дел к уничтожению.  Рассмотрены 4 акта о внесении изменений и дополнений в Листы учета и описания уникальных документов, включенных в Государственный реестр уникальных документов Архивного фонда РФ. Рассмотрены: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предложения Национального архива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о передаче на государственное хранение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списков </w:t>
      </w:r>
      <w:proofErr w:type="spellStart"/>
      <w:r w:rsidRPr="003D793D">
        <w:rPr>
          <w:rFonts w:eastAsia="Times New Roman" w:cs="Times New Roman"/>
          <w:sz w:val="20"/>
          <w:szCs w:val="20"/>
          <w:lang w:eastAsia="ru-RU"/>
        </w:rPr>
        <w:t>аффилированных</w:t>
      </w:r>
      <w:proofErr w:type="spellEnd"/>
      <w:r w:rsidRPr="003D793D">
        <w:rPr>
          <w:rFonts w:eastAsia="Times New Roman" w:cs="Times New Roman"/>
          <w:sz w:val="20"/>
          <w:szCs w:val="20"/>
          <w:lang w:eastAsia="ru-RU"/>
        </w:rPr>
        <w:t xml:space="preserve"> лиц,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о включении в опись дел постоянного хранения реестров государственных должностей, реестров государственных гражданских служащих, изменения к реестрам государственных должностей и реестрам гражданских служащих в разрезе государственных органов РТ; реестров муниципальных должностей, реестров муниципальных служащих, изменения к реестрам муниципальных должностей и реестрам муниципальных служащих в разрезе муниципальных образований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о включении в Республиканский реестр уникальных документов Архивного фонда Республики Татарстан рукописи «Книги» </w:t>
      </w:r>
      <w:proofErr w:type="spellStart"/>
      <w:r w:rsidRPr="003D793D">
        <w:rPr>
          <w:rFonts w:eastAsia="Times New Roman" w:cs="Times New Roman"/>
          <w:sz w:val="20"/>
          <w:szCs w:val="20"/>
          <w:lang w:eastAsia="ru-RU"/>
        </w:rPr>
        <w:t>Сибавайхи</w:t>
      </w:r>
      <w:proofErr w:type="spellEnd"/>
      <w:r w:rsidRPr="003D793D">
        <w:rPr>
          <w:rFonts w:eastAsia="Times New Roman" w:cs="Times New Roman"/>
          <w:sz w:val="20"/>
          <w:szCs w:val="20"/>
          <w:lang w:eastAsia="ru-RU"/>
        </w:rPr>
        <w:t xml:space="preserve">, список </w:t>
      </w:r>
      <w:proofErr w:type="spellStart"/>
      <w:r w:rsidRPr="003D793D">
        <w:rPr>
          <w:rFonts w:eastAsia="Times New Roman" w:cs="Times New Roman"/>
          <w:sz w:val="20"/>
          <w:szCs w:val="20"/>
          <w:lang w:eastAsia="ru-RU"/>
        </w:rPr>
        <w:t>XII-нач</w:t>
      </w:r>
      <w:proofErr w:type="spellEnd"/>
      <w:r w:rsidRPr="003D793D">
        <w:rPr>
          <w:rFonts w:eastAsia="Times New Roman" w:cs="Times New Roman"/>
          <w:sz w:val="20"/>
          <w:szCs w:val="20"/>
          <w:lang w:eastAsia="ru-RU"/>
        </w:rPr>
        <w:t xml:space="preserve">. XIII вв., пергамен,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об определении сроков хранения документа «Договоры оказания возмездных услуг» ОАО «Казанская ярмарка»;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предложения ООО «Архивист» о проставлении номеров томов в нескольких делах за один календарный год, имеющих одинаковый заголовок;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Обзор фонда «Коллекция архивно-следственных и фильтрационно-проверочных дел» ЦГА ИПД РТ.                            </w:t>
      </w:r>
      <w:r w:rsidRPr="003D793D">
        <w:rPr>
          <w:rFonts w:eastAsia="Times New Roman" w:cs="Times New Roman"/>
          <w:sz w:val="20"/>
          <w:szCs w:val="20"/>
          <w:lang w:eastAsia="ru-RU"/>
        </w:rPr>
        <w:br/>
        <w:t xml:space="preserve">11.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и исполкомом </w:t>
      </w:r>
      <w:proofErr w:type="spellStart"/>
      <w:r w:rsidRPr="003D793D">
        <w:rPr>
          <w:rFonts w:eastAsia="Times New Roman" w:cs="Times New Roman"/>
          <w:sz w:val="20"/>
          <w:szCs w:val="20"/>
          <w:lang w:eastAsia="ru-RU"/>
        </w:rPr>
        <w:t>Нурлатского</w:t>
      </w:r>
      <w:proofErr w:type="spellEnd"/>
      <w:r w:rsidRPr="003D793D">
        <w:rPr>
          <w:rFonts w:eastAsia="Times New Roman" w:cs="Times New Roman"/>
          <w:sz w:val="20"/>
          <w:szCs w:val="20"/>
          <w:lang w:eastAsia="ru-RU"/>
        </w:rPr>
        <w:t xml:space="preserve"> муниципального района в рамках Зонального методического совета архивистов Татарстана проведен семинар по теме «Система научно-справочного аппарата и использование архивных документов в муниципальных архивах». В нем принимало участие 10  архивных отделов </w:t>
      </w:r>
      <w:proofErr w:type="spellStart"/>
      <w:r w:rsidRPr="003D793D">
        <w:rPr>
          <w:rFonts w:eastAsia="Times New Roman" w:cs="Times New Roman"/>
          <w:sz w:val="20"/>
          <w:szCs w:val="20"/>
          <w:lang w:eastAsia="ru-RU"/>
        </w:rPr>
        <w:t>Чистопольской</w:t>
      </w:r>
      <w:proofErr w:type="spellEnd"/>
      <w:r w:rsidRPr="003D793D">
        <w:rPr>
          <w:rFonts w:eastAsia="Times New Roman" w:cs="Times New Roman"/>
          <w:sz w:val="20"/>
          <w:szCs w:val="20"/>
          <w:lang w:eastAsia="ru-RU"/>
        </w:rPr>
        <w:t xml:space="preserve"> зоны. На открытии семинара присутствовала управляющий делами исполкома </w:t>
      </w:r>
      <w:proofErr w:type="spellStart"/>
      <w:r w:rsidRPr="003D793D">
        <w:rPr>
          <w:rFonts w:eastAsia="Times New Roman" w:cs="Times New Roman"/>
          <w:sz w:val="20"/>
          <w:szCs w:val="20"/>
          <w:lang w:eastAsia="ru-RU"/>
        </w:rPr>
        <w:t>Л.И.Фаррахова</w:t>
      </w:r>
      <w:proofErr w:type="spellEnd"/>
      <w:r w:rsidRPr="003D793D">
        <w:rPr>
          <w:rFonts w:eastAsia="Times New Roman" w:cs="Times New Roman"/>
          <w:sz w:val="20"/>
          <w:szCs w:val="20"/>
          <w:lang w:eastAsia="ru-RU"/>
        </w:rPr>
        <w:t>.  Участники семинара обсудили состояние и проблемы совершенствования научно-справочного аппарата к архивным документам, делились опытом работы по использованию документов в научных, культурно-просветительских и социально-правовых целях, отметили эффективность перехода на электронное взаимодействие архивов с территориальными органами Пенсионного фонда РФ по РТ. Для участников семинара была проведена экскурсия по архиву.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12. Осуществлялся обмен печатными изданиями и информацией в рамках реализации Протокола о сотрудничестве с архивным ведомством Казахстана, Соглашения о сотрудничестве с архивным ведомством Кыргызстана, Меморандума о сотрудничестве с Организацией Национального архива и Национальной библиотеки Ирана, соглашений о сотрудничестве с архивными службами Башкортостана, Марий Эл, Чувашии, Удмуртии, Мордовии, Управлением архивов и документации г</w:t>
      </w:r>
      <w:proofErr w:type="gramStart"/>
      <w:r w:rsidRPr="003D793D">
        <w:rPr>
          <w:rFonts w:eastAsia="Times New Roman" w:cs="Times New Roman"/>
          <w:sz w:val="20"/>
          <w:szCs w:val="20"/>
          <w:lang w:eastAsia="ru-RU"/>
        </w:rPr>
        <w:t>.А</w:t>
      </w:r>
      <w:proofErr w:type="gramEnd"/>
      <w:r w:rsidRPr="003D793D">
        <w:rPr>
          <w:rFonts w:eastAsia="Times New Roman" w:cs="Times New Roman"/>
          <w:sz w:val="20"/>
          <w:szCs w:val="20"/>
          <w:lang w:eastAsia="ru-RU"/>
        </w:rPr>
        <w:t xml:space="preserve">станы (Казахстан). Начат обмен печатными изданиями с Организацией Национального архива и Национальной библиотеки Египта (отправлено 7 изданий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получено 6 изданий Организации Национального архива и Национальной библиотеки Египта).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Разработан проект Меморандума о сотрудничестве между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и Главным управлением государственных архивов при Премьер-министре Турецкой Республики.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рамках реализации Меморандума о сотрудничестве с Организацией Национального архива и Национальной библиотеки Ирана подготовлен проект концепции востоковедного журнала, который планируется издавать совместно </w:t>
      </w:r>
      <w:proofErr w:type="spellStart"/>
      <w:r w:rsidRPr="003D793D">
        <w:rPr>
          <w:rFonts w:eastAsia="Times New Roman" w:cs="Times New Roman"/>
          <w:sz w:val="20"/>
          <w:szCs w:val="20"/>
          <w:lang w:eastAsia="ru-RU"/>
        </w:rPr>
        <w:t>Атташатом</w:t>
      </w:r>
      <w:proofErr w:type="spellEnd"/>
      <w:r w:rsidRPr="003D793D">
        <w:rPr>
          <w:rFonts w:eastAsia="Times New Roman" w:cs="Times New Roman"/>
          <w:sz w:val="20"/>
          <w:szCs w:val="20"/>
          <w:lang w:eastAsia="ru-RU"/>
        </w:rPr>
        <w:t xml:space="preserve"> по культуре Генерального консульства Исламской Республики Иран в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азани и научными, культурными и архивными учреждениями РТ. Проект находится на стадии согласования.</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Состоялись переговоры  начальника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с Генеральным консулом Турецкой Республики в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азани по вопросам развития сотрудничества между архивистами Татарстана и Турции (март 2013 г.) и с атташе по культуре Генерального консульства Исламской Республики Иран в Казани по вопросам развития сотрудничества государственной архивной службы Татарстана с древлехранилищами Ирана (октябрь, декабрь 2013г.).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Подготовлены и направлены электронные копии документов Архивного фонда РТ для XXVI Международной книжной выставки в г</w:t>
      </w:r>
      <w:proofErr w:type="gramStart"/>
      <w:r w:rsidRPr="003D793D">
        <w:rPr>
          <w:rFonts w:eastAsia="Times New Roman" w:cs="Times New Roman"/>
          <w:sz w:val="20"/>
          <w:szCs w:val="20"/>
          <w:lang w:eastAsia="ru-RU"/>
        </w:rPr>
        <w:t>.Т</w:t>
      </w:r>
      <w:proofErr w:type="gramEnd"/>
      <w:r w:rsidRPr="003D793D">
        <w:rPr>
          <w:rFonts w:eastAsia="Times New Roman" w:cs="Times New Roman"/>
          <w:sz w:val="20"/>
          <w:szCs w:val="20"/>
          <w:lang w:eastAsia="ru-RU"/>
        </w:rPr>
        <w:t>егеран (Иран) (исх. № 339 от 11.04.2013).</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13.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проведены историко-просветительские чтения, посвященные 70-летию первой публикации «Письма татарского народа фронтовикам-татарам» и 70-летию победы в Сталинградской битве. </w:t>
      </w:r>
      <w:proofErr w:type="gramStart"/>
      <w:r w:rsidRPr="003D793D">
        <w:rPr>
          <w:rFonts w:eastAsia="Times New Roman" w:cs="Times New Roman"/>
          <w:sz w:val="20"/>
          <w:szCs w:val="20"/>
          <w:lang w:eastAsia="ru-RU"/>
        </w:rPr>
        <w:t xml:space="preserve">В чтениях принимали участие главный редактор редакции «Книга памяти» при Кабинете Министров РТ А.А.Иванов, председатель правления ТРО РОИА, академик АН РТ И.Р.Тагиров, директор Института истории Казанского (Приволжского) федерального университета </w:t>
      </w:r>
      <w:proofErr w:type="spellStart"/>
      <w:r w:rsidRPr="003D793D">
        <w:rPr>
          <w:rFonts w:eastAsia="Times New Roman" w:cs="Times New Roman"/>
          <w:sz w:val="20"/>
          <w:szCs w:val="20"/>
          <w:lang w:eastAsia="ru-RU"/>
        </w:rPr>
        <w:t>Р.Р.Хайрутдинов</w:t>
      </w:r>
      <w:proofErr w:type="spellEnd"/>
      <w:r w:rsidRPr="003D793D">
        <w:rPr>
          <w:rFonts w:eastAsia="Times New Roman" w:cs="Times New Roman"/>
          <w:sz w:val="20"/>
          <w:szCs w:val="20"/>
          <w:lang w:eastAsia="ru-RU"/>
        </w:rPr>
        <w:t xml:space="preserve">. старший научный сотрудник Института истории им. </w:t>
      </w:r>
      <w:proofErr w:type="spellStart"/>
      <w:r w:rsidRPr="003D793D">
        <w:rPr>
          <w:rFonts w:eastAsia="Times New Roman" w:cs="Times New Roman"/>
          <w:sz w:val="20"/>
          <w:szCs w:val="20"/>
          <w:lang w:eastAsia="ru-RU"/>
        </w:rPr>
        <w:t>Ш.Марджани</w:t>
      </w:r>
      <w:proofErr w:type="spellEnd"/>
      <w:r w:rsidRPr="003D793D">
        <w:rPr>
          <w:rFonts w:eastAsia="Times New Roman" w:cs="Times New Roman"/>
          <w:sz w:val="20"/>
          <w:szCs w:val="20"/>
          <w:lang w:eastAsia="ru-RU"/>
        </w:rPr>
        <w:t xml:space="preserve"> АН РТ </w:t>
      </w:r>
      <w:proofErr w:type="spellStart"/>
      <w:r w:rsidRPr="003D793D">
        <w:rPr>
          <w:rFonts w:eastAsia="Times New Roman" w:cs="Times New Roman"/>
          <w:sz w:val="20"/>
          <w:szCs w:val="20"/>
          <w:lang w:eastAsia="ru-RU"/>
        </w:rPr>
        <w:t>А.Ш.Кабирова</w:t>
      </w:r>
      <w:proofErr w:type="spellEnd"/>
      <w:r w:rsidRPr="003D793D">
        <w:rPr>
          <w:rFonts w:eastAsia="Times New Roman" w:cs="Times New Roman"/>
          <w:sz w:val="20"/>
          <w:szCs w:val="20"/>
          <w:lang w:eastAsia="ru-RU"/>
        </w:rPr>
        <w:t xml:space="preserve">, дочь писателя-фронтовика </w:t>
      </w:r>
      <w:proofErr w:type="spellStart"/>
      <w:r w:rsidRPr="003D793D">
        <w:rPr>
          <w:rFonts w:eastAsia="Times New Roman" w:cs="Times New Roman"/>
          <w:sz w:val="20"/>
          <w:szCs w:val="20"/>
          <w:lang w:eastAsia="ru-RU"/>
        </w:rPr>
        <w:t>Афзала</w:t>
      </w:r>
      <w:proofErr w:type="spellEnd"/>
      <w:r w:rsidRPr="003D793D">
        <w:rPr>
          <w:rFonts w:eastAsia="Times New Roman" w:cs="Times New Roman"/>
          <w:sz w:val="20"/>
          <w:szCs w:val="20"/>
          <w:lang w:eastAsia="ru-RU"/>
        </w:rPr>
        <w:t xml:space="preserve"> Шамова – А.А.Шамова и др. В рамках</w:t>
      </w:r>
      <w:proofErr w:type="gramEnd"/>
      <w:r w:rsidRPr="003D793D">
        <w:rPr>
          <w:rFonts w:eastAsia="Times New Roman" w:cs="Times New Roman"/>
          <w:sz w:val="20"/>
          <w:szCs w:val="20"/>
          <w:lang w:eastAsia="ru-RU"/>
        </w:rPr>
        <w:t xml:space="preserve"> чтений прошла презентация сборника документов «Письмо татарского народа фронтовикам-татарам» и ответы на него», </w:t>
      </w:r>
      <w:proofErr w:type="spellStart"/>
      <w:r w:rsidRPr="003D793D">
        <w:rPr>
          <w:rFonts w:eastAsia="Times New Roman" w:cs="Times New Roman"/>
          <w:sz w:val="20"/>
          <w:szCs w:val="20"/>
          <w:lang w:eastAsia="ru-RU"/>
        </w:rPr>
        <w:t>изданногоТатглавархивом</w:t>
      </w:r>
      <w:proofErr w:type="spellEnd"/>
      <w:r w:rsidRPr="003D793D">
        <w:rPr>
          <w:rFonts w:eastAsia="Times New Roman" w:cs="Times New Roman"/>
          <w:sz w:val="20"/>
          <w:szCs w:val="20"/>
          <w:lang w:eastAsia="ru-RU"/>
        </w:rPr>
        <w:t xml:space="preserve">. К чтениям была приурочена выставка документов и материалов.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14. Подписано Соглашение о сотрудничестве в области научно-исследовательской и образовательной деятельности между Главным архивным управлением и Институтом истории Казанского (Приволжского) федерального университета. Соглашение предусматривает участие в организации и проведении научно-практических конференций и семинаров,  взаимодействие в профессиональной подготовке специалистов в области археографии, архивоведения и документоведения, обмен научной информацией и печатными изданиями.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15. </w:t>
      </w:r>
      <w:proofErr w:type="spellStart"/>
      <w:r w:rsidRPr="003D793D">
        <w:rPr>
          <w:rFonts w:eastAsia="Times New Roman" w:cs="Times New Roman"/>
          <w:sz w:val="20"/>
          <w:szCs w:val="20"/>
          <w:lang w:eastAsia="ru-RU"/>
        </w:rPr>
        <w:t>Татглавархивом</w:t>
      </w:r>
      <w:proofErr w:type="spellEnd"/>
      <w:r w:rsidRPr="003D793D">
        <w:rPr>
          <w:rFonts w:eastAsia="Times New Roman" w:cs="Times New Roman"/>
          <w:sz w:val="20"/>
          <w:szCs w:val="20"/>
          <w:lang w:eastAsia="ru-RU"/>
        </w:rPr>
        <w:t xml:space="preserve"> организовано участие муниципальных архивов во Всероссийском конкурсе на лучший муниципальный архив, проводимом </w:t>
      </w:r>
      <w:proofErr w:type="spellStart"/>
      <w:r w:rsidRPr="003D793D">
        <w:rPr>
          <w:rFonts w:eastAsia="Times New Roman" w:cs="Times New Roman"/>
          <w:sz w:val="20"/>
          <w:szCs w:val="20"/>
          <w:lang w:eastAsia="ru-RU"/>
        </w:rPr>
        <w:t>Росархивом</w:t>
      </w:r>
      <w:proofErr w:type="spellEnd"/>
      <w:r w:rsidRPr="003D793D">
        <w:rPr>
          <w:rFonts w:eastAsia="Times New Roman" w:cs="Times New Roman"/>
          <w:sz w:val="20"/>
          <w:szCs w:val="20"/>
          <w:lang w:eastAsia="ru-RU"/>
        </w:rPr>
        <w:t xml:space="preserve"> в ознаменование 95-летия создания в Российской Федерации государственной архивной службы. В  базовый орган НМС архивных учреждений Приволжского федерального округа был направлен пакет документов участников конкурса (исх. № 295 от 29.03.2013). Три муниципальных архива (участники конкурса) награждены дипломами НМС архивных учреждений Приволжского федерального округа за активную работу по обеспечению сохранности, комплектованию и использованию архивных 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рамках 95-летия архивной службы Республики Татарстан: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государственных архивах проведен «День открытых дверей», посетители ознакомились с деятельностью архивов и хранящимися в них документами;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приказом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№020 от 25.04.2013 объявлен Республиканский конкурс на лучшую постановку работы по созданию научно-справочного  аппарата к архивным документам источников комплектования государственных и муниципальных архивов, разработаны  и утверждены условия конкурса.  В конкурсе участвовали 18 организаций – источников комплектования Национального архива РТ и муниципальных архивов, победители конкурса награждены дипломами, всем участникам направлены благодарственные письма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информация об итогах конкурса размещена на сайте «Архивная служба Республики Татарстан».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МБУ «Архив документов по личному составу»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xml:space="preserve">.Н.Челны участвовал в Республиканском смотре-конкурсе среди муниципальных образований ко Дню Республики Татарстан, по итогам конкурса награждён автомобилем «ВАЗ-21214 «Нива» и дипломом Совета муниципальных образований Республики Татарстан за большой вклад в социально-экономическое развитие города.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16. Сотрудники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проводили практические занятия и выступали с лекциями  на обучающем семинаре «Архив в современной организации. Организация архива на предприятиях различных форм собственности: правовые, организационные, технические аспекты», организованном НОУ ДПО «</w:t>
      </w:r>
      <w:proofErr w:type="spellStart"/>
      <w:r w:rsidRPr="003D793D">
        <w:rPr>
          <w:rFonts w:eastAsia="Times New Roman" w:cs="Times New Roman"/>
          <w:sz w:val="20"/>
          <w:szCs w:val="20"/>
          <w:lang w:eastAsia="ru-RU"/>
        </w:rPr>
        <w:t>Ритц-ПрофСтандарт</w:t>
      </w:r>
      <w:proofErr w:type="spellEnd"/>
      <w:r w:rsidRPr="003D793D">
        <w:rPr>
          <w:rFonts w:eastAsia="Times New Roman" w:cs="Times New Roman"/>
          <w:sz w:val="20"/>
          <w:szCs w:val="20"/>
          <w:lang w:eastAsia="ru-RU"/>
        </w:rPr>
        <w:t xml:space="preserve">» совместно с Главным архивным управлением при Кабинете Министров РТ для специалистов архивов и делопроизводства вузов, техникумов, негосударственных организаций.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17. В течение года осуществлено 10 командировок специалистов отдела по взаимодействию с государственными и муниципальными архивами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в города и районы республики с целью оказания методической и практической помощи архивным отделам.</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Ведущим советником отдела правовой и кадровой работы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осуществлены три командировки с целью проведения проверки состояния архивного дела в организации-источнике комплектования </w:t>
      </w:r>
      <w:proofErr w:type="spellStart"/>
      <w:r w:rsidRPr="003D793D">
        <w:rPr>
          <w:rFonts w:eastAsia="Times New Roman" w:cs="Times New Roman"/>
          <w:sz w:val="20"/>
          <w:szCs w:val="20"/>
          <w:lang w:eastAsia="ru-RU"/>
        </w:rPr>
        <w:t>Елабужского</w:t>
      </w:r>
      <w:proofErr w:type="spellEnd"/>
      <w:r w:rsidRPr="003D793D">
        <w:rPr>
          <w:rFonts w:eastAsia="Times New Roman" w:cs="Times New Roman"/>
          <w:sz w:val="20"/>
          <w:szCs w:val="20"/>
          <w:lang w:eastAsia="ru-RU"/>
        </w:rPr>
        <w:t xml:space="preserve"> муниципального архива и в </w:t>
      </w:r>
      <w:proofErr w:type="spellStart"/>
      <w:r w:rsidRPr="003D793D">
        <w:rPr>
          <w:rFonts w:eastAsia="Times New Roman" w:cs="Times New Roman"/>
          <w:sz w:val="20"/>
          <w:szCs w:val="20"/>
          <w:lang w:eastAsia="ru-RU"/>
        </w:rPr>
        <w:t>Высокогорском</w:t>
      </w:r>
      <w:proofErr w:type="spellEnd"/>
      <w:r w:rsidRPr="003D793D">
        <w:rPr>
          <w:rFonts w:eastAsia="Times New Roman" w:cs="Times New Roman"/>
          <w:sz w:val="20"/>
          <w:szCs w:val="20"/>
          <w:lang w:eastAsia="ru-RU"/>
        </w:rPr>
        <w:t xml:space="preserve">  и </w:t>
      </w:r>
      <w:proofErr w:type="spellStart"/>
      <w:r w:rsidRPr="003D793D">
        <w:rPr>
          <w:rFonts w:eastAsia="Times New Roman" w:cs="Times New Roman"/>
          <w:sz w:val="20"/>
          <w:szCs w:val="20"/>
          <w:lang w:eastAsia="ru-RU"/>
        </w:rPr>
        <w:t>Тетюшском</w:t>
      </w:r>
      <w:proofErr w:type="spellEnd"/>
      <w:r w:rsidRPr="003D793D">
        <w:rPr>
          <w:rFonts w:eastAsia="Times New Roman" w:cs="Times New Roman"/>
          <w:sz w:val="20"/>
          <w:szCs w:val="20"/>
          <w:lang w:eastAsia="ru-RU"/>
        </w:rPr>
        <w:t xml:space="preserve"> муниципальных архивах.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Начальник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принимал участие: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межрегиональной научно-практической конференции «Архивы и общество: </w:t>
      </w:r>
      <w:proofErr w:type="spellStart"/>
      <w:r w:rsidRPr="003D793D">
        <w:rPr>
          <w:rFonts w:eastAsia="Times New Roman" w:cs="Times New Roman"/>
          <w:sz w:val="20"/>
          <w:szCs w:val="20"/>
          <w:lang w:eastAsia="ru-RU"/>
        </w:rPr>
        <w:t>модернизационный</w:t>
      </w:r>
      <w:proofErr w:type="spellEnd"/>
      <w:r w:rsidRPr="003D793D">
        <w:rPr>
          <w:rFonts w:eastAsia="Times New Roman" w:cs="Times New Roman"/>
          <w:sz w:val="20"/>
          <w:szCs w:val="20"/>
          <w:lang w:eastAsia="ru-RU"/>
        </w:rPr>
        <w:t xml:space="preserve"> потенциал и основные тенденции развития архивов», проводимой в рамках празднования 90-летия архивной службы Чувашии, с сообщением на тему «Внедрение инновационных технологий в практику работы архивных учреждений Республики Татарстан: опыт, проблемы, перспективы» ( март, г</w:t>
      </w:r>
      <w:proofErr w:type="gramStart"/>
      <w:r w:rsidRPr="003D793D">
        <w:rPr>
          <w:rFonts w:eastAsia="Times New Roman" w:cs="Times New Roman"/>
          <w:sz w:val="20"/>
          <w:szCs w:val="20"/>
          <w:lang w:eastAsia="ru-RU"/>
        </w:rPr>
        <w:t>.Ч</w:t>
      </w:r>
      <w:proofErr w:type="gramEnd"/>
      <w:r w:rsidRPr="003D793D">
        <w:rPr>
          <w:rFonts w:eastAsia="Times New Roman" w:cs="Times New Roman"/>
          <w:sz w:val="20"/>
          <w:szCs w:val="20"/>
          <w:lang w:eastAsia="ru-RU"/>
        </w:rPr>
        <w:t xml:space="preserve">ебоксары);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обучающем семинаре «Система автоматизации управления архивным делом организации», организованном Образовательным центром «ЭЛАР», а также провел переговоры с руководством корпорации «Электронный архив» по вопросу оцифровки кинодокументов Архивного фонда РТ (март, г</w:t>
      </w:r>
      <w:proofErr w:type="gramStart"/>
      <w:r w:rsidRPr="003D793D">
        <w:rPr>
          <w:rFonts w:eastAsia="Times New Roman" w:cs="Times New Roman"/>
          <w:sz w:val="20"/>
          <w:szCs w:val="20"/>
          <w:lang w:eastAsia="ru-RU"/>
        </w:rPr>
        <w:t>.М</w:t>
      </w:r>
      <w:proofErr w:type="gramEnd"/>
      <w:r w:rsidRPr="003D793D">
        <w:rPr>
          <w:rFonts w:eastAsia="Times New Roman" w:cs="Times New Roman"/>
          <w:sz w:val="20"/>
          <w:szCs w:val="20"/>
          <w:lang w:eastAsia="ru-RU"/>
        </w:rPr>
        <w:t xml:space="preserve">осква);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торжественной церемонии награждения победителей Конкурса работ в области архивоведения, документоведения и археографии за 2009-2011 годы (апрель, г</w:t>
      </w:r>
      <w:proofErr w:type="gramStart"/>
      <w:r w:rsidRPr="003D793D">
        <w:rPr>
          <w:rFonts w:eastAsia="Times New Roman" w:cs="Times New Roman"/>
          <w:sz w:val="20"/>
          <w:szCs w:val="20"/>
          <w:lang w:eastAsia="ru-RU"/>
        </w:rPr>
        <w:t>.М</w:t>
      </w:r>
      <w:proofErr w:type="gramEnd"/>
      <w:r w:rsidRPr="003D793D">
        <w:rPr>
          <w:rFonts w:eastAsia="Times New Roman" w:cs="Times New Roman"/>
          <w:sz w:val="20"/>
          <w:szCs w:val="20"/>
          <w:lang w:eastAsia="ru-RU"/>
        </w:rPr>
        <w:t xml:space="preserve">осква);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работе Научно-методического совета архивных учреждений Приволжского федерального округа (июнь,  г</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 xml:space="preserve">амара);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международной научно-практической конференции «Практика внедрения инновационных продуктов и технологий в архивной отрасли» (июль, г</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анкт-Петербург);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в 14-й Общей конференции </w:t>
      </w:r>
      <w:proofErr w:type="spellStart"/>
      <w:r w:rsidRPr="003D793D">
        <w:rPr>
          <w:rFonts w:eastAsia="Times New Roman" w:cs="Times New Roman"/>
          <w:sz w:val="20"/>
          <w:szCs w:val="20"/>
          <w:lang w:eastAsia="ru-RU"/>
        </w:rPr>
        <w:t>Евро-Азиатского</w:t>
      </w:r>
      <w:proofErr w:type="spellEnd"/>
      <w:r w:rsidRPr="003D793D">
        <w:rPr>
          <w:rFonts w:eastAsia="Times New Roman" w:cs="Times New Roman"/>
          <w:sz w:val="20"/>
          <w:szCs w:val="20"/>
          <w:lang w:eastAsia="ru-RU"/>
        </w:rPr>
        <w:t xml:space="preserve"> регионального отделения Международного совета архивов (ЕВРАЗИКА) и научной конференции «Современные проблемы в области комплектования» с сообщением на тему «Вопросы комплектования Архивного фонда Республики Татарстан на современном этапе» (сентябрь, гг</w:t>
      </w:r>
      <w:proofErr w:type="gramStart"/>
      <w:r w:rsidRPr="003D793D">
        <w:rPr>
          <w:rFonts w:eastAsia="Times New Roman" w:cs="Times New Roman"/>
          <w:sz w:val="20"/>
          <w:szCs w:val="20"/>
          <w:lang w:eastAsia="ru-RU"/>
        </w:rPr>
        <w:t>.Б</w:t>
      </w:r>
      <w:proofErr w:type="gramEnd"/>
      <w:r w:rsidRPr="003D793D">
        <w:rPr>
          <w:rFonts w:eastAsia="Times New Roman" w:cs="Times New Roman"/>
          <w:sz w:val="20"/>
          <w:szCs w:val="20"/>
          <w:lang w:eastAsia="ru-RU"/>
        </w:rPr>
        <w:t xml:space="preserve">ишкек, </w:t>
      </w:r>
      <w:proofErr w:type="spellStart"/>
      <w:r w:rsidRPr="003D793D">
        <w:rPr>
          <w:rFonts w:eastAsia="Times New Roman" w:cs="Times New Roman"/>
          <w:sz w:val="20"/>
          <w:szCs w:val="20"/>
          <w:lang w:eastAsia="ru-RU"/>
        </w:rPr>
        <w:t>Чолпон-Ата</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Кыргызская</w:t>
      </w:r>
      <w:proofErr w:type="spellEnd"/>
      <w:r w:rsidRPr="003D793D">
        <w:rPr>
          <w:rFonts w:eastAsia="Times New Roman" w:cs="Times New Roman"/>
          <w:sz w:val="20"/>
          <w:szCs w:val="20"/>
          <w:lang w:eastAsia="ru-RU"/>
        </w:rPr>
        <w:t xml:space="preserve"> Республика);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заседании Совета по архивному делу при </w:t>
      </w:r>
      <w:proofErr w:type="spellStart"/>
      <w:r w:rsidRPr="003D793D">
        <w:rPr>
          <w:rFonts w:eastAsia="Times New Roman" w:cs="Times New Roman"/>
          <w:sz w:val="20"/>
          <w:szCs w:val="20"/>
          <w:lang w:eastAsia="ru-RU"/>
        </w:rPr>
        <w:t>Росархиве</w:t>
      </w:r>
      <w:proofErr w:type="spellEnd"/>
      <w:r w:rsidRPr="003D793D">
        <w:rPr>
          <w:rFonts w:eastAsia="Times New Roman" w:cs="Times New Roman"/>
          <w:sz w:val="20"/>
          <w:szCs w:val="20"/>
          <w:lang w:eastAsia="ru-RU"/>
        </w:rPr>
        <w:t xml:space="preserve"> и Пленума РОИА (сентябрь, г</w:t>
      </w:r>
      <w:proofErr w:type="gramStart"/>
      <w:r w:rsidRPr="003D793D">
        <w:rPr>
          <w:rFonts w:eastAsia="Times New Roman" w:cs="Times New Roman"/>
          <w:sz w:val="20"/>
          <w:szCs w:val="20"/>
          <w:lang w:eastAsia="ru-RU"/>
        </w:rPr>
        <w:t>.А</w:t>
      </w:r>
      <w:proofErr w:type="gramEnd"/>
      <w:r w:rsidRPr="003D793D">
        <w:rPr>
          <w:rFonts w:eastAsia="Times New Roman" w:cs="Times New Roman"/>
          <w:sz w:val="20"/>
          <w:szCs w:val="20"/>
          <w:lang w:eastAsia="ru-RU"/>
        </w:rPr>
        <w:t xml:space="preserve">напа);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межрегиональной научно-практической конференции «Архивы сегодня: взгляд извне и изнутри», посвященной 90-летию архивной службы Удмуртии, с сообщением на тему «Документы Национального архива Республики Татарстан – </w:t>
      </w:r>
      <w:proofErr w:type="spellStart"/>
      <w:r w:rsidRPr="003D793D">
        <w:rPr>
          <w:rFonts w:eastAsia="Times New Roman" w:cs="Times New Roman"/>
          <w:sz w:val="20"/>
          <w:szCs w:val="20"/>
          <w:lang w:eastAsia="ru-RU"/>
        </w:rPr>
        <w:t>источниковая</w:t>
      </w:r>
      <w:proofErr w:type="spellEnd"/>
      <w:r w:rsidRPr="003D793D">
        <w:rPr>
          <w:rFonts w:eastAsia="Times New Roman" w:cs="Times New Roman"/>
          <w:sz w:val="20"/>
          <w:szCs w:val="20"/>
          <w:lang w:eastAsia="ru-RU"/>
        </w:rPr>
        <w:t xml:space="preserve"> база исследований по истории Удмуртской Республики»  (октябрь, г</w:t>
      </w:r>
      <w:proofErr w:type="gramStart"/>
      <w:r w:rsidRPr="003D793D">
        <w:rPr>
          <w:rFonts w:eastAsia="Times New Roman" w:cs="Times New Roman"/>
          <w:sz w:val="20"/>
          <w:szCs w:val="20"/>
          <w:lang w:eastAsia="ru-RU"/>
        </w:rPr>
        <w:t>.И</w:t>
      </w:r>
      <w:proofErr w:type="gramEnd"/>
      <w:r w:rsidRPr="003D793D">
        <w:rPr>
          <w:rFonts w:eastAsia="Times New Roman" w:cs="Times New Roman"/>
          <w:sz w:val="20"/>
          <w:szCs w:val="20"/>
          <w:lang w:eastAsia="ru-RU"/>
        </w:rPr>
        <w:t xml:space="preserve">жевск).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июне представители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 государственных архивов  принимали участие в заседании НМС архивных учреждений Приволжского федерального округа, совещании-семинаре «Информатизация архивных учреждений ПФО в рамках реализации «Стратегии развития информационного общества в Российской Федерации» (г</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амара) и совещании главных хранителей фондов федеральных архивов и государственных архивов ПФО, где выступали с сообщениями.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Заведующий сектором научного использования архивных документов и международных связей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принимал участие  в III Международной конференции «Историческое наследие татар» с выступлением на тему «Еще раз о казанском ярлыке хана </w:t>
      </w:r>
      <w:proofErr w:type="spellStart"/>
      <w:r w:rsidRPr="003D793D">
        <w:rPr>
          <w:rFonts w:eastAsia="Times New Roman" w:cs="Times New Roman"/>
          <w:sz w:val="20"/>
          <w:szCs w:val="20"/>
          <w:lang w:eastAsia="ru-RU"/>
        </w:rPr>
        <w:t>Сахиб-Гирея</w:t>
      </w:r>
      <w:proofErr w:type="spellEnd"/>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(октябрь, Турция).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18. В соответствии с планом работы в течение года проводились мероприятия по мобилизационной подготовке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 государственных архивов.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19. Вопросы социальной и правовой защиты работников архивов, социального развития коллективов, улучшения условий и охраны труда решались в рамках Отраслевого соглашения Главного архивного управления при Кабинете Министров РТ и Татарстанской республиканской организации Профсоюза работников государственных учреждений и общественного обслуживания РФ на 2013 - 2015 годы.</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Заработная плата в течение года выдавалась своевременно. С 1 октября 2013г. в соответствии с Указами  Президента РТ от 26.09.2013 № УП-941, УП-942, постановлением Кабинета Министров РТ от 30.09.2013 № 694 в 1,055 раза повышены должностные оклады работников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 государственных архивов.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Проведена аттестация рабочих мест в здании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по ул</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ремлевская,2/6.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Во исполнение распоряжения Кабинета Министров РТ от 31.05.2013 № 928-р было организовано посещение сотрудниками аппарата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государственных архивов и редакции журнала Болгарского государственного историко-архитектурного музея-заповедника и государственного историко-архитектурного и художественного музея «Остров-град Свияжск». Отчет о посещении данных объектов направлен в Министерство по делам молодежи, спорту и туризму РТ (исх. № 708 от 22.08.2013).  </w:t>
      </w:r>
    </w:p>
    <w:p w:rsidR="003D793D" w:rsidRPr="003D793D" w:rsidRDefault="003D793D" w:rsidP="003D793D">
      <w:pPr>
        <w:spacing w:after="0" w:line="240" w:lineRule="auto"/>
        <w:jc w:val="both"/>
        <w:rPr>
          <w:rFonts w:eastAsia="Times New Roman" w:cs="Times New Roman"/>
          <w:b/>
          <w:bCs/>
          <w:sz w:val="20"/>
          <w:szCs w:val="20"/>
          <w:lang w:eastAsia="ru-RU"/>
        </w:rPr>
      </w:pPr>
      <w:r w:rsidRPr="003D793D">
        <w:rPr>
          <w:rFonts w:eastAsia="Times New Roman" w:cs="Times New Roman"/>
          <w:b/>
          <w:bCs/>
          <w:sz w:val="20"/>
          <w:szCs w:val="20"/>
          <w:lang w:eastAsia="ru-RU"/>
        </w:rPr>
        <w:br/>
        <w:t xml:space="preserve">1. Обеспечение сохранности и государственный учет документов Архивного фонда РТ </w:t>
      </w:r>
    </w:p>
    <w:p w:rsidR="003D793D" w:rsidRPr="003D793D" w:rsidRDefault="003D793D" w:rsidP="003D793D">
      <w:pPr>
        <w:spacing w:after="0" w:line="240" w:lineRule="auto"/>
        <w:jc w:val="both"/>
        <w:rPr>
          <w:rFonts w:eastAsia="Times New Roman" w:cs="Times New Roman"/>
          <w:sz w:val="20"/>
          <w:szCs w:val="20"/>
          <w:lang w:eastAsia="ru-RU"/>
        </w:rPr>
      </w:pP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отчетном году продолжалась работа по дальнейшему укреплению пожарной и охранной безопасности архивов, улучшению условий хранения, государственного  учета  архивных 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1.1. В течение года решение вопросов </w:t>
      </w:r>
      <w:r w:rsidRPr="003D793D">
        <w:rPr>
          <w:rFonts w:eastAsia="Times New Roman" w:cs="Times New Roman"/>
          <w:b/>
          <w:bCs/>
          <w:sz w:val="20"/>
          <w:szCs w:val="20"/>
          <w:lang w:eastAsia="ru-RU"/>
        </w:rPr>
        <w:t>улучшения материально-технической базы муниципальных архивов</w:t>
      </w:r>
      <w:r w:rsidRPr="003D793D">
        <w:rPr>
          <w:rFonts w:eastAsia="Times New Roman" w:cs="Times New Roman"/>
          <w:sz w:val="20"/>
          <w:szCs w:val="20"/>
          <w:lang w:eastAsia="ru-RU"/>
        </w:rPr>
        <w:t xml:space="preserve"> осуществлялось за счет средств местных бюджетов и предоставленных субвенций на осуществление государственных полномочий Республики Татарстан в области архивного дела. В результате в 2013  году:</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- 3-м муниципальным архивам были предоставлены дополнительные помещения (</w:t>
      </w:r>
      <w:proofErr w:type="spellStart"/>
      <w:r w:rsidRPr="003D793D">
        <w:rPr>
          <w:rFonts w:eastAsia="Times New Roman" w:cs="Times New Roman"/>
          <w:sz w:val="20"/>
          <w:szCs w:val="20"/>
          <w:lang w:eastAsia="ru-RU"/>
        </w:rPr>
        <w:t>Аксубаевскому</w:t>
      </w:r>
      <w:proofErr w:type="spellEnd"/>
      <w:r w:rsidRPr="003D793D">
        <w:rPr>
          <w:rFonts w:eastAsia="Times New Roman" w:cs="Times New Roman"/>
          <w:sz w:val="20"/>
          <w:szCs w:val="20"/>
          <w:lang w:eastAsia="ru-RU"/>
        </w:rPr>
        <w:t xml:space="preserve"> - общей площадью 77 кв</w:t>
      </w:r>
      <w:proofErr w:type="gramStart"/>
      <w:r w:rsidRPr="003D793D">
        <w:rPr>
          <w:rFonts w:eastAsia="Times New Roman" w:cs="Times New Roman"/>
          <w:sz w:val="20"/>
          <w:szCs w:val="20"/>
          <w:lang w:eastAsia="ru-RU"/>
        </w:rPr>
        <w:t>.м</w:t>
      </w:r>
      <w:proofErr w:type="gram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Заинскому</w:t>
      </w:r>
      <w:proofErr w:type="spellEnd"/>
      <w:r w:rsidRPr="003D793D">
        <w:rPr>
          <w:rFonts w:eastAsia="Times New Roman" w:cs="Times New Roman"/>
          <w:sz w:val="20"/>
          <w:szCs w:val="20"/>
          <w:lang w:eastAsia="ru-RU"/>
        </w:rPr>
        <w:t xml:space="preserve"> – 37 кв.м, </w:t>
      </w:r>
      <w:proofErr w:type="spellStart"/>
      <w:r w:rsidRPr="003D793D">
        <w:rPr>
          <w:rFonts w:eastAsia="Times New Roman" w:cs="Times New Roman"/>
          <w:sz w:val="20"/>
          <w:szCs w:val="20"/>
          <w:lang w:eastAsia="ru-RU"/>
        </w:rPr>
        <w:t>Тукаевскому</w:t>
      </w:r>
      <w:proofErr w:type="spellEnd"/>
      <w:r w:rsidRPr="003D793D">
        <w:rPr>
          <w:rFonts w:eastAsia="Times New Roman" w:cs="Times New Roman"/>
          <w:sz w:val="20"/>
          <w:szCs w:val="20"/>
          <w:lang w:eastAsia="ru-RU"/>
        </w:rPr>
        <w:t xml:space="preserve"> - 100 кв.м);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проведены ремонтные работы</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 xml:space="preserve">в </w:t>
      </w:r>
      <w:proofErr w:type="gramStart"/>
      <w:r w:rsidRPr="003D793D">
        <w:rPr>
          <w:rFonts w:eastAsia="Times New Roman" w:cs="Times New Roman"/>
          <w:sz w:val="20"/>
          <w:szCs w:val="20"/>
          <w:lang w:eastAsia="ru-RU"/>
        </w:rPr>
        <w:t>Казанском</w:t>
      </w:r>
      <w:proofErr w:type="gram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Верхнеуслонском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Тетюшском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Сабинском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Сармановском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Бугульминском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Лаишевском</w:t>
      </w:r>
      <w:proofErr w:type="spellEnd"/>
      <w:r w:rsidRPr="003D793D">
        <w:rPr>
          <w:rFonts w:eastAsia="Times New Roman" w:cs="Times New Roman"/>
          <w:sz w:val="20"/>
          <w:szCs w:val="20"/>
          <w:lang w:eastAsia="ru-RU"/>
        </w:rPr>
        <w:t xml:space="preserve">  муниципальных архивах;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 13 муниципальных архивах установлены дополнительные стационарные металлические стеллажи: </w:t>
      </w:r>
      <w:proofErr w:type="gramStart"/>
      <w:r w:rsidRPr="003D793D">
        <w:rPr>
          <w:rFonts w:eastAsia="Times New Roman" w:cs="Times New Roman"/>
          <w:sz w:val="20"/>
          <w:szCs w:val="20"/>
          <w:lang w:eastAsia="ru-RU"/>
        </w:rPr>
        <w:t xml:space="preserve">Альметьевском (95 п.м.); </w:t>
      </w:r>
      <w:proofErr w:type="spellStart"/>
      <w:r w:rsidRPr="003D793D">
        <w:rPr>
          <w:rFonts w:eastAsia="Times New Roman" w:cs="Times New Roman"/>
          <w:sz w:val="20"/>
          <w:szCs w:val="20"/>
          <w:lang w:eastAsia="ru-RU"/>
        </w:rPr>
        <w:t>Бавлинском</w:t>
      </w:r>
      <w:proofErr w:type="spellEnd"/>
      <w:r w:rsidRPr="003D793D">
        <w:rPr>
          <w:rFonts w:eastAsia="Times New Roman" w:cs="Times New Roman"/>
          <w:sz w:val="20"/>
          <w:szCs w:val="20"/>
          <w:lang w:eastAsia="ru-RU"/>
        </w:rPr>
        <w:t xml:space="preserve"> (10 п. м.), </w:t>
      </w:r>
      <w:proofErr w:type="spellStart"/>
      <w:r w:rsidRPr="003D793D">
        <w:rPr>
          <w:rFonts w:eastAsia="Times New Roman" w:cs="Times New Roman"/>
          <w:sz w:val="20"/>
          <w:szCs w:val="20"/>
          <w:lang w:eastAsia="ru-RU"/>
        </w:rPr>
        <w:t>Верхнеуслонском</w:t>
      </w:r>
      <w:proofErr w:type="spellEnd"/>
      <w:r w:rsidRPr="003D793D">
        <w:rPr>
          <w:rFonts w:eastAsia="Times New Roman" w:cs="Times New Roman"/>
          <w:sz w:val="20"/>
          <w:szCs w:val="20"/>
          <w:lang w:eastAsia="ru-RU"/>
        </w:rPr>
        <w:t xml:space="preserve"> (60 п. м), </w:t>
      </w:r>
      <w:proofErr w:type="spellStart"/>
      <w:r w:rsidRPr="003D793D">
        <w:rPr>
          <w:rFonts w:eastAsia="Times New Roman" w:cs="Times New Roman"/>
          <w:sz w:val="20"/>
          <w:szCs w:val="20"/>
          <w:lang w:eastAsia="ru-RU"/>
        </w:rPr>
        <w:t>Высокогорском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Елабужском</w:t>
      </w:r>
      <w:proofErr w:type="spellEnd"/>
      <w:r w:rsidRPr="003D793D">
        <w:rPr>
          <w:rFonts w:eastAsia="Times New Roman" w:cs="Times New Roman"/>
          <w:sz w:val="20"/>
          <w:szCs w:val="20"/>
          <w:lang w:eastAsia="ru-RU"/>
        </w:rPr>
        <w:t xml:space="preserve"> (30 п.м.), Заинском (84 п.м.), Зеленодольском, </w:t>
      </w:r>
      <w:proofErr w:type="spellStart"/>
      <w:r w:rsidRPr="003D793D">
        <w:rPr>
          <w:rFonts w:eastAsia="Times New Roman" w:cs="Times New Roman"/>
          <w:sz w:val="20"/>
          <w:szCs w:val="20"/>
          <w:lang w:eastAsia="ru-RU"/>
        </w:rPr>
        <w:t>Кайбицком</w:t>
      </w:r>
      <w:proofErr w:type="spellEnd"/>
      <w:r w:rsidRPr="003D793D">
        <w:rPr>
          <w:rFonts w:eastAsia="Times New Roman" w:cs="Times New Roman"/>
          <w:sz w:val="20"/>
          <w:szCs w:val="20"/>
          <w:lang w:eastAsia="ru-RU"/>
        </w:rPr>
        <w:t xml:space="preserve"> (18 п. м), </w:t>
      </w:r>
      <w:proofErr w:type="spellStart"/>
      <w:r w:rsidRPr="003D793D">
        <w:rPr>
          <w:rFonts w:eastAsia="Times New Roman" w:cs="Times New Roman"/>
          <w:sz w:val="20"/>
          <w:szCs w:val="20"/>
          <w:lang w:eastAsia="ru-RU"/>
        </w:rPr>
        <w:t>Кукморском</w:t>
      </w:r>
      <w:proofErr w:type="spellEnd"/>
      <w:r w:rsidRPr="003D793D">
        <w:rPr>
          <w:rFonts w:eastAsia="Times New Roman" w:cs="Times New Roman"/>
          <w:sz w:val="20"/>
          <w:szCs w:val="20"/>
          <w:lang w:eastAsia="ru-RU"/>
        </w:rPr>
        <w:t xml:space="preserve"> (40 п. м), Набережные Челны, </w:t>
      </w:r>
      <w:proofErr w:type="spellStart"/>
      <w:r w:rsidRPr="003D793D">
        <w:rPr>
          <w:rFonts w:eastAsia="Times New Roman" w:cs="Times New Roman"/>
          <w:sz w:val="20"/>
          <w:szCs w:val="20"/>
          <w:lang w:eastAsia="ru-RU"/>
        </w:rPr>
        <w:t>Нурлатском</w:t>
      </w:r>
      <w:proofErr w:type="spellEnd"/>
      <w:r w:rsidRPr="003D793D">
        <w:rPr>
          <w:rFonts w:eastAsia="Times New Roman" w:cs="Times New Roman"/>
          <w:sz w:val="20"/>
          <w:szCs w:val="20"/>
          <w:lang w:eastAsia="ru-RU"/>
        </w:rPr>
        <w:t xml:space="preserve"> (20 п. м.), </w:t>
      </w:r>
      <w:proofErr w:type="spellStart"/>
      <w:r w:rsidRPr="003D793D">
        <w:rPr>
          <w:rFonts w:eastAsia="Times New Roman" w:cs="Times New Roman"/>
          <w:sz w:val="20"/>
          <w:szCs w:val="20"/>
          <w:lang w:eastAsia="ru-RU"/>
        </w:rPr>
        <w:t>Тукаевском</w:t>
      </w:r>
      <w:proofErr w:type="spellEnd"/>
      <w:r w:rsidRPr="003D793D">
        <w:rPr>
          <w:rFonts w:eastAsia="Times New Roman" w:cs="Times New Roman"/>
          <w:sz w:val="20"/>
          <w:szCs w:val="20"/>
          <w:lang w:eastAsia="ru-RU"/>
        </w:rPr>
        <w:t xml:space="preserve"> (45п. м.), </w:t>
      </w:r>
      <w:proofErr w:type="spellStart"/>
      <w:r w:rsidRPr="003D793D">
        <w:rPr>
          <w:rFonts w:eastAsia="Times New Roman" w:cs="Times New Roman"/>
          <w:sz w:val="20"/>
          <w:szCs w:val="20"/>
          <w:lang w:eastAsia="ru-RU"/>
        </w:rPr>
        <w:t>Черемшанском</w:t>
      </w:r>
      <w:proofErr w:type="spellEnd"/>
      <w:r w:rsidRPr="003D793D">
        <w:rPr>
          <w:rFonts w:eastAsia="Times New Roman" w:cs="Times New Roman"/>
          <w:sz w:val="20"/>
          <w:szCs w:val="20"/>
          <w:lang w:eastAsia="ru-RU"/>
        </w:rPr>
        <w:t xml:space="preserve"> (40 п.м.);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установлены системы охранно-пожарной сигнализации в </w:t>
      </w:r>
      <w:proofErr w:type="spellStart"/>
      <w:r w:rsidRPr="003D793D">
        <w:rPr>
          <w:rFonts w:eastAsia="Times New Roman" w:cs="Times New Roman"/>
          <w:sz w:val="20"/>
          <w:szCs w:val="20"/>
          <w:lang w:eastAsia="ru-RU"/>
        </w:rPr>
        <w:t>Бавлинском</w:t>
      </w:r>
      <w:proofErr w:type="spellEnd"/>
      <w:r w:rsidRPr="003D793D">
        <w:rPr>
          <w:rFonts w:eastAsia="Times New Roman" w:cs="Times New Roman"/>
          <w:sz w:val="20"/>
          <w:szCs w:val="20"/>
          <w:lang w:eastAsia="ru-RU"/>
        </w:rPr>
        <w:t xml:space="preserve"> и  </w:t>
      </w:r>
      <w:proofErr w:type="spellStart"/>
      <w:r w:rsidRPr="003D793D">
        <w:rPr>
          <w:rFonts w:eastAsia="Times New Roman" w:cs="Times New Roman"/>
          <w:sz w:val="20"/>
          <w:szCs w:val="20"/>
          <w:lang w:eastAsia="ru-RU"/>
        </w:rPr>
        <w:t>Мамадышском</w:t>
      </w:r>
      <w:proofErr w:type="spellEnd"/>
      <w:r w:rsidRPr="003D793D">
        <w:rPr>
          <w:rFonts w:eastAsia="Times New Roman" w:cs="Times New Roman"/>
          <w:sz w:val="20"/>
          <w:szCs w:val="20"/>
          <w:lang w:eastAsia="ru-RU"/>
        </w:rPr>
        <w:t xml:space="preserve"> муниципальных архивах, охранная сигнализация в помещениях </w:t>
      </w:r>
      <w:proofErr w:type="spellStart"/>
      <w:r w:rsidRPr="003D793D">
        <w:rPr>
          <w:rFonts w:eastAsia="Times New Roman" w:cs="Times New Roman"/>
          <w:sz w:val="20"/>
          <w:szCs w:val="20"/>
          <w:lang w:eastAsia="ru-RU"/>
        </w:rPr>
        <w:t>Муслюмовского</w:t>
      </w:r>
      <w:proofErr w:type="spellEnd"/>
      <w:r w:rsidRPr="003D793D">
        <w:rPr>
          <w:rFonts w:eastAsia="Times New Roman" w:cs="Times New Roman"/>
          <w:sz w:val="20"/>
          <w:szCs w:val="20"/>
          <w:lang w:eastAsia="ru-RU"/>
        </w:rPr>
        <w:t xml:space="preserve"> муниципального архива и архивохранилища документов по личному составу  </w:t>
      </w:r>
      <w:proofErr w:type="spellStart"/>
      <w:r w:rsidRPr="003D793D">
        <w:rPr>
          <w:rFonts w:eastAsia="Times New Roman" w:cs="Times New Roman"/>
          <w:sz w:val="20"/>
          <w:szCs w:val="20"/>
          <w:lang w:eastAsia="ru-RU"/>
        </w:rPr>
        <w:t>Чистопольского</w:t>
      </w:r>
      <w:proofErr w:type="spellEnd"/>
      <w:r w:rsidRPr="003D793D">
        <w:rPr>
          <w:rFonts w:eastAsia="Times New Roman" w:cs="Times New Roman"/>
          <w:sz w:val="20"/>
          <w:szCs w:val="20"/>
          <w:lang w:eastAsia="ru-RU"/>
        </w:rPr>
        <w:t xml:space="preserve"> муниципального архива,  противопожарные металлические двери для архивохранилищ</w:t>
      </w:r>
      <w:r w:rsidRPr="003D793D">
        <w:rPr>
          <w:rFonts w:eastAsia="Times New Roman" w:cs="Times New Roman"/>
          <w:i/>
          <w:iCs/>
          <w:sz w:val="20"/>
          <w:szCs w:val="20"/>
          <w:lang w:eastAsia="ru-RU"/>
        </w:rPr>
        <w:t xml:space="preserve"> </w:t>
      </w:r>
      <w:r w:rsidRPr="003D793D">
        <w:rPr>
          <w:rFonts w:eastAsia="Times New Roman" w:cs="Times New Roman"/>
          <w:sz w:val="20"/>
          <w:szCs w:val="20"/>
          <w:lang w:eastAsia="ru-RU"/>
        </w:rPr>
        <w:t xml:space="preserve">МБУ «Архив документов по личному составу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xml:space="preserve">. Набережные Челны».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Субвенции были использованы также, в том числе на оплату установки, содержание и ремонт охранной и пожарной сигнализации в Арском, </w:t>
      </w:r>
      <w:proofErr w:type="spellStart"/>
      <w:r w:rsidRPr="003D793D">
        <w:rPr>
          <w:rFonts w:eastAsia="Times New Roman" w:cs="Times New Roman"/>
          <w:sz w:val="20"/>
          <w:szCs w:val="20"/>
          <w:lang w:eastAsia="ru-RU"/>
        </w:rPr>
        <w:t>Аксубаевском</w:t>
      </w:r>
      <w:proofErr w:type="spellEnd"/>
      <w:r w:rsidRPr="003D793D">
        <w:rPr>
          <w:rFonts w:eastAsia="Times New Roman" w:cs="Times New Roman"/>
          <w:sz w:val="20"/>
          <w:szCs w:val="20"/>
          <w:lang w:eastAsia="ru-RU"/>
        </w:rPr>
        <w:t xml:space="preserve">, Алексеевском. </w:t>
      </w:r>
      <w:proofErr w:type="spellStart"/>
      <w:r w:rsidRPr="003D793D">
        <w:rPr>
          <w:rFonts w:eastAsia="Times New Roman" w:cs="Times New Roman"/>
          <w:sz w:val="20"/>
          <w:szCs w:val="20"/>
          <w:lang w:eastAsia="ru-RU"/>
        </w:rPr>
        <w:t>Верхнеуслонском</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Елабужском</w:t>
      </w:r>
      <w:proofErr w:type="spellEnd"/>
      <w:r w:rsidRPr="003D793D">
        <w:rPr>
          <w:rFonts w:eastAsia="Times New Roman" w:cs="Times New Roman"/>
          <w:sz w:val="20"/>
          <w:szCs w:val="20"/>
          <w:lang w:eastAsia="ru-RU"/>
        </w:rPr>
        <w:t xml:space="preserve">, Заинском, Лениногорском, Мензелинском, </w:t>
      </w:r>
      <w:proofErr w:type="spellStart"/>
      <w:r w:rsidRPr="003D793D">
        <w:rPr>
          <w:rFonts w:eastAsia="Times New Roman" w:cs="Times New Roman"/>
          <w:sz w:val="20"/>
          <w:szCs w:val="20"/>
          <w:lang w:eastAsia="ru-RU"/>
        </w:rPr>
        <w:t>Сармановском</w:t>
      </w:r>
      <w:proofErr w:type="spellEnd"/>
      <w:r w:rsidRPr="003D793D">
        <w:rPr>
          <w:rFonts w:eastAsia="Times New Roman" w:cs="Times New Roman"/>
          <w:sz w:val="20"/>
          <w:szCs w:val="20"/>
          <w:lang w:eastAsia="ru-RU"/>
        </w:rPr>
        <w:t xml:space="preserve">  муниципальных </w:t>
      </w:r>
      <w:proofErr w:type="gramStart"/>
      <w:r w:rsidRPr="003D793D">
        <w:rPr>
          <w:rFonts w:eastAsia="Times New Roman" w:cs="Times New Roman"/>
          <w:sz w:val="20"/>
          <w:szCs w:val="20"/>
          <w:lang w:eastAsia="ru-RU"/>
        </w:rPr>
        <w:t>архивах</w:t>
      </w:r>
      <w:proofErr w:type="gramEnd"/>
      <w:r w:rsidRPr="003D793D">
        <w:rPr>
          <w:rFonts w:eastAsia="Times New Roman" w:cs="Times New Roman"/>
          <w:sz w:val="20"/>
          <w:szCs w:val="20"/>
          <w:lang w:eastAsia="ru-RU"/>
        </w:rPr>
        <w:t xml:space="preserve">,  приобретение архивных коробок в 11 муниципальных архивах, приобретение и ремонт  компьютерной техники, приобретение программного обеспечения, обслуживание программного комплекса </w:t>
      </w:r>
      <w:proofErr w:type="spellStart"/>
      <w:r w:rsidRPr="003D793D">
        <w:rPr>
          <w:rFonts w:eastAsia="Times New Roman" w:cs="Times New Roman"/>
          <w:sz w:val="20"/>
          <w:szCs w:val="20"/>
          <w:lang w:eastAsia="ru-RU"/>
        </w:rPr>
        <w:t>VipNet</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Client</w:t>
      </w:r>
      <w:proofErr w:type="spellEnd"/>
      <w:r w:rsidRPr="003D793D">
        <w:rPr>
          <w:rFonts w:eastAsia="Times New Roman" w:cs="Times New Roman"/>
          <w:sz w:val="20"/>
          <w:szCs w:val="20"/>
          <w:lang w:eastAsia="ru-RU"/>
        </w:rPr>
        <w:t>.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целях </w:t>
      </w:r>
      <w:r w:rsidRPr="003D793D">
        <w:rPr>
          <w:rFonts w:eastAsia="Times New Roman" w:cs="Times New Roman"/>
          <w:b/>
          <w:bCs/>
          <w:sz w:val="20"/>
          <w:szCs w:val="20"/>
          <w:lang w:eastAsia="ru-RU"/>
        </w:rPr>
        <w:t>повышения безопасности государственных архивов</w:t>
      </w:r>
      <w:r w:rsidRPr="003D793D">
        <w:rPr>
          <w:rFonts w:eastAsia="Times New Roman" w:cs="Times New Roman"/>
          <w:sz w:val="20"/>
          <w:szCs w:val="20"/>
          <w:lang w:eastAsia="ru-RU"/>
        </w:rPr>
        <w:t xml:space="preserve"> проведены следующие мероприятия: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монтаж системы речевого оповещения в здании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по ул</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 xml:space="preserve">ремлевская,2/6;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капитальный ремонт системы внутреннего электроснабжения в здании НА РТ по ул.8Марта,5а;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 установлены системы охранной сигнализации «Астра 712», пожарной сигнализации «Сигнал - 20» в здании ЦГА ИПД РТ по ул</w:t>
      </w:r>
      <w:proofErr w:type="gramStart"/>
      <w:r w:rsidRPr="003D793D">
        <w:rPr>
          <w:rFonts w:eastAsia="Times New Roman" w:cs="Times New Roman"/>
          <w:sz w:val="20"/>
          <w:szCs w:val="20"/>
          <w:lang w:eastAsia="ru-RU"/>
        </w:rPr>
        <w:t>.Д</w:t>
      </w:r>
      <w:proofErr w:type="gramEnd"/>
      <w:r w:rsidRPr="003D793D">
        <w:rPr>
          <w:rFonts w:eastAsia="Times New Roman" w:cs="Times New Roman"/>
          <w:sz w:val="20"/>
          <w:szCs w:val="20"/>
          <w:lang w:eastAsia="ru-RU"/>
        </w:rPr>
        <w:t xml:space="preserve">екабристов, 4.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Проведены также  работы по благоустройству прилегающей территории и подъездов к зданию по ул</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ибирский тракт,27.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помещениях здания по ул</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ибирский тракт,27, выделенных под хранилища ЦГА АД РТ, для хранения кинодокументов установлены  стеллажи типа «Елочка».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1.2. </w:t>
      </w:r>
      <w:proofErr w:type="gramStart"/>
      <w:r w:rsidRPr="003D793D">
        <w:rPr>
          <w:rFonts w:eastAsia="Times New Roman" w:cs="Times New Roman"/>
          <w:sz w:val="20"/>
          <w:szCs w:val="20"/>
          <w:lang w:eastAsia="ru-RU"/>
        </w:rPr>
        <w:t>Регулярно один раз в месяц проводились санитарные дни в целях улучшения режима хранения и состояния документов в архивохранилищах, осуществлялся ежедневный контроль за состоянием температурно-влажностного режима в них с фиксацией показаний приборов в журнале, проводился ежеквартальный анализ температурно-влажностных параметров хранилищ, при необходимости осуществлялись мероприятия по оптимизации температурно-влажностного режима с применением проветривания помещений, а также механических средств увлажнения воздуха.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1.3.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проводилась работа по </w:t>
      </w:r>
      <w:proofErr w:type="spellStart"/>
      <w:r w:rsidRPr="003D793D">
        <w:rPr>
          <w:rFonts w:eastAsia="Times New Roman" w:cs="Times New Roman"/>
          <w:b/>
          <w:bCs/>
          <w:sz w:val="20"/>
          <w:szCs w:val="20"/>
          <w:lang w:eastAsia="ru-RU"/>
        </w:rPr>
        <w:t>картонированию</w:t>
      </w:r>
      <w:proofErr w:type="spellEnd"/>
      <w:r w:rsidRPr="003D793D">
        <w:rPr>
          <w:rFonts w:eastAsia="Times New Roman" w:cs="Times New Roman"/>
          <w:sz w:val="20"/>
          <w:szCs w:val="20"/>
          <w:lang w:eastAsia="ru-RU"/>
        </w:rPr>
        <w:t xml:space="preserve"> документов. </w:t>
      </w:r>
      <w:proofErr w:type="gramStart"/>
      <w:r w:rsidRPr="003D793D">
        <w:rPr>
          <w:rFonts w:eastAsia="Times New Roman" w:cs="Times New Roman"/>
          <w:sz w:val="20"/>
          <w:szCs w:val="20"/>
          <w:lang w:eastAsia="ru-RU"/>
        </w:rPr>
        <w:t xml:space="preserve">Исходя из наличия коробок, всего </w:t>
      </w:r>
      <w:proofErr w:type="spellStart"/>
      <w:r w:rsidRPr="003D793D">
        <w:rPr>
          <w:rFonts w:eastAsia="Times New Roman" w:cs="Times New Roman"/>
          <w:sz w:val="20"/>
          <w:szCs w:val="20"/>
          <w:lang w:eastAsia="ru-RU"/>
        </w:rPr>
        <w:t>закартонировано</w:t>
      </w:r>
      <w:proofErr w:type="spellEnd"/>
      <w:r w:rsidRPr="003D793D">
        <w:rPr>
          <w:rFonts w:eastAsia="Times New Roman" w:cs="Times New Roman"/>
          <w:sz w:val="20"/>
          <w:szCs w:val="20"/>
          <w:lang w:eastAsia="ru-RU"/>
        </w:rPr>
        <w:t xml:space="preserve"> 43269 ед.хр., из них в НА РТ – 30000 ед.хр., в ЦГА ИПД РТ – 1186 ед.хр., в ГАДЛС РТ – 12083 ед.хр. В связи с изношенностью коробок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осуществлялось </w:t>
      </w:r>
      <w:proofErr w:type="spellStart"/>
      <w:r w:rsidRPr="003D793D">
        <w:rPr>
          <w:rFonts w:eastAsia="Times New Roman" w:cs="Times New Roman"/>
          <w:sz w:val="20"/>
          <w:szCs w:val="20"/>
          <w:lang w:eastAsia="ru-RU"/>
        </w:rPr>
        <w:t>перекартонирование</w:t>
      </w:r>
      <w:proofErr w:type="spellEnd"/>
      <w:r w:rsidRPr="003D793D">
        <w:rPr>
          <w:rFonts w:eastAsia="Times New Roman" w:cs="Times New Roman"/>
          <w:sz w:val="20"/>
          <w:szCs w:val="20"/>
          <w:lang w:eastAsia="ru-RU"/>
        </w:rPr>
        <w:t xml:space="preserve"> документов: в ЦГА ИПД РТ </w:t>
      </w:r>
      <w:proofErr w:type="spellStart"/>
      <w:r w:rsidRPr="003D793D">
        <w:rPr>
          <w:rFonts w:eastAsia="Times New Roman" w:cs="Times New Roman"/>
          <w:sz w:val="20"/>
          <w:szCs w:val="20"/>
          <w:lang w:eastAsia="ru-RU"/>
        </w:rPr>
        <w:t>перекартонировано</w:t>
      </w:r>
      <w:proofErr w:type="spellEnd"/>
      <w:r w:rsidRPr="003D793D">
        <w:rPr>
          <w:rFonts w:eastAsia="Times New Roman" w:cs="Times New Roman"/>
          <w:sz w:val="20"/>
          <w:szCs w:val="20"/>
          <w:lang w:eastAsia="ru-RU"/>
        </w:rPr>
        <w:t xml:space="preserve"> 69262   ед.хр.  В муниципальных архивах также проводилась работа по </w:t>
      </w:r>
      <w:proofErr w:type="spellStart"/>
      <w:r w:rsidRPr="003D793D">
        <w:rPr>
          <w:rFonts w:eastAsia="Times New Roman" w:cs="Times New Roman"/>
          <w:sz w:val="20"/>
          <w:szCs w:val="20"/>
          <w:lang w:eastAsia="ru-RU"/>
        </w:rPr>
        <w:t>картонированию</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закартонировано</w:t>
      </w:r>
      <w:proofErr w:type="spellEnd"/>
      <w:r w:rsidRPr="003D793D">
        <w:rPr>
          <w:rFonts w:eastAsia="Times New Roman" w:cs="Times New Roman"/>
          <w:sz w:val="20"/>
          <w:szCs w:val="20"/>
          <w:lang w:eastAsia="ru-RU"/>
        </w:rPr>
        <w:t xml:space="preserve">  19280  ед. хр</w:t>
      </w:r>
      <w:proofErr w:type="gramEnd"/>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1.4.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проведено перемещение и размещение 22366 ед.хр. при приеме управленческой документации, НТД, документов личного происхождения и 25367 ед.хр. в соответствии со схемой размещения фондов НА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ЦГА ИПД РТ с целью рациональной организации хранения дел  проведено перемещение 68637 ед.хр. в пределах архивохранилищ.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течение года проводилась работа по перемещению из здания НА РТ по ул.8 Марта,5а части документов Государственного архива печати РТ,  документов ГАДЛС РТ и размещение их в здании по ул</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 xml:space="preserve">ибирский тракт,27.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ГАДЛС РТ с целью рационального размещения с учетом создания условий для оперативного использования дел перемещено из одного хранилища в другое (в том числе в здание по ул</w:t>
      </w:r>
      <w:proofErr w:type="gramStart"/>
      <w:r w:rsidRPr="003D793D">
        <w:rPr>
          <w:rFonts w:eastAsia="Times New Roman" w:cs="Times New Roman"/>
          <w:sz w:val="20"/>
          <w:szCs w:val="20"/>
          <w:lang w:eastAsia="ru-RU"/>
        </w:rPr>
        <w:t>.С</w:t>
      </w:r>
      <w:proofErr w:type="gramEnd"/>
      <w:r w:rsidRPr="003D793D">
        <w:rPr>
          <w:rFonts w:eastAsia="Times New Roman" w:cs="Times New Roman"/>
          <w:sz w:val="20"/>
          <w:szCs w:val="20"/>
          <w:lang w:eastAsia="ru-RU"/>
        </w:rPr>
        <w:t xml:space="preserve">ибирский тракт,27) 139321 ед.хр.  и в пределах хранилищ  9692  ед. 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ЦГА АД РТ начато перемещение кинодокументов из хранилища по ул</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осстания,98 в здание по ул.Сибирский тракт,27 (перемещено 1500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Размещение и перемещение дел отражено в топографических указателях.</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1.5. В целях улучшения </w:t>
      </w:r>
      <w:r w:rsidRPr="003D793D">
        <w:rPr>
          <w:rFonts w:eastAsia="Times New Roman" w:cs="Times New Roman"/>
          <w:b/>
          <w:bCs/>
          <w:sz w:val="20"/>
          <w:szCs w:val="20"/>
          <w:lang w:eastAsia="ru-RU"/>
        </w:rPr>
        <w:t>физического и технического  состояния документов</w:t>
      </w:r>
      <w:r w:rsidRPr="003D793D">
        <w:rPr>
          <w:rFonts w:eastAsia="Times New Roman" w:cs="Times New Roman"/>
          <w:sz w:val="20"/>
          <w:szCs w:val="20"/>
          <w:lang w:eastAsia="ru-RU"/>
        </w:rPr>
        <w:t>: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xml:space="preserve">- в НА РТ в течение года проводился контроль физического состояния документов, прошедших обработку  от плесневого налета, фондов Казанского губернского акцизного управления и </w:t>
      </w:r>
      <w:proofErr w:type="spellStart"/>
      <w:r w:rsidRPr="003D793D">
        <w:rPr>
          <w:rFonts w:eastAsia="Times New Roman" w:cs="Times New Roman"/>
          <w:sz w:val="20"/>
          <w:szCs w:val="20"/>
          <w:lang w:eastAsia="ru-RU"/>
        </w:rPr>
        <w:t>Чистопольского</w:t>
      </w:r>
      <w:proofErr w:type="spellEnd"/>
      <w:r w:rsidRPr="003D793D">
        <w:rPr>
          <w:rFonts w:eastAsia="Times New Roman" w:cs="Times New Roman"/>
          <w:sz w:val="20"/>
          <w:szCs w:val="20"/>
          <w:lang w:eastAsia="ru-RU"/>
        </w:rPr>
        <w:t xml:space="preserve"> земского суда.</w:t>
      </w:r>
      <w:proofErr w:type="gramEnd"/>
      <w:r w:rsidRPr="003D793D">
        <w:rPr>
          <w:rFonts w:eastAsia="Times New Roman" w:cs="Times New Roman"/>
          <w:sz w:val="20"/>
          <w:szCs w:val="20"/>
          <w:lang w:eastAsia="ru-RU"/>
        </w:rPr>
        <w:t xml:space="preserve"> Обработанные документы находятся в удовлетворительном состоянии, разрастания плесневых грибов не обнаружено.  Проведена полистная обработка спиртовым раствором тимола 800 ед.хр. фондов Казанской  экспедиции о ссыльных и Казанского уездного лесничества Казанской губернии.  Проведена работа по оценке физического состояния документов  по фондам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духовного правления, Казанской татарской ратуши Казанской губернии с внесением результатов оценки в картотеку учета физического состояния документов с повреждениями носителя и текста. </w:t>
      </w:r>
      <w:proofErr w:type="gramStart"/>
      <w:r w:rsidRPr="003D793D">
        <w:rPr>
          <w:rFonts w:eastAsia="Times New Roman" w:cs="Times New Roman"/>
          <w:sz w:val="20"/>
          <w:szCs w:val="20"/>
          <w:lang w:eastAsia="ru-RU"/>
        </w:rPr>
        <w:t>В результате выявлено и взято на учет с повреждениями носителя - 22 ед.хр., текста -  8 ед.хр.;</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proofErr w:type="gramStart"/>
      <w:r w:rsidRPr="003D793D">
        <w:rPr>
          <w:rFonts w:eastAsia="Times New Roman" w:cs="Times New Roman"/>
          <w:sz w:val="20"/>
          <w:szCs w:val="20"/>
          <w:lang w:eastAsia="ru-RU"/>
        </w:rPr>
        <w:t>- в НА РТ в соответствии с планом проведена реставрация 1 категории сложности планов, проектов на кальке фонда Казанская городская управа,  восточных рукописей фонда Казанская духовная академия, реставрация 3 категории сложности особо ценных и ценных документов по 4 фондам (184 ед.хр.).</w:t>
      </w:r>
      <w:proofErr w:type="gramEnd"/>
      <w:r w:rsidRPr="003D793D">
        <w:rPr>
          <w:rFonts w:eastAsia="Times New Roman" w:cs="Times New Roman"/>
          <w:sz w:val="20"/>
          <w:szCs w:val="20"/>
          <w:lang w:eastAsia="ru-RU"/>
        </w:rPr>
        <w:t xml:space="preserve"> Реставрация документов осуществлена путем укрепления разрывов краев, углов, основы, укрепления текста, дублирования, посадки на новое основание, монтажа листа из отдельных фрагментов, удаления поверхностных загрязнений, прессования. В ЦГА ИПД РТ проведена реставрация документов (123 ед.хр.) по фонду  </w:t>
      </w:r>
      <w:proofErr w:type="spellStart"/>
      <w:r w:rsidRPr="003D793D">
        <w:rPr>
          <w:rFonts w:eastAsia="Times New Roman" w:cs="Times New Roman"/>
          <w:sz w:val="20"/>
          <w:szCs w:val="20"/>
          <w:lang w:eastAsia="ru-RU"/>
        </w:rPr>
        <w:t>Бауманского</w:t>
      </w:r>
      <w:proofErr w:type="spellEnd"/>
      <w:r w:rsidRPr="003D793D">
        <w:rPr>
          <w:rFonts w:eastAsia="Times New Roman" w:cs="Times New Roman"/>
          <w:sz w:val="20"/>
          <w:szCs w:val="20"/>
          <w:lang w:eastAsia="ru-RU"/>
        </w:rPr>
        <w:t xml:space="preserve"> райкома КПСС путем наращивания листов. В ГАДЛС РТ отреставрировано 16 ед.хр. путем укрепления разрывов краев, основы, укрепления текста. </w:t>
      </w:r>
      <w:proofErr w:type="gramStart"/>
      <w:r w:rsidRPr="003D793D">
        <w:rPr>
          <w:rFonts w:eastAsia="Times New Roman" w:cs="Times New Roman"/>
          <w:sz w:val="20"/>
          <w:szCs w:val="20"/>
          <w:lang w:eastAsia="ru-RU"/>
        </w:rPr>
        <w:t>В государственных и муниципальных архивах проводились работы по подшивке, переплету, ремонту документов: подшивка (</w:t>
      </w:r>
      <w:proofErr w:type="spellStart"/>
      <w:r w:rsidRPr="003D793D">
        <w:rPr>
          <w:rFonts w:eastAsia="Times New Roman" w:cs="Times New Roman"/>
          <w:sz w:val="20"/>
          <w:szCs w:val="20"/>
          <w:lang w:eastAsia="ru-RU"/>
        </w:rPr>
        <w:t>госархивы</w:t>
      </w:r>
      <w:proofErr w:type="spellEnd"/>
      <w:r w:rsidRPr="003D793D">
        <w:rPr>
          <w:rFonts w:eastAsia="Times New Roman" w:cs="Times New Roman"/>
          <w:sz w:val="20"/>
          <w:szCs w:val="20"/>
          <w:lang w:eastAsia="ru-RU"/>
        </w:rPr>
        <w:t xml:space="preserve"> – 11512 ед.хр., муниципальные –7054 ед.хр.), переплет (</w:t>
      </w:r>
      <w:proofErr w:type="spellStart"/>
      <w:r w:rsidRPr="003D793D">
        <w:rPr>
          <w:rFonts w:eastAsia="Times New Roman" w:cs="Times New Roman"/>
          <w:sz w:val="20"/>
          <w:szCs w:val="20"/>
          <w:lang w:eastAsia="ru-RU"/>
        </w:rPr>
        <w:t>госархивы</w:t>
      </w:r>
      <w:proofErr w:type="spellEnd"/>
      <w:r w:rsidRPr="003D793D">
        <w:rPr>
          <w:rFonts w:eastAsia="Times New Roman" w:cs="Times New Roman"/>
          <w:sz w:val="20"/>
          <w:szCs w:val="20"/>
          <w:lang w:eastAsia="ru-RU"/>
        </w:rPr>
        <w:t xml:space="preserve"> – 1215 ед.хр.), ремонт документов (</w:t>
      </w:r>
      <w:proofErr w:type="spellStart"/>
      <w:r w:rsidRPr="003D793D">
        <w:rPr>
          <w:rFonts w:eastAsia="Times New Roman" w:cs="Times New Roman"/>
          <w:sz w:val="20"/>
          <w:szCs w:val="20"/>
          <w:lang w:eastAsia="ru-RU"/>
        </w:rPr>
        <w:t>госархивы</w:t>
      </w:r>
      <w:proofErr w:type="spellEnd"/>
      <w:r w:rsidRPr="003D793D">
        <w:rPr>
          <w:rFonts w:eastAsia="Times New Roman" w:cs="Times New Roman"/>
          <w:sz w:val="20"/>
          <w:szCs w:val="20"/>
          <w:lang w:eastAsia="ru-RU"/>
        </w:rPr>
        <w:t xml:space="preserve"> – 355 ед.хр.);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продолжено восстановление документов с затухающим текстом. Сведения о восстановлении затухающих текстов внесены в картотеку учета физического состояния документов. В НА РТ восстановлено затухающих текстов на 100 листах (1 ед.хр.) путем оцифровки по фонду Казанской казенной палаты, в ЦГА ИПД РТ – на 200 листах путем перепечатки на компьютере по фонду </w:t>
      </w:r>
      <w:proofErr w:type="spellStart"/>
      <w:r w:rsidRPr="003D793D">
        <w:rPr>
          <w:rFonts w:eastAsia="Times New Roman" w:cs="Times New Roman"/>
          <w:sz w:val="20"/>
          <w:szCs w:val="20"/>
          <w:lang w:eastAsia="ru-RU"/>
        </w:rPr>
        <w:t>Мамадышского</w:t>
      </w:r>
      <w:proofErr w:type="spellEnd"/>
      <w:r w:rsidRPr="003D793D">
        <w:rPr>
          <w:rFonts w:eastAsia="Times New Roman" w:cs="Times New Roman"/>
          <w:sz w:val="20"/>
          <w:szCs w:val="20"/>
          <w:lang w:eastAsia="ru-RU"/>
        </w:rPr>
        <w:t xml:space="preserve"> уездного комитета РК</w:t>
      </w:r>
      <w:proofErr w:type="gramStart"/>
      <w:r w:rsidRPr="003D793D">
        <w:rPr>
          <w:rFonts w:eastAsia="Times New Roman" w:cs="Times New Roman"/>
          <w:sz w:val="20"/>
          <w:szCs w:val="20"/>
          <w:lang w:eastAsia="ru-RU"/>
        </w:rPr>
        <w:t>П(</w:t>
      </w:r>
      <w:proofErr w:type="gramEnd"/>
      <w:r w:rsidRPr="003D793D">
        <w:rPr>
          <w:rFonts w:eastAsia="Times New Roman" w:cs="Times New Roman"/>
          <w:sz w:val="20"/>
          <w:szCs w:val="20"/>
          <w:lang w:eastAsia="ru-RU"/>
        </w:rPr>
        <w:t>б);</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proofErr w:type="gramStart"/>
      <w:r w:rsidRPr="003D793D">
        <w:rPr>
          <w:rFonts w:eastAsia="Times New Roman" w:cs="Times New Roman"/>
          <w:sz w:val="20"/>
          <w:szCs w:val="20"/>
          <w:lang w:eastAsia="ru-RU"/>
        </w:rPr>
        <w:t>- в НА РТ проведена проверка технического состояния страхового фонда следующих архивных фондов:</w:t>
      </w:r>
      <w:proofErr w:type="gramEnd"/>
      <w:r w:rsidRPr="003D793D">
        <w:rPr>
          <w:rFonts w:eastAsia="Times New Roman" w:cs="Times New Roman"/>
          <w:sz w:val="20"/>
          <w:szCs w:val="20"/>
          <w:lang w:eastAsia="ru-RU"/>
        </w:rPr>
        <w:t xml:space="preserve"> Казанский университет; Казанская городская общая и </w:t>
      </w:r>
      <w:proofErr w:type="spellStart"/>
      <w:r w:rsidRPr="003D793D">
        <w:rPr>
          <w:rFonts w:eastAsia="Times New Roman" w:cs="Times New Roman"/>
          <w:sz w:val="20"/>
          <w:szCs w:val="20"/>
          <w:lang w:eastAsia="ru-RU"/>
        </w:rPr>
        <w:t>шестигласная</w:t>
      </w:r>
      <w:proofErr w:type="spellEnd"/>
      <w:r w:rsidRPr="003D793D">
        <w:rPr>
          <w:rFonts w:eastAsia="Times New Roman" w:cs="Times New Roman"/>
          <w:sz w:val="20"/>
          <w:szCs w:val="20"/>
          <w:lang w:eastAsia="ru-RU"/>
        </w:rPr>
        <w:t xml:space="preserve"> дума; Казанская духовная семинария, Министерство сельского хозяйства ТАССР; Министерство финансов ТАССР, отснятых в 1976-1992 гг., в соответствии с «Рекомендациями по проведению оценки физико-химического состояния страхового фонда»;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 в ЦГА АД РТ проведена работа по оценке технического состояния кинодокументов (1200 ед.хр.), результаты внесены в акты проверки технического состояния;</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НА РТ проведена консервационно-профилактическая обработка страхового фонда 12 ед.хр. Наращено 2 </w:t>
      </w:r>
      <w:proofErr w:type="spellStart"/>
      <w:r w:rsidRPr="003D793D">
        <w:rPr>
          <w:rFonts w:eastAsia="Times New Roman" w:cs="Times New Roman"/>
          <w:sz w:val="20"/>
          <w:szCs w:val="20"/>
          <w:lang w:eastAsia="ru-RU"/>
        </w:rPr>
        <w:t>ракорда</w:t>
      </w:r>
      <w:proofErr w:type="spellEnd"/>
      <w:r w:rsidRPr="003D793D">
        <w:rPr>
          <w:rFonts w:eastAsia="Times New Roman" w:cs="Times New Roman"/>
          <w:sz w:val="20"/>
          <w:szCs w:val="20"/>
          <w:lang w:eastAsia="ru-RU"/>
        </w:rPr>
        <w:t xml:space="preserve">, переснято 90 кадров, обработано спиртом 95834 кадров СФ фондов: </w:t>
      </w:r>
      <w:proofErr w:type="spellStart"/>
      <w:r w:rsidRPr="003D793D">
        <w:rPr>
          <w:rFonts w:eastAsia="Times New Roman" w:cs="Times New Roman"/>
          <w:sz w:val="20"/>
          <w:szCs w:val="20"/>
          <w:lang w:eastAsia="ru-RU"/>
        </w:rPr>
        <w:t>ТатЦИК</w:t>
      </w:r>
      <w:proofErr w:type="spellEnd"/>
      <w:r w:rsidRPr="003D793D">
        <w:rPr>
          <w:rFonts w:eastAsia="Times New Roman" w:cs="Times New Roman"/>
          <w:sz w:val="20"/>
          <w:szCs w:val="20"/>
          <w:lang w:eastAsia="ru-RU"/>
        </w:rPr>
        <w:t xml:space="preserve">, Казанский государственный университет им. В.И. Ульянова-Ленина, Министерство сельского хозяйства ТАССР, Совет Министров ТАССР, Казанский губернский исполнительный комитет Совета рабочих, крестьянских и красноармейских депутатов, Казанский университет, Казанское губернское жандармское управление. Проведена также консервационно-профилактическая обработка 20 ед.хр. фотодокументов. В ЦГА АД РТ проведена консервационно-профилактическая обработка 1200 ед.хр. кинодокументов (на договорной основе, путем увлажнения, очищения от пыли, ремонта перфорации, укрепления склеек), 40 ед.хр. </w:t>
      </w:r>
      <w:proofErr w:type="spellStart"/>
      <w:r w:rsidRPr="003D793D">
        <w:rPr>
          <w:rFonts w:eastAsia="Times New Roman" w:cs="Times New Roman"/>
          <w:sz w:val="20"/>
          <w:szCs w:val="20"/>
          <w:lang w:eastAsia="ru-RU"/>
        </w:rPr>
        <w:t>видеодокументов</w:t>
      </w:r>
      <w:proofErr w:type="spellEnd"/>
      <w:r w:rsidRPr="003D793D">
        <w:rPr>
          <w:rFonts w:eastAsia="Times New Roman" w:cs="Times New Roman"/>
          <w:sz w:val="20"/>
          <w:szCs w:val="20"/>
          <w:lang w:eastAsia="ru-RU"/>
        </w:rPr>
        <w:t xml:space="preserve"> (снятие напряженности с магнитной пленки путем перемотки);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 ЦГА АД РТ продолжена проверка электронных носителей на предмет выявления дефектов. Результаты проверки внесены в журнал учета технического состояния электронных носителей. Всего проверено 261 ед.хр. </w:t>
      </w:r>
      <w:proofErr w:type="spellStart"/>
      <w:r w:rsidRPr="003D793D">
        <w:rPr>
          <w:rFonts w:eastAsia="Times New Roman" w:cs="Times New Roman"/>
          <w:sz w:val="20"/>
          <w:szCs w:val="20"/>
          <w:lang w:eastAsia="ru-RU"/>
        </w:rPr>
        <w:t>фонодокументов</w:t>
      </w:r>
      <w:proofErr w:type="spellEnd"/>
      <w:r w:rsidRPr="003D793D">
        <w:rPr>
          <w:rFonts w:eastAsia="Times New Roman" w:cs="Times New Roman"/>
          <w:sz w:val="20"/>
          <w:szCs w:val="20"/>
          <w:lang w:eastAsia="ru-RU"/>
        </w:rPr>
        <w:t>. Произведена перезапись сбойных дисков.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1.6.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продолжено </w:t>
      </w:r>
      <w:r w:rsidRPr="003D793D">
        <w:rPr>
          <w:rFonts w:eastAsia="Times New Roman" w:cs="Times New Roman"/>
          <w:b/>
          <w:bCs/>
          <w:sz w:val="20"/>
          <w:szCs w:val="20"/>
          <w:lang w:eastAsia="ru-RU"/>
        </w:rPr>
        <w:t>выявление и описание ОЦД</w:t>
      </w:r>
      <w:r w:rsidRPr="003D793D">
        <w:rPr>
          <w:rFonts w:eastAsia="Times New Roman" w:cs="Times New Roman"/>
          <w:sz w:val="20"/>
          <w:szCs w:val="20"/>
          <w:lang w:eastAsia="ru-RU"/>
        </w:rPr>
        <w:t xml:space="preserve"> по фондам:  Старообрядческие общины Казанской губернии за 1874-1917гг. (метрические книги), Казанская городская управа за 1871-1915гг. (планы, чертежи, проекты), Государственный Совет РТ за 1999-2004гг. (законы), Аппарат Президента РТ за 1991-1996 гг. (указы Президента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ЦГА ИПД РТ продолжено выявление особо ценных документов по фонду Татарского </w:t>
      </w:r>
      <w:proofErr w:type="spellStart"/>
      <w:r w:rsidRPr="003D793D">
        <w:rPr>
          <w:rFonts w:eastAsia="Times New Roman" w:cs="Times New Roman"/>
          <w:sz w:val="20"/>
          <w:szCs w:val="20"/>
          <w:lang w:eastAsia="ru-RU"/>
        </w:rPr>
        <w:t>рескома</w:t>
      </w:r>
      <w:proofErr w:type="spellEnd"/>
      <w:r w:rsidRPr="003D793D">
        <w:rPr>
          <w:rFonts w:eastAsia="Times New Roman" w:cs="Times New Roman"/>
          <w:sz w:val="20"/>
          <w:szCs w:val="20"/>
          <w:lang w:eastAsia="ru-RU"/>
        </w:rPr>
        <w:t xml:space="preserve"> КПСС за 1955-1956гг. (просмотрено 400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Выявлено и описано 512  ед.хр. на бумажной основе.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1.7.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и ЦГА ИПД РТ продолжалась работа по </w:t>
      </w:r>
      <w:r w:rsidRPr="003D793D">
        <w:rPr>
          <w:rFonts w:eastAsia="Times New Roman" w:cs="Times New Roman"/>
          <w:b/>
          <w:bCs/>
          <w:sz w:val="20"/>
          <w:szCs w:val="20"/>
          <w:lang w:eastAsia="ru-RU"/>
        </w:rPr>
        <w:t>созданию страхового фонда и фонда пользования</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изготовлено 100013 кадров страхового фонда на 433 ед.хр. на бумажной основе, создан также фонд пользования на них.  В ЦГА ИПД РТ изготовлено 41170 кадров микрофиш на 340 ед.хр. на бумажной основе, для фонда пользования изготовлено 632  ед.хр.  </w:t>
      </w:r>
      <w:proofErr w:type="spellStart"/>
      <w:r w:rsidRPr="003D793D">
        <w:rPr>
          <w:rFonts w:eastAsia="Times New Roman" w:cs="Times New Roman"/>
          <w:sz w:val="20"/>
          <w:szCs w:val="20"/>
          <w:lang w:eastAsia="ru-RU"/>
        </w:rPr>
        <w:t>диазокопий</w:t>
      </w:r>
      <w:proofErr w:type="spellEnd"/>
      <w:r w:rsidRPr="003D793D">
        <w:rPr>
          <w:rFonts w:eastAsia="Times New Roman" w:cs="Times New Roman"/>
          <w:sz w:val="20"/>
          <w:szCs w:val="20"/>
          <w:lang w:eastAsia="ru-RU"/>
        </w:rPr>
        <w:t xml:space="preserve">. В ЦГА ИПД РТ план не выполнен в связи с  невозможностью дальнейшей эксплуатации оборудования из-за его полной изношенности.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Продолжалось создание электронного фонда пользования.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проведено плановое </w:t>
      </w:r>
      <w:r w:rsidRPr="003D793D">
        <w:rPr>
          <w:rFonts w:eastAsia="Times New Roman" w:cs="Times New Roman"/>
          <w:b/>
          <w:bCs/>
          <w:sz w:val="20"/>
          <w:szCs w:val="20"/>
          <w:lang w:eastAsia="ru-RU"/>
        </w:rPr>
        <w:t>сканирование</w:t>
      </w:r>
      <w:r w:rsidRPr="003D793D">
        <w:rPr>
          <w:rFonts w:eastAsia="Times New Roman" w:cs="Times New Roman"/>
          <w:sz w:val="20"/>
          <w:szCs w:val="20"/>
          <w:lang w:eastAsia="ru-RU"/>
        </w:rPr>
        <w:t xml:space="preserve"> 60764 листов (450 ед.хр.) по фонду Казанская губернская строительная и дорожная комиссия за 1864-1866гг., всего по фонду отсканировано 87285 листов планов, чертежей, управленческих документов (2720 ед.хр.). Продолжена оцифровка распорядительных документов (постановлений, распоряжений) архивного фонда Совета Министров ТАССР, отсканировано 110852 листов (332 ед.хр.) за 1920-1992 гг., всего по фонду отсканировано 305429 листов (697ед.хр.). По тематическим запросам  исполкомов и Советов сельских поселений муниципальных районов РТ проведена оцифровка документов (списки лиц, награжденных медалью «За доблестный труд в Великой Отечественной войне 1941-1945 гг.») архивного фонда Президиума Верховного Совета ТАССР за 1946-1948 гг., отсканировано 36 151 листа (143 ед.хр.). Всего на 01.01.2014 отсканировано 4768 ед.хр., в т.ч. 926 ед.хр. в 2013 г.  Объем цифровой информации составляет 592,9 Гб.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НА РТ проведена оцифровка 1320 годовых разделов описей (22 393 листа) по фондам досоветского и советского периодов.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продолжалась оцифровка документов (протоколов, планов, отчетов, справок, информаций, переписка, анкеты и др.) фонда Татарского республиканского комитета КПСС за 1922-1923гг. За 2012 год отсканировано 69999 листов (317 ед.хр.). Проведено сканирование 1207 ед.хр. фотодокументов. Всего на 01.01.2014  отсканировано 3137  ед.хр., в т.ч. 1524 ед.хр. в 2013г. Объем цифровой информации составляет 397866 Мб.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АД РТ в 2013г. проводилась работа по оцифровке </w:t>
      </w:r>
      <w:proofErr w:type="spellStart"/>
      <w:r w:rsidRPr="003D793D">
        <w:rPr>
          <w:rFonts w:eastAsia="Times New Roman" w:cs="Times New Roman"/>
          <w:sz w:val="20"/>
          <w:szCs w:val="20"/>
          <w:lang w:eastAsia="ru-RU"/>
        </w:rPr>
        <w:t>фотофоновидеодокументов</w:t>
      </w:r>
      <w:proofErr w:type="spellEnd"/>
      <w:r w:rsidRPr="003D793D">
        <w:rPr>
          <w:rFonts w:eastAsia="Times New Roman" w:cs="Times New Roman"/>
          <w:sz w:val="20"/>
          <w:szCs w:val="20"/>
          <w:lang w:eastAsia="ru-RU"/>
        </w:rPr>
        <w:t xml:space="preserve"> в количестве 1481 ед.хр., поставленных на государственный учет, 630 ед.хр. кинодокументов (в т.ч. неописанных). Всего на 01.01.2014 в архиве оцифровано 10155 ед.хр. аудиовизуальных 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Управлением муниципального архива исполкома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азани отсканировано за год: 38 описей. Всего на 01.01.2014 отсканировано 1184   описей и  1 ед.хр. Начата работа по сканированию описей в МБУ «Архив документов по личному составу  г</w:t>
      </w:r>
      <w:proofErr w:type="gramStart"/>
      <w:r w:rsidRPr="003D793D">
        <w:rPr>
          <w:rFonts w:eastAsia="Times New Roman" w:cs="Times New Roman"/>
          <w:sz w:val="20"/>
          <w:szCs w:val="20"/>
          <w:lang w:eastAsia="ru-RU"/>
        </w:rPr>
        <w:t>.Н</w:t>
      </w:r>
      <w:proofErr w:type="gramEnd"/>
      <w:r w:rsidRPr="003D793D">
        <w:rPr>
          <w:rFonts w:eastAsia="Times New Roman" w:cs="Times New Roman"/>
          <w:sz w:val="20"/>
          <w:szCs w:val="20"/>
          <w:lang w:eastAsia="ru-RU"/>
        </w:rPr>
        <w:t>абережные Челны» (отсканировано 107 описей). </w:t>
      </w:r>
      <w:r w:rsidRPr="003D793D">
        <w:rPr>
          <w:rFonts w:eastAsia="Times New Roman" w:cs="Times New Roman"/>
          <w:sz w:val="20"/>
          <w:szCs w:val="20"/>
          <w:lang w:eastAsia="ru-RU"/>
        </w:rPr>
        <w:br/>
        <w:t xml:space="preserve"> 1.8. По </w:t>
      </w:r>
      <w:r w:rsidRPr="003D793D">
        <w:rPr>
          <w:rFonts w:eastAsia="Times New Roman" w:cs="Times New Roman"/>
          <w:b/>
          <w:bCs/>
          <w:sz w:val="20"/>
          <w:szCs w:val="20"/>
          <w:lang w:eastAsia="ru-RU"/>
        </w:rPr>
        <w:t>выявлению и описанию уникальных документов</w:t>
      </w:r>
      <w:r w:rsidRPr="003D793D">
        <w:rPr>
          <w:rFonts w:eastAsia="Times New Roman" w:cs="Times New Roman"/>
          <w:sz w:val="20"/>
          <w:szCs w:val="20"/>
          <w:lang w:eastAsia="ru-RU"/>
        </w:rPr>
        <w:t xml:space="preserve"> в отчетном году  проведена следующая работа: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Республиканский реестр уникальных документов Архивного фонда РТ включена Грамматика арабского языка (Рукопись «Книги» </w:t>
      </w:r>
      <w:proofErr w:type="spellStart"/>
      <w:r w:rsidRPr="003D793D">
        <w:rPr>
          <w:rFonts w:eastAsia="Times New Roman" w:cs="Times New Roman"/>
          <w:sz w:val="20"/>
          <w:szCs w:val="20"/>
          <w:lang w:eastAsia="ru-RU"/>
        </w:rPr>
        <w:t>Сибавайхи</w:t>
      </w:r>
      <w:proofErr w:type="spellEnd"/>
      <w:r w:rsidRPr="003D793D">
        <w:rPr>
          <w:rFonts w:eastAsia="Times New Roman" w:cs="Times New Roman"/>
          <w:sz w:val="20"/>
          <w:szCs w:val="20"/>
          <w:lang w:eastAsia="ru-RU"/>
        </w:rPr>
        <w:t xml:space="preserve">),  список XII-начала XIII вв., на арабском языке, пергамен (решение ЭПМК от 31.05.2013);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подготовлены и направлены в </w:t>
      </w:r>
      <w:proofErr w:type="spellStart"/>
      <w:r w:rsidRPr="003D793D">
        <w:rPr>
          <w:rFonts w:eastAsia="Times New Roman" w:cs="Times New Roman"/>
          <w:sz w:val="20"/>
          <w:szCs w:val="20"/>
          <w:lang w:eastAsia="ru-RU"/>
        </w:rPr>
        <w:t>Росархив</w:t>
      </w:r>
      <w:proofErr w:type="spellEnd"/>
      <w:r w:rsidRPr="003D793D">
        <w:rPr>
          <w:rFonts w:eastAsia="Times New Roman" w:cs="Times New Roman"/>
          <w:sz w:val="20"/>
          <w:szCs w:val="20"/>
          <w:lang w:eastAsia="ru-RU"/>
        </w:rPr>
        <w:t xml:space="preserve"> акты о внесении изменений и дополнений в лист учёта и описания уникального документа в связи с изменением архивного шифра – выделением из фонда Казанская духовная академия (фонд № 10, оп. 5), описанием и формированием архивной коллекции «Столбцы XVI – </w:t>
      </w:r>
      <w:proofErr w:type="spellStart"/>
      <w:r w:rsidRPr="003D793D">
        <w:rPr>
          <w:rFonts w:eastAsia="Times New Roman" w:cs="Times New Roman"/>
          <w:sz w:val="20"/>
          <w:szCs w:val="20"/>
          <w:lang w:eastAsia="ru-RU"/>
        </w:rPr>
        <w:t>нач</w:t>
      </w:r>
      <w:proofErr w:type="spellEnd"/>
      <w:r w:rsidRPr="003D793D">
        <w:rPr>
          <w:rFonts w:eastAsia="Times New Roman" w:cs="Times New Roman"/>
          <w:sz w:val="20"/>
          <w:szCs w:val="20"/>
          <w:lang w:eastAsia="ru-RU"/>
        </w:rPr>
        <w:t>. XVIII вв.» (фонд № 191) по документам, внесённым в Государственный реестр уникальных документов Архивного фонда РФ:</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Жалованная несудимая грамота царя Ивана IV архимандриту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Богородицкого монастыря Герману16.05.1555 (7063) г.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 205 от 28.02. 2006),</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Выпись из писцовых книг </w:t>
      </w:r>
      <w:proofErr w:type="spellStart"/>
      <w:r w:rsidRPr="003D793D">
        <w:rPr>
          <w:rFonts w:eastAsia="Times New Roman" w:cs="Times New Roman"/>
          <w:sz w:val="20"/>
          <w:szCs w:val="20"/>
          <w:lang w:eastAsia="ru-RU"/>
        </w:rPr>
        <w:t>Д.А.Кикина</w:t>
      </w:r>
      <w:proofErr w:type="spellEnd"/>
      <w:r w:rsidRPr="003D793D">
        <w:rPr>
          <w:rFonts w:eastAsia="Times New Roman" w:cs="Times New Roman"/>
          <w:sz w:val="20"/>
          <w:szCs w:val="20"/>
          <w:lang w:eastAsia="ru-RU"/>
        </w:rPr>
        <w:t xml:space="preserve">, данная архимандриту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Богородицкого монастыря Родиону, не ранее сентября 1564 г. – не позднее августа 1567 (7073-7075) г.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  248 от 04.05. 2007),</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Жалованная грамота из Приказа Казанского дворца архимандриту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Богородицкого монастыря </w:t>
      </w:r>
      <w:proofErr w:type="spellStart"/>
      <w:r w:rsidRPr="003D793D">
        <w:rPr>
          <w:rFonts w:eastAsia="Times New Roman" w:cs="Times New Roman"/>
          <w:sz w:val="20"/>
          <w:szCs w:val="20"/>
          <w:lang w:eastAsia="ru-RU"/>
        </w:rPr>
        <w:t>Иоакиму</w:t>
      </w:r>
      <w:proofErr w:type="spellEnd"/>
      <w:r w:rsidRPr="003D793D">
        <w:rPr>
          <w:rFonts w:eastAsia="Times New Roman" w:cs="Times New Roman"/>
          <w:sz w:val="20"/>
          <w:szCs w:val="20"/>
          <w:lang w:eastAsia="ru-RU"/>
        </w:rPr>
        <w:t xml:space="preserve"> на вотчинные владения в </w:t>
      </w:r>
      <w:proofErr w:type="gramStart"/>
      <w:r w:rsidRPr="003D793D">
        <w:rPr>
          <w:rFonts w:eastAsia="Times New Roman" w:cs="Times New Roman"/>
          <w:sz w:val="20"/>
          <w:szCs w:val="20"/>
          <w:lang w:eastAsia="ru-RU"/>
        </w:rPr>
        <w:t>Казанском</w:t>
      </w:r>
      <w:proofErr w:type="gramEnd"/>
      <w:r w:rsidRPr="003D793D">
        <w:rPr>
          <w:rFonts w:eastAsia="Times New Roman" w:cs="Times New Roman"/>
          <w:sz w:val="20"/>
          <w:szCs w:val="20"/>
          <w:lang w:eastAsia="ru-RU"/>
        </w:rPr>
        <w:t xml:space="preserve"> и Свияжском уездах, на безоброчный проезд в Москву и о сроках разбора судебных дел, 24.02.1621 (7129), список второй половины 17 в.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  384 от 25.03. 2010),</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Жалованная грамота из Приказа Казанского дворца архимандриту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Богородицкого монастыря Сергию на право иметь судно и беспошлинно вывозить из Астрахани двадцать тысяч пудов соли или рыбы и торговать ими, 13.07.1606 (7114) (</w:t>
      </w:r>
      <w:proofErr w:type="spellStart"/>
      <w:r w:rsidRPr="003D793D">
        <w:rPr>
          <w:rFonts w:eastAsia="Times New Roman" w:cs="Times New Roman"/>
          <w:sz w:val="20"/>
          <w:szCs w:val="20"/>
          <w:lang w:eastAsia="ru-RU"/>
        </w:rPr>
        <w:t>рег</w:t>
      </w:r>
      <w:proofErr w:type="spellEnd"/>
      <w:r w:rsidRPr="003D793D">
        <w:rPr>
          <w:rFonts w:eastAsia="Times New Roman" w:cs="Times New Roman"/>
          <w:sz w:val="20"/>
          <w:szCs w:val="20"/>
          <w:lang w:eastAsia="ru-RU"/>
        </w:rPr>
        <w:t xml:space="preserve">. №  385 от 25.03. 2010);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соответствии с письмом </w:t>
      </w:r>
      <w:proofErr w:type="spellStart"/>
      <w:r w:rsidRPr="003D793D">
        <w:rPr>
          <w:rFonts w:eastAsia="Times New Roman" w:cs="Times New Roman"/>
          <w:sz w:val="20"/>
          <w:szCs w:val="20"/>
          <w:lang w:eastAsia="ru-RU"/>
        </w:rPr>
        <w:t>Росархива</w:t>
      </w:r>
      <w:proofErr w:type="spellEnd"/>
      <w:r w:rsidRPr="003D793D">
        <w:rPr>
          <w:rFonts w:eastAsia="Times New Roman" w:cs="Times New Roman"/>
          <w:sz w:val="20"/>
          <w:szCs w:val="20"/>
          <w:lang w:eastAsia="ru-RU"/>
        </w:rPr>
        <w:t xml:space="preserve"> № 8/1518-Т от 30.07.2013 «О представлении в сети Интернет уникальных документов Архивного фонда Российской Федерации» проведена оцифровка уникальных документов, включённых в Государственный реестр уникальных документов Архивного фонда РФ, DVD-диски с оцифрованными копиями направлены в </w:t>
      </w:r>
      <w:proofErr w:type="spellStart"/>
      <w:r w:rsidRPr="003D793D">
        <w:rPr>
          <w:rFonts w:eastAsia="Times New Roman" w:cs="Times New Roman"/>
          <w:sz w:val="20"/>
          <w:szCs w:val="20"/>
          <w:lang w:eastAsia="ru-RU"/>
        </w:rPr>
        <w:t>Росархив</w:t>
      </w:r>
      <w:proofErr w:type="spellEnd"/>
      <w:r w:rsidRPr="003D793D">
        <w:rPr>
          <w:rFonts w:eastAsia="Times New Roman" w:cs="Times New Roman"/>
          <w:sz w:val="20"/>
          <w:szCs w:val="20"/>
          <w:lang w:eastAsia="ru-RU"/>
        </w:rPr>
        <w:t>.</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1.9. Осуществлена </w:t>
      </w:r>
      <w:r w:rsidRPr="003D793D">
        <w:rPr>
          <w:rFonts w:eastAsia="Times New Roman" w:cs="Times New Roman"/>
          <w:b/>
          <w:bCs/>
          <w:sz w:val="20"/>
          <w:szCs w:val="20"/>
          <w:lang w:eastAsia="ru-RU"/>
        </w:rPr>
        <w:t>проверка наличия и состояния</w:t>
      </w:r>
      <w:r w:rsidRPr="003D793D">
        <w:rPr>
          <w:rFonts w:eastAsia="Times New Roman" w:cs="Times New Roman"/>
          <w:sz w:val="20"/>
          <w:szCs w:val="20"/>
          <w:lang w:eastAsia="ru-RU"/>
        </w:rPr>
        <w:t xml:space="preserve"> документов. Всего проверено 211739  ед.хр. на бумажной основе, в т.ч.:</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xml:space="preserve">- в НА РТ – 60021 ед. хр. в т.ч. 9 ед.хр. уникальных документов;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 69262 ед.хр. особо ценных документов и фондов, подвергавшихся перемещению, </w:t>
      </w:r>
      <w:proofErr w:type="spellStart"/>
      <w:r w:rsidRPr="003D793D">
        <w:rPr>
          <w:rFonts w:eastAsia="Times New Roman" w:cs="Times New Roman"/>
          <w:sz w:val="20"/>
          <w:szCs w:val="20"/>
          <w:lang w:eastAsia="ru-RU"/>
        </w:rPr>
        <w:t>перекартонированию</w:t>
      </w:r>
      <w:proofErr w:type="spellEnd"/>
      <w:r w:rsidRPr="003D793D">
        <w:rPr>
          <w:rFonts w:eastAsia="Times New Roman" w:cs="Times New Roman"/>
          <w:sz w:val="20"/>
          <w:szCs w:val="20"/>
          <w:lang w:eastAsia="ru-RU"/>
        </w:rPr>
        <w:t xml:space="preserve"> и др. видам использования;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ГАДЛС РТ –14346 ед. хр. по личному составу;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муниципальных архивах – 68110 ед. хр. по фондам, подвергшимся наиболее частым перемещениям и различным видам использования.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проведена плановая цикличная проверка наличия 10018 ед.хр. фотодокументов.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ходе проверки наличия документов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не обнаружено 41 ед. хр., в муниципальных архивах – 1 ед.хр. В НА РТ и муниципальных архивах проводился розыск необнаруженных в 2009-2012 гг. дел. </w:t>
      </w:r>
      <w:proofErr w:type="gramStart"/>
      <w:r w:rsidRPr="003D793D">
        <w:rPr>
          <w:rFonts w:eastAsia="Times New Roman" w:cs="Times New Roman"/>
          <w:sz w:val="20"/>
          <w:szCs w:val="20"/>
          <w:lang w:eastAsia="ru-RU"/>
        </w:rPr>
        <w:t>В результате розыска в НА РТ обнаружено 7 ед.хр., подготовлено к снятию с учета 76  ед.хр., т.к. пути их розыска исчерпаны, 28 ед. хр. оставлены на дополнительный розыск,   в муниципальных архивах обнаружены 8 ед.хр. розыск 1179  ед.хр. продолжается.</w:t>
      </w:r>
      <w:proofErr w:type="gramEnd"/>
      <w:r w:rsidRPr="003D793D">
        <w:rPr>
          <w:rFonts w:eastAsia="Times New Roman" w:cs="Times New Roman"/>
          <w:sz w:val="20"/>
          <w:szCs w:val="20"/>
          <w:lang w:eastAsia="ru-RU"/>
        </w:rPr>
        <w:t xml:space="preserve"> В ЦГА ИПД РТ продолжалась работа по розыску дел, необнаруженных в ходе проведения сплошной проверки наличия в 1996-2000 гг., оформлению результатов розыска.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проведена полистная проверка наличия особо ценных дел в количестве 119 ед.хр. (25504 листа), выдававшихся из хранилищ в 2010-2011гг.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проведена проверка наличия и состояния 30451 ед.хр., 1085 фотодокументов, выданных в читальный зал в 2012 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1.10. Своевременно осуществлялась выдача дел из хранилищ  пользователям в читальный зал и сотрудникам, а также подкладка их обратно.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осуществлена проверка нумерации 691178 листов при выдаче дел в читальный зал и сотрудникам, проведена нумерация 208750 листов в делах по 5 фондам и  при выдаче дел в читальный зал, сотрудникам с внесением данных во все экземпляры описей.</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осуществлена проверка нумерации 20158  листов особо ценных дел (185 ед.хр.) при выдаче в читальный зал пользователям и для экспонирования.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1.11. В целях обеспечения </w:t>
      </w:r>
      <w:r w:rsidRPr="003D793D">
        <w:rPr>
          <w:rFonts w:eastAsia="Times New Roman" w:cs="Times New Roman"/>
          <w:b/>
          <w:bCs/>
          <w:sz w:val="20"/>
          <w:szCs w:val="20"/>
          <w:lang w:eastAsia="ru-RU"/>
        </w:rPr>
        <w:t>государственного учета документов</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во всех государственных и муниципальных архивах проведена выверка комплекта учётных документов 1320 фондов. Проверены все переименования фондов и их частей во всех учетных документах, уточнены объемные показатели, заполнены недостающие реквизиты во всех учетных документах. В НА РТ </w:t>
      </w:r>
      <w:proofErr w:type="gramStart"/>
      <w:r w:rsidRPr="003D793D">
        <w:rPr>
          <w:rFonts w:eastAsia="Times New Roman" w:cs="Times New Roman"/>
          <w:sz w:val="20"/>
          <w:szCs w:val="20"/>
          <w:lang w:eastAsia="ru-RU"/>
        </w:rPr>
        <w:t>составлены</w:t>
      </w:r>
      <w:proofErr w:type="gramEnd"/>
      <w:r w:rsidRPr="003D793D">
        <w:rPr>
          <w:rFonts w:eastAsia="Times New Roman" w:cs="Times New Roman"/>
          <w:sz w:val="20"/>
          <w:szCs w:val="20"/>
          <w:lang w:eastAsia="ru-RU"/>
        </w:rPr>
        <w:t xml:space="preserve">  78 актов о технических ошибках в учетных документах. В результате взято на учет 891 ед. хр., снято с учета 816  ед. хр. В  ЦГА ИПД РТ составлено  2 акта о технических ошибках в учетных документах, в результате снято с учета 7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 ЦГА ИПД РТ переработана и утверждена схема учета фондов и дел архива, на 4504 описях проставлены порядковые номера по реестру описей;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продолжалась работа с ПК «Архивный фонд» и ПК «Фондовый каталог» (4 версия). </w:t>
      </w:r>
      <w:proofErr w:type="gramStart"/>
      <w:r w:rsidRPr="003D793D">
        <w:rPr>
          <w:rFonts w:eastAsia="Times New Roman" w:cs="Times New Roman"/>
          <w:sz w:val="20"/>
          <w:szCs w:val="20"/>
          <w:lang w:eastAsia="ru-RU"/>
        </w:rPr>
        <w:t xml:space="preserve">В ПК «Архивный фонд» в НА РТ и ЦГА ИПД РТ в 2013 году введено 17 записей по фондам, поступившим впервые, 1 запись по ранее не включенному фонду, сняты с учета 5 фондов после выверки списка фондов и базы данных в НА РТ; 317 записей по фондам </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результат приема-передачи документов, выверки учетных документов и рассекречивания;</w:t>
      </w:r>
      <w:proofErr w:type="gramEnd"/>
      <w:r w:rsidRPr="003D793D">
        <w:rPr>
          <w:rFonts w:eastAsia="Times New Roman" w:cs="Times New Roman"/>
          <w:sz w:val="20"/>
          <w:szCs w:val="20"/>
          <w:lang w:eastAsia="ru-RU"/>
        </w:rPr>
        <w:t xml:space="preserve"> 1827 записей по описям в раздел «Опись». Всего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в ПК «Архивный фонд» внесены заголовки 8065 фондов (внесено 100% от общего числа фондов) и 17384  описей  (100% от общего числа описей). В ЦГА ИПД РТ – 4524 фондов (100% от общего числа фондов) и 8073  описей  (100% от общего числа описей). В ГАДЛС РТ в ПК «Архивный фонд» введено  11 записей по фондам, поступившим впервые, снято с учета 2 фонда по актам о выделении к уничтожению; 24 записи по фондам – результат приема-передачи документов, выверки учетных документов, 11 записей по описям в раздел «Опись». Всего введено фондов и описей 100%.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продолжена работа по вводу в раздел «Ед. хранения» заголовков дел по итогам восстановления и усовершенствования описей. Введено в 2013г. 4000 заголовков, всего введено 16218 заголовков, что составляет 0,8 % от общего числа имеющихся в архиве единиц хранения. В ЦГА ИПД РТ в раздел «Ед. хранения» в 2013г. введено 711 заголовков дел, всего введено 1127 заголовков.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начата работа по вводу информации в раздел «Акты и </w:t>
      </w:r>
      <w:proofErr w:type="spellStart"/>
      <w:r w:rsidRPr="003D793D">
        <w:rPr>
          <w:rFonts w:eastAsia="Times New Roman" w:cs="Times New Roman"/>
          <w:sz w:val="20"/>
          <w:szCs w:val="20"/>
          <w:lang w:eastAsia="ru-RU"/>
        </w:rPr>
        <w:t>топографирование</w:t>
      </w:r>
      <w:proofErr w:type="spellEnd"/>
      <w:r w:rsidRPr="003D793D">
        <w:rPr>
          <w:rFonts w:eastAsia="Times New Roman" w:cs="Times New Roman"/>
          <w:sz w:val="20"/>
          <w:szCs w:val="20"/>
          <w:lang w:eastAsia="ru-RU"/>
        </w:rPr>
        <w:t>»  ПК «Архивный фонд».  Введена топография 2289 фондов, что составляет 28,4 % от общего количества фондов архива.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Общий объем ПК «Архивный фонд» составляет: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 147Мб, в ЦГА ИПД РТ – 25,5Мб, в ГАДЛС РТ – 23Мб.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За отчетный год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введены данные о 3868 ед.хр. в БД «Фотодокументы», обеспечивающую возможность  автоматизированного поиска информации.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Общее количество единиц хранения, внесенных в электронные описи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по состоянию на 31.12.2013  составляет 56370  ед.хр. (с учетом 4 ед.хр. неучтенных в 2012 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муниципальных архивах в ПК «Архивный фонд» введено 1080 записей  по фондам впервые, 2111 записей по описям в раздел «Опись», в раздел «Ед. хранения» 44577 заголовков. Всего в муниципальных архивах на 01.01.2014 внесены заголовки 11133 фондов (98,8% от общего числа фондов), 12664 описей  (72,6% от общего числа описей) и 338646  единиц хранения (20,84% от общего числа единиц хранения).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базу данных «Фондовый каталог» загружены  файлы трех государственных архивов.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r w:rsidRPr="003D793D">
        <w:rPr>
          <w:rFonts w:eastAsia="Times New Roman" w:cs="Times New Roman"/>
          <w:b/>
          <w:bCs/>
          <w:sz w:val="20"/>
          <w:szCs w:val="20"/>
          <w:lang w:eastAsia="ru-RU"/>
        </w:rPr>
        <w:t xml:space="preserve">2. Формирование Архивного фонда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Усилия архивных учреждений РТ были направлены на продолжение работы по организации своевременного упорядочения и приёма на постоянное хранение  управленческой, научно-технической документации, сроки ведомственного хранения которой истекли, аудиовизуальных документов, документов по личному составу ликвидированных структур.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2.1. В течение года продолжалась работа </w:t>
      </w:r>
      <w:r w:rsidRPr="003D793D">
        <w:rPr>
          <w:rFonts w:eastAsia="Times New Roman" w:cs="Times New Roman"/>
          <w:b/>
          <w:bCs/>
          <w:sz w:val="20"/>
          <w:szCs w:val="20"/>
          <w:lang w:eastAsia="ru-RU"/>
        </w:rPr>
        <w:t>по уточнению списков источников</w:t>
      </w:r>
      <w:r w:rsidRPr="003D793D">
        <w:rPr>
          <w:rFonts w:eastAsia="Times New Roman" w:cs="Times New Roman"/>
          <w:sz w:val="20"/>
          <w:szCs w:val="20"/>
          <w:lang w:eastAsia="ru-RU"/>
        </w:rPr>
        <w:t xml:space="preserve"> комплектования государственных и муниципальных архивов. В результате ликвидации или реорганизации из списка №1 НА РТ выведено 14   организаций. Включено 2 организации. В результате реорганизации, изменения статуса, типа и вида изменили своё название 8 организаций. В ЦГА ИПД РТ из списка №1 исключено 2 организации, включено 3 организации. В муниципальных архивах 57 организаций </w:t>
      </w:r>
      <w:proofErr w:type="gramStart"/>
      <w:r w:rsidRPr="003D793D">
        <w:rPr>
          <w:rFonts w:eastAsia="Times New Roman" w:cs="Times New Roman"/>
          <w:sz w:val="20"/>
          <w:szCs w:val="20"/>
          <w:lang w:eastAsia="ru-RU"/>
        </w:rPr>
        <w:t>исключены</w:t>
      </w:r>
      <w:proofErr w:type="gramEnd"/>
      <w:r w:rsidRPr="003D793D">
        <w:rPr>
          <w:rFonts w:eastAsia="Times New Roman" w:cs="Times New Roman"/>
          <w:sz w:val="20"/>
          <w:szCs w:val="20"/>
          <w:lang w:eastAsia="ru-RU"/>
        </w:rPr>
        <w:t xml:space="preserve"> из списка № 1, включены 5 организаций, изменили свое название 4  организаций.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Продолжена работа по заключению договоров с негосударственными организациями. В ЦГА ИПД РТ заключено 3 договора с общественными организациями.</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2.2. В течение года </w:t>
      </w:r>
      <w:proofErr w:type="spellStart"/>
      <w:r w:rsidRPr="003D793D">
        <w:rPr>
          <w:rFonts w:eastAsia="Times New Roman" w:cs="Times New Roman"/>
          <w:sz w:val="20"/>
          <w:szCs w:val="20"/>
          <w:lang w:eastAsia="ru-RU"/>
        </w:rPr>
        <w:t>госархивами</w:t>
      </w:r>
      <w:proofErr w:type="spellEnd"/>
      <w:r w:rsidRPr="003D793D">
        <w:rPr>
          <w:rFonts w:eastAsia="Times New Roman" w:cs="Times New Roman"/>
          <w:sz w:val="20"/>
          <w:szCs w:val="20"/>
          <w:lang w:eastAsia="ru-RU"/>
        </w:rPr>
        <w:t xml:space="preserve"> и архивными отделами осуществлен </w:t>
      </w:r>
      <w:r w:rsidRPr="003D793D">
        <w:rPr>
          <w:rFonts w:eastAsia="Times New Roman" w:cs="Times New Roman"/>
          <w:b/>
          <w:bCs/>
          <w:sz w:val="20"/>
          <w:szCs w:val="20"/>
          <w:lang w:eastAsia="ru-RU"/>
        </w:rPr>
        <w:t>приём дел</w:t>
      </w:r>
      <w:r w:rsidRPr="003D793D">
        <w:rPr>
          <w:rFonts w:eastAsia="Times New Roman" w:cs="Times New Roman"/>
          <w:sz w:val="20"/>
          <w:szCs w:val="20"/>
          <w:lang w:eastAsia="ru-RU"/>
        </w:rPr>
        <w:t xml:space="preserve"> управленческой документации, научно-технической документации, фотодокументов, </w:t>
      </w:r>
      <w:proofErr w:type="spellStart"/>
      <w:r w:rsidRPr="003D793D">
        <w:rPr>
          <w:rFonts w:eastAsia="Times New Roman" w:cs="Times New Roman"/>
          <w:sz w:val="20"/>
          <w:szCs w:val="20"/>
          <w:lang w:eastAsia="ru-RU"/>
        </w:rPr>
        <w:t>фонодокументов</w:t>
      </w:r>
      <w:proofErr w:type="spellEnd"/>
      <w:r w:rsidRPr="003D793D">
        <w:rPr>
          <w:rFonts w:eastAsia="Times New Roman" w:cs="Times New Roman"/>
          <w:sz w:val="20"/>
          <w:szCs w:val="20"/>
          <w:lang w:eastAsia="ru-RU"/>
        </w:rPr>
        <w:t>, видеозаписей, документов личного происхождения и по личному составу. В том числе:</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управленческая документация принята в количестве 36916 ед.хр. за 1932–2013гг.  Из них: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принято 21888 ед.хр., в т.ч. 72 ед.хр. за 1963 -2003гг. ранее необнаруженных при передаче в архив, 3140 ед.хр. за 1948 -2001 гг. от 6 организаций, хранивших документы сверх установленного срока,  7863 ед.хр. за 1932 –2013гг. от 3 ликвидированных организаций; в ЦГА ИПД РТ приняты 755 ед.хр.;  в муниципальные архивы принято 14273  ед. хр., в т.ч. от организаций, хранящих документы сверх установленного срока, ликвидированных и реорганизованных организаций;</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научно-техническая документация  в количестве 218 ед. хр. за 1975 –1998 гг. от двух организации;</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фотодокументы в количестве 202 ед.хр. от редакций республиканских и местных газет, журналов, организаций, отражающих политическую и культурную жизнь республики, а также граждан,  в т.ч. в ЦГА АД РТ – 4 ед. хр. электронных фотодокументов, в НА РТ – 21ед.хр., в ЦГА ИПД РТ – 44 ед. хр., в муниципальные архивы – 133 ед.хр.;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фонодокументы</w:t>
      </w:r>
      <w:proofErr w:type="spellEnd"/>
      <w:r w:rsidRPr="003D793D">
        <w:rPr>
          <w:rFonts w:eastAsia="Times New Roman" w:cs="Times New Roman"/>
          <w:sz w:val="20"/>
          <w:szCs w:val="20"/>
          <w:lang w:eastAsia="ru-RU"/>
        </w:rPr>
        <w:t xml:space="preserve"> в количестве 12 ед.хр. в ЦГА АД РТ от ОАО «Телерадиокомпания «Новый век»;</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видеозаписи в количестве 32 ед.хр. в ЦГА АД РТ от ОАО «Телерадиокомпания «Новый век»;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proofErr w:type="gramStart"/>
      <w:r w:rsidRPr="003D793D">
        <w:rPr>
          <w:rFonts w:eastAsia="Times New Roman" w:cs="Times New Roman"/>
          <w:sz w:val="20"/>
          <w:szCs w:val="20"/>
          <w:lang w:eastAsia="ru-RU"/>
        </w:rPr>
        <w:t xml:space="preserve">- документы личного происхождения в количестве 842  </w:t>
      </w:r>
      <w:proofErr w:type="spellStart"/>
      <w:r w:rsidRPr="003D793D">
        <w:rPr>
          <w:rFonts w:eastAsia="Times New Roman" w:cs="Times New Roman"/>
          <w:sz w:val="20"/>
          <w:szCs w:val="20"/>
          <w:lang w:eastAsia="ru-RU"/>
        </w:rPr>
        <w:t>усл.ед</w:t>
      </w:r>
      <w:proofErr w:type="spellEnd"/>
      <w:r w:rsidRPr="003D793D">
        <w:rPr>
          <w:rFonts w:eastAsia="Times New Roman" w:cs="Times New Roman"/>
          <w:sz w:val="20"/>
          <w:szCs w:val="20"/>
          <w:lang w:eastAsia="ru-RU"/>
        </w:rPr>
        <w:t xml:space="preserve">.  Это документы </w:t>
      </w:r>
      <w:proofErr w:type="spellStart"/>
      <w:r w:rsidRPr="003D793D">
        <w:rPr>
          <w:rFonts w:eastAsia="Times New Roman" w:cs="Times New Roman"/>
          <w:sz w:val="20"/>
          <w:szCs w:val="20"/>
          <w:lang w:eastAsia="ru-RU"/>
        </w:rPr>
        <w:t>Милицына</w:t>
      </w:r>
      <w:proofErr w:type="spellEnd"/>
      <w:r w:rsidRPr="003D793D">
        <w:rPr>
          <w:rFonts w:eastAsia="Times New Roman" w:cs="Times New Roman"/>
          <w:sz w:val="20"/>
          <w:szCs w:val="20"/>
          <w:lang w:eastAsia="ru-RU"/>
        </w:rPr>
        <w:t xml:space="preserve"> Б.Р., члена Союза журналистов РТ, общества «Знание», лектора-международника; </w:t>
      </w:r>
      <w:proofErr w:type="spellStart"/>
      <w:r w:rsidRPr="003D793D">
        <w:rPr>
          <w:rFonts w:eastAsia="Times New Roman" w:cs="Times New Roman"/>
          <w:sz w:val="20"/>
          <w:szCs w:val="20"/>
          <w:lang w:eastAsia="ru-RU"/>
        </w:rPr>
        <w:t>Любовского</w:t>
      </w:r>
      <w:proofErr w:type="spellEnd"/>
      <w:r w:rsidRPr="003D793D">
        <w:rPr>
          <w:rFonts w:eastAsia="Times New Roman" w:cs="Times New Roman"/>
          <w:sz w:val="20"/>
          <w:szCs w:val="20"/>
          <w:lang w:eastAsia="ru-RU"/>
        </w:rPr>
        <w:t xml:space="preserve"> Л.З., композитора, лауреата Государственной премии РФ, заслуженного деятеля искусств РФ и РТ, члена Союза композиторов РТ; Баширова  Г.Б., народного писателя ТАССР, лауреата Сталинской премии второй степени, депутата Верховного Совета СССР, ТАССР, Почётного гражданина города Казани;</w:t>
      </w:r>
      <w:proofErr w:type="gram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Кушаева</w:t>
      </w:r>
      <w:proofErr w:type="spellEnd"/>
      <w:r w:rsidRPr="003D793D">
        <w:rPr>
          <w:rFonts w:eastAsia="Times New Roman" w:cs="Times New Roman"/>
          <w:sz w:val="20"/>
          <w:szCs w:val="20"/>
          <w:lang w:eastAsia="ru-RU"/>
        </w:rPr>
        <w:t xml:space="preserve"> Ф.Г., заведующего общим отделом Казанского городского комитета КПСС, помощника  Генерального директора ОАО «</w:t>
      </w:r>
      <w:proofErr w:type="spellStart"/>
      <w:r w:rsidRPr="003D793D">
        <w:rPr>
          <w:rFonts w:eastAsia="Times New Roman" w:cs="Times New Roman"/>
          <w:sz w:val="20"/>
          <w:szCs w:val="20"/>
          <w:lang w:eastAsia="ru-RU"/>
        </w:rPr>
        <w:t>Татархлебопродукт</w:t>
      </w:r>
      <w:proofErr w:type="spellEnd"/>
      <w:r w:rsidRPr="003D793D">
        <w:rPr>
          <w:rFonts w:eastAsia="Times New Roman" w:cs="Times New Roman"/>
          <w:sz w:val="20"/>
          <w:szCs w:val="20"/>
          <w:lang w:eastAsia="ru-RU"/>
        </w:rPr>
        <w:t xml:space="preserve">»   и др.;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документы по личному составу от ликвидированных организаций в количестве 21454 ед. хр., в т.ч. в Государственный архив документов по личному составу РТ принято 4505  ед.хр., в муниципальные архивы – 16949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2.3. В истекшем году архивами было организовано упорядочение документов постоянного хранения и по личному составу, как силами самих организаций, так и на договорных началах.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Упорядочение на договорных началах:</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сотрудникам</w:t>
      </w:r>
      <w:proofErr w:type="gramStart"/>
      <w:r w:rsidRPr="003D793D">
        <w:rPr>
          <w:rFonts w:eastAsia="Times New Roman" w:cs="Times New Roman"/>
          <w:sz w:val="20"/>
          <w:szCs w:val="20"/>
          <w:lang w:eastAsia="ru-RU"/>
        </w:rPr>
        <w:t>и ООО</w:t>
      </w:r>
      <w:proofErr w:type="gramEnd"/>
      <w:r w:rsidRPr="003D793D">
        <w:rPr>
          <w:rFonts w:eastAsia="Times New Roman" w:cs="Times New Roman"/>
          <w:sz w:val="20"/>
          <w:szCs w:val="20"/>
          <w:lang w:eastAsia="ru-RU"/>
        </w:rPr>
        <w:t xml:space="preserve"> «Архивист» за 2013 г. упорядочены документы постоянного хранения и по личному составу в 46 организациях списка источников комплектования НА РТ: постоянного хранения –13985 ед.хр. за 1932-2013гг., по личному составу – 6226 ед.хр. за 1938-2013гг.  Упорядочены документы постоянного хранения и по личному составу 6 организаций – источников комплектования муниципальных архивов в количестве 556 ед.хр. постоянного хранения за 2006-2011 гг. и 793 дел по личному составу за 2006-2012гг. </w:t>
      </w:r>
      <w:proofErr w:type="gramStart"/>
      <w:r w:rsidRPr="003D793D">
        <w:rPr>
          <w:rFonts w:eastAsia="Times New Roman" w:cs="Times New Roman"/>
          <w:sz w:val="20"/>
          <w:szCs w:val="20"/>
          <w:lang w:eastAsia="ru-RU"/>
        </w:rPr>
        <w:t xml:space="preserve">Сотрудниками ООО «Архив Профи» упорядочены документы постоянного хранения и по личному составу в 9 организациях списка источников комплектования НА РТ: постоянного хранения – 983ед.хр. за 1991-2010гг., по личному составу –2997 ед.хр. за 1988-2010гг.;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сотрудниками ЦГА ИПД РТ упорядочены документы постоянного хранения – 492 ед.хр. за 2004-2012гг., по личному составу –119 ед.хр. за 1985-2012 гг. 11-и  организаций;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сотрудниками ГАДЛС РТ упорядочено 4403 ед. хр. документов по личному составу за 1965–2013 гг. 8-ти организаций.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Проведено упорядочение  научных отчётов Татарской лесной опытной станции в количестве 12 ед.хр. за 1997-1998 гг.,  Казанского ордена Ленина государственного ветеринарного института им. Н.Э. Баумана  в количестве 190 ед.хр. за 1975-1981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 xml:space="preserve">Всего упорядочено дел и утверждено описей дел: управленческой документации на 37563 ед. хр., научно-технической документации на 202 ед. хр., фотодокументов на 988 ед. хр., </w:t>
      </w:r>
      <w:proofErr w:type="spellStart"/>
      <w:r w:rsidRPr="003D793D">
        <w:rPr>
          <w:rFonts w:eastAsia="Times New Roman" w:cs="Times New Roman"/>
          <w:sz w:val="20"/>
          <w:szCs w:val="20"/>
          <w:lang w:eastAsia="ru-RU"/>
        </w:rPr>
        <w:t>фонодокументов</w:t>
      </w:r>
      <w:proofErr w:type="spellEnd"/>
      <w:r w:rsidRPr="003D793D">
        <w:rPr>
          <w:rFonts w:eastAsia="Times New Roman" w:cs="Times New Roman"/>
          <w:sz w:val="20"/>
          <w:szCs w:val="20"/>
          <w:lang w:eastAsia="ru-RU"/>
        </w:rPr>
        <w:t xml:space="preserve"> на 12 ед. хр., видеозаписей на 32 ед. хр., документов личного происхождения на 910 ед. хр. Согласованы описи дел по личному составу ликвидированных организаций, принятых в ГАДЛС РТ,  на 4016  ед.хр.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2.4. В течение года сотрудниками государственных и муниципальных архивов оказывалась методическая и практическая помощь архивным и экспертным службам организаций.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Уточнены и составлены номенклатуры дел в 267 организациях. Оказана помощь в разработке 258 положений об </w:t>
      </w:r>
      <w:proofErr w:type="gramStart"/>
      <w:r w:rsidRPr="003D793D">
        <w:rPr>
          <w:rFonts w:eastAsia="Times New Roman" w:cs="Times New Roman"/>
          <w:sz w:val="20"/>
          <w:szCs w:val="20"/>
          <w:lang w:eastAsia="ru-RU"/>
        </w:rPr>
        <w:t>ЭК</w:t>
      </w:r>
      <w:proofErr w:type="gramEnd"/>
      <w:r w:rsidRPr="003D793D">
        <w:rPr>
          <w:rFonts w:eastAsia="Times New Roman" w:cs="Times New Roman"/>
          <w:sz w:val="20"/>
          <w:szCs w:val="20"/>
          <w:lang w:eastAsia="ru-RU"/>
        </w:rPr>
        <w:t xml:space="preserve"> и архиве.</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64 организациях разработаны инструкции по делопроизводству.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Сотрудниками НА РТ осуществлено 400  выходов в организации, которым оказана помощь по вопросам разработки нормативно-методических документов, оформления и формирования дел, изучения организаций на предмет включения в Список №1, заключения договоров. Принято участие в работе экспертных комиссий 10 организаций по вопросам переработки  номенклатур дел, инструкций по делопроизводству, составления описей дел, рассмотрения актов о выделении к уничтожению документов, не подлежащих хранению.</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Сотрудниками ЦГА ИПД РТ осуществлено 78 выходов в организации, которым оказана методическая и практическая помощь по вопросам ведения делопроизводства, отбора документов на хранение.</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Муниципальными архивами оказана помощь 460 организациям, даны 6550 консультаций по вопросам ведения делопроизводства, упорядочения дел, передачи их на хранение, составления описей дел, номенклатур дел, инструкций по делопроизводству и др.</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Сотрудниками ГАДЛС РТ в течение года оказаны методическая помощь и консультации 12 организациям по упорядочению и передаче документов по личному составу  на государственное хранение.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2.5. НА РТ организована работа по выявлению особо ценных документов в архивах органов исполнительной власти Республики Татарстан – источниках комплектования архива на стадии ведомственного хранения.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С целью выявления особо ценных документов было осуществлено изучение дел постоянного хранения в 3 организациях - источниках комплектования НА РТ: Министерство земельных и имущественных отношений РТ, Министерство сельского хозяйства и продовольствия  РТ, Министерство транспорта и дорожного хозяйства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результатам работы выявлены особо ценные документы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Министерстве</w:t>
      </w:r>
      <w:proofErr w:type="gramEnd"/>
      <w:r w:rsidRPr="003D793D">
        <w:rPr>
          <w:rFonts w:eastAsia="Times New Roman" w:cs="Times New Roman"/>
          <w:sz w:val="20"/>
          <w:szCs w:val="20"/>
          <w:lang w:eastAsia="ru-RU"/>
        </w:rPr>
        <w:t xml:space="preserve"> земельных и имущественных отношений РТ – годовой аналитический отчет министерства;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Министерстве</w:t>
      </w:r>
      <w:proofErr w:type="gramEnd"/>
      <w:r w:rsidRPr="003D793D">
        <w:rPr>
          <w:rFonts w:eastAsia="Times New Roman" w:cs="Times New Roman"/>
          <w:sz w:val="20"/>
          <w:szCs w:val="20"/>
          <w:lang w:eastAsia="ru-RU"/>
        </w:rPr>
        <w:t xml:space="preserve"> транспорта и дорожного хозяйства РТ- протокол заседания итоговой коллегии Министерства транспорта и дорожного хозяйства Республики Татарстан и документы  к нему (доклады, информация, решения).</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Министерстве сельского хозяйства и продовольствия РТ особо ценных документов не выявлено.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2.6.  НА РТ принимал участие в составе комиссии Аппарата Кабинета Министров РТ в выездных проверках 21-го министерства и ведомства. Главной задачей комиссии являлось осуществление </w:t>
      </w:r>
      <w:proofErr w:type="gramStart"/>
      <w:r w:rsidRPr="003D793D">
        <w:rPr>
          <w:rFonts w:eastAsia="Times New Roman" w:cs="Times New Roman"/>
          <w:sz w:val="20"/>
          <w:szCs w:val="20"/>
          <w:lang w:eastAsia="ru-RU"/>
        </w:rPr>
        <w:t>контроля за</w:t>
      </w:r>
      <w:proofErr w:type="gramEnd"/>
      <w:r w:rsidRPr="003D793D">
        <w:rPr>
          <w:rFonts w:eastAsia="Times New Roman" w:cs="Times New Roman"/>
          <w:sz w:val="20"/>
          <w:szCs w:val="20"/>
          <w:lang w:eastAsia="ru-RU"/>
        </w:rPr>
        <w:t xml:space="preserve"> деятельностью делопроизводственных и архивных служб в министерствах и ведомствах Республики Татарстан. По результатам проверок комиссия давала рекомендации по улучшению работы делопроизводственных и архивных служб организаций. По рекомендациям, данным в ходе посещений, разработаны планы мероприятий по ликвидации недостатков, утвержденные директором НА РТ. Министерствами и ведомствами проводились  мероприятия, направленные на устранение выявленных недостатков.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2.7. Муниципальными архивами проведено 36 семинаров с ответственными лицами за делопроизводство и архивы организаций по вопросам ведения делопроизводства,  организации работы архивов.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Сотрудниками НА РТ прочитаны лекции в  ГАУЗ «Республиканская клиническая больница №2 Министерства здравоохранения РТ» и ГАУЗ «Республиканская клиническая больница Министерства здравоохранения РТ» на тему  «Номенклатура дел: порядок разработки, сроки хранения документов, списание документов с истекшим сроком хранения»; в Высшей школе государственного и муниципального управления Казанского (Приволжского) федерального университета на курсах повышения квалификации для государственных и муниципальных служащих РТ по программе «Документоведение и ведение архива организации».</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2.8. В ЦГА ИПД РТ проведена экспертиза ценности документов, поступивших на </w:t>
      </w:r>
      <w:proofErr w:type="spellStart"/>
      <w:r w:rsidRPr="003D793D">
        <w:rPr>
          <w:rFonts w:eastAsia="Times New Roman" w:cs="Times New Roman"/>
          <w:sz w:val="20"/>
          <w:szCs w:val="20"/>
          <w:lang w:eastAsia="ru-RU"/>
        </w:rPr>
        <w:t>госхранение</w:t>
      </w:r>
      <w:proofErr w:type="spellEnd"/>
      <w:r w:rsidRPr="003D793D">
        <w:rPr>
          <w:rFonts w:eastAsia="Times New Roman" w:cs="Times New Roman"/>
          <w:sz w:val="20"/>
          <w:szCs w:val="20"/>
          <w:lang w:eastAsia="ru-RU"/>
        </w:rPr>
        <w:t xml:space="preserve"> в неупорядоченном виде из-за отсутствия в организациях ответственных за делопроизводство и архив в количестве 142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В ГАДЛС РТ проведена экспертиза ценности 6260 дел, поступивших от ликвидированных организаций в необработанном виде, и  документов с истекшими сроками хранения.  По результатам экспертизы документов с истекшими сроками хранения по двум фондам выделено к уничтожению 1567  ед.хр. за 1918 – 1935 гг.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2.9. В целях реализации  Федерального закона «Об обязательном экземпляре документов» от 29.12.1994 №77-ФЗ и Закона РТ «Об обязательном экземпляре документов  Республики Татарстан» от 18.01.2005 №5-ЗРТ: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АД РТ принято на постоянное хранение 1201 ед.хр. обязательного экземпляра аудиовизуальной продукции от 97 организаций-производителей. При приеме проводилась проверка электронных носителей на предмет выявления дефектов. Результаты проверки внесены в журнал учета технического состояния электронных носителей. В связи с приобретением измерительного оборудования </w:t>
      </w:r>
      <w:proofErr w:type="spellStart"/>
      <w:r w:rsidRPr="003D793D">
        <w:rPr>
          <w:rFonts w:eastAsia="Times New Roman" w:cs="Times New Roman"/>
          <w:sz w:val="20"/>
          <w:szCs w:val="20"/>
          <w:lang w:eastAsia="ru-RU"/>
        </w:rPr>
        <w:t>Vidchecker</w:t>
      </w:r>
      <w:proofErr w:type="spellEnd"/>
      <w:r w:rsidRPr="003D793D">
        <w:rPr>
          <w:rFonts w:eastAsia="Times New Roman" w:cs="Times New Roman"/>
          <w:sz w:val="20"/>
          <w:szCs w:val="20"/>
          <w:lang w:eastAsia="ru-RU"/>
        </w:rPr>
        <w:t xml:space="preserve"> началось проведение тестовых работ по анализу </w:t>
      </w:r>
      <w:proofErr w:type="spellStart"/>
      <w:r w:rsidRPr="003D793D">
        <w:rPr>
          <w:rFonts w:eastAsia="Times New Roman" w:cs="Times New Roman"/>
          <w:sz w:val="20"/>
          <w:szCs w:val="20"/>
          <w:lang w:eastAsia="ru-RU"/>
        </w:rPr>
        <w:t>видеофайлов</w:t>
      </w:r>
      <w:proofErr w:type="spellEnd"/>
      <w:r w:rsidRPr="003D793D">
        <w:rPr>
          <w:rFonts w:eastAsia="Times New Roman" w:cs="Times New Roman"/>
          <w:sz w:val="20"/>
          <w:szCs w:val="20"/>
          <w:lang w:eastAsia="ru-RU"/>
        </w:rPr>
        <w:t xml:space="preserve"> на оптических носителях.  В Государственный архив печати РТ принято 24297 ед.хр. обязательных экземпляра печатных изданий от 212  организаций-производителей;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архивах осуществлялся </w:t>
      </w:r>
      <w:proofErr w:type="gramStart"/>
      <w:r w:rsidRPr="003D793D">
        <w:rPr>
          <w:rFonts w:eastAsia="Times New Roman" w:cs="Times New Roman"/>
          <w:sz w:val="20"/>
          <w:szCs w:val="20"/>
          <w:lang w:eastAsia="ru-RU"/>
        </w:rPr>
        <w:t>контроль за</w:t>
      </w:r>
      <w:proofErr w:type="gramEnd"/>
      <w:r w:rsidRPr="003D793D">
        <w:rPr>
          <w:rFonts w:eastAsia="Times New Roman" w:cs="Times New Roman"/>
          <w:sz w:val="20"/>
          <w:szCs w:val="20"/>
          <w:lang w:eastAsia="ru-RU"/>
        </w:rPr>
        <w:t xml:space="preserve"> поступлением обязательных экземпляров, ежеквартально предоставлялась информация в Управление Федеральной службы по надзору в сфере связи, информационных технологий и массовым коммуникациям. </w:t>
      </w:r>
    </w:p>
    <w:p w:rsidR="003D793D" w:rsidRPr="003D793D" w:rsidRDefault="003D793D" w:rsidP="003D793D">
      <w:pPr>
        <w:spacing w:after="0" w:line="240" w:lineRule="auto"/>
        <w:jc w:val="both"/>
        <w:rPr>
          <w:rFonts w:eastAsia="Times New Roman" w:cs="Times New Roman"/>
          <w:b/>
          <w:bCs/>
          <w:sz w:val="20"/>
          <w:szCs w:val="20"/>
          <w:lang w:eastAsia="ru-RU"/>
        </w:rPr>
      </w:pPr>
      <w:r w:rsidRPr="003D793D">
        <w:rPr>
          <w:rFonts w:eastAsia="Times New Roman" w:cs="Times New Roman"/>
          <w:b/>
          <w:bCs/>
          <w:sz w:val="20"/>
          <w:szCs w:val="20"/>
          <w:lang w:eastAsia="ru-RU"/>
        </w:rPr>
        <w:br/>
        <w:t>3. Создание  информационно-поисковых систем, научная информация и использование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Архивистами республики в этой области деятельности уделялось первоочередное внимание своевременному и качественному предоставлению услуг гражданам и организациям.</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3.1. </w:t>
      </w:r>
      <w:r w:rsidRPr="003D793D">
        <w:rPr>
          <w:rFonts w:eastAsia="Times New Roman" w:cs="Times New Roman"/>
          <w:b/>
          <w:bCs/>
          <w:sz w:val="20"/>
          <w:szCs w:val="20"/>
          <w:lang w:eastAsia="ru-RU"/>
        </w:rPr>
        <w:t>Описание документов</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государственных и муниципальных архивах проведено описание 910  ед.хр. личного происхождения, принятых на государственное хранение. Это документы Баширова Г.Б. – народного писателя ТАССР, депутата Верховного Совета СССР и ТАССР, Почетного гражданина Г. Казани; Якубовской А.А. – одной из старейших жительниц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xml:space="preserve">. Казани, ветерана ДОССАФ ТАССР; </w:t>
      </w:r>
      <w:proofErr w:type="spellStart"/>
      <w:r w:rsidRPr="003D793D">
        <w:rPr>
          <w:rFonts w:eastAsia="Times New Roman" w:cs="Times New Roman"/>
          <w:sz w:val="20"/>
          <w:szCs w:val="20"/>
          <w:lang w:eastAsia="ru-RU"/>
        </w:rPr>
        <w:t>Шарипова</w:t>
      </w:r>
      <w:proofErr w:type="spellEnd"/>
      <w:r w:rsidRPr="003D793D">
        <w:rPr>
          <w:rFonts w:eastAsia="Times New Roman" w:cs="Times New Roman"/>
          <w:sz w:val="20"/>
          <w:szCs w:val="20"/>
          <w:lang w:eastAsia="ru-RU"/>
        </w:rPr>
        <w:t xml:space="preserve"> В.В. – журналиста, писателя, лауреата конкурса «Хрустальное перо»; </w:t>
      </w:r>
      <w:proofErr w:type="spellStart"/>
      <w:r w:rsidRPr="003D793D">
        <w:rPr>
          <w:rFonts w:eastAsia="Times New Roman" w:cs="Times New Roman"/>
          <w:sz w:val="20"/>
          <w:szCs w:val="20"/>
          <w:lang w:eastAsia="ru-RU"/>
        </w:rPr>
        <w:t>Умерова</w:t>
      </w:r>
      <w:proofErr w:type="spellEnd"/>
      <w:r w:rsidRPr="003D793D">
        <w:rPr>
          <w:rFonts w:eastAsia="Times New Roman" w:cs="Times New Roman"/>
          <w:sz w:val="20"/>
          <w:szCs w:val="20"/>
          <w:lang w:eastAsia="ru-RU"/>
        </w:rPr>
        <w:t xml:space="preserve"> А.И. – татарского богослова, публициста, общественного деятеля и др.</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Описано 1009 ед.хр. фотодокументов, принятых на государственное хранение в государственные и муниципальные архивы от республиканских, местных газет, журналов, организаций, в т.ч.  807 ед.хр. фотодокументов, принятых в ЦГА АД РТ из личных архивов граждан.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Проведено описание 12 ед.хр. </w:t>
      </w:r>
      <w:proofErr w:type="spellStart"/>
      <w:r w:rsidRPr="003D793D">
        <w:rPr>
          <w:rFonts w:eastAsia="Times New Roman" w:cs="Times New Roman"/>
          <w:sz w:val="20"/>
          <w:szCs w:val="20"/>
          <w:lang w:eastAsia="ru-RU"/>
        </w:rPr>
        <w:t>фонодокументов</w:t>
      </w:r>
      <w:proofErr w:type="spellEnd"/>
      <w:r w:rsidRPr="003D793D">
        <w:rPr>
          <w:rFonts w:eastAsia="Times New Roman" w:cs="Times New Roman"/>
          <w:sz w:val="20"/>
          <w:szCs w:val="20"/>
          <w:lang w:eastAsia="ru-RU"/>
        </w:rPr>
        <w:t>, принятых в ЦГА АД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Описано 32  ед.хр. видеозаписей,  принятых в ЦГА  АД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Проведено описание управленческой документации, находящейся на постоянном хранении в муниципальных архивах, в количестве 58 ед.хр. Описано 3033 ед.хр. документов по личному составу, принятых на хранение в неупорядоченном виде в ГАДЛС РТ и муниципальные архивы.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3.2. </w:t>
      </w:r>
      <w:r w:rsidRPr="003D793D">
        <w:rPr>
          <w:rFonts w:eastAsia="Times New Roman" w:cs="Times New Roman"/>
          <w:b/>
          <w:bCs/>
          <w:sz w:val="20"/>
          <w:szCs w:val="20"/>
          <w:lang w:eastAsia="ru-RU"/>
        </w:rPr>
        <w:t>Усовершенствование, переработка описей</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 xml:space="preserve">В НА РТ продолжена работа по усовершенствованию описей с просмотром дел с целью уточнения заголовков (литературное редактирование), датировки, проставления листажа, раскрытия “глухих” заголовков, составления недостающего справочного аппарата к описи по фондам Казанской казенной палаты,  Казанского окружного суда, Торгово-промышленного общества </w:t>
      </w:r>
      <w:proofErr w:type="spellStart"/>
      <w:r w:rsidRPr="003D793D">
        <w:rPr>
          <w:rFonts w:eastAsia="Times New Roman" w:cs="Times New Roman"/>
          <w:sz w:val="20"/>
          <w:szCs w:val="20"/>
          <w:lang w:eastAsia="ru-RU"/>
        </w:rPr>
        <w:t>Алафузовских</w:t>
      </w:r>
      <w:proofErr w:type="spellEnd"/>
      <w:r w:rsidRPr="003D793D">
        <w:rPr>
          <w:rFonts w:eastAsia="Times New Roman" w:cs="Times New Roman"/>
          <w:sz w:val="20"/>
          <w:szCs w:val="20"/>
          <w:lang w:eastAsia="ru-RU"/>
        </w:rPr>
        <w:t xml:space="preserve"> фабрик и заводов г. Казани, Казанского университета,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Иоанно-Предтеченского</w:t>
      </w:r>
      <w:proofErr w:type="spellEnd"/>
      <w:r w:rsidRPr="003D793D">
        <w:rPr>
          <w:rFonts w:eastAsia="Times New Roman" w:cs="Times New Roman"/>
          <w:sz w:val="20"/>
          <w:szCs w:val="20"/>
          <w:lang w:eastAsia="ru-RU"/>
        </w:rPr>
        <w:t xml:space="preserve"> монастыря Казанской губернии и др.  на 15000 ед.хр.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проведена переработка описей постоянного хранения  по фондам </w:t>
      </w:r>
      <w:proofErr w:type="spellStart"/>
      <w:r w:rsidRPr="003D793D">
        <w:rPr>
          <w:rFonts w:eastAsia="Times New Roman" w:cs="Times New Roman"/>
          <w:sz w:val="20"/>
          <w:szCs w:val="20"/>
          <w:lang w:eastAsia="ru-RU"/>
        </w:rPr>
        <w:t>рескомов</w:t>
      </w:r>
      <w:proofErr w:type="spellEnd"/>
      <w:r w:rsidRPr="003D793D">
        <w:rPr>
          <w:rFonts w:eastAsia="Times New Roman" w:cs="Times New Roman"/>
          <w:sz w:val="20"/>
          <w:szCs w:val="20"/>
          <w:lang w:eastAsia="ru-RU"/>
        </w:rPr>
        <w:t xml:space="preserve"> профсоюзов и редакции журнала «Коммунист Татарии» на 1327 ед.хр., в ходе переработки описи редакции журнала составлена самостоятельная  опись на 25 ед.хр. документов по личному составу.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муниципальных архивах продолжено усовершенствование описей на 1586  ед.хр. на основе анализа состояния НСА к документам.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3.3. Продолжалось </w:t>
      </w:r>
      <w:r w:rsidRPr="003D793D">
        <w:rPr>
          <w:rFonts w:eastAsia="Times New Roman" w:cs="Times New Roman"/>
          <w:b/>
          <w:bCs/>
          <w:sz w:val="20"/>
          <w:szCs w:val="20"/>
          <w:lang w:eastAsia="ru-RU"/>
        </w:rPr>
        <w:t xml:space="preserve">восстановление </w:t>
      </w:r>
      <w:proofErr w:type="spellStart"/>
      <w:r w:rsidRPr="003D793D">
        <w:rPr>
          <w:rFonts w:eastAsia="Times New Roman" w:cs="Times New Roman"/>
          <w:b/>
          <w:bCs/>
          <w:sz w:val="20"/>
          <w:szCs w:val="20"/>
          <w:lang w:eastAsia="ru-RU"/>
        </w:rPr>
        <w:t>экземплярности</w:t>
      </w:r>
      <w:proofErr w:type="spellEnd"/>
      <w:r w:rsidRPr="003D793D">
        <w:rPr>
          <w:rFonts w:eastAsia="Times New Roman" w:cs="Times New Roman"/>
          <w:b/>
          <w:bCs/>
          <w:sz w:val="20"/>
          <w:szCs w:val="20"/>
          <w:lang w:eastAsia="ru-RU"/>
        </w:rPr>
        <w:t xml:space="preserve"> описей</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ЦГА ИПД РТ -  20 описей 5-и фондов сельских райкомов КПСС путём ксерокопирования; в ГАДЛС РТ – 76  описей 60-и фондов, переданных </w:t>
      </w:r>
      <w:proofErr w:type="gramStart"/>
      <w:r w:rsidRPr="003D793D">
        <w:rPr>
          <w:rFonts w:eastAsia="Times New Roman" w:cs="Times New Roman"/>
          <w:sz w:val="20"/>
          <w:szCs w:val="20"/>
          <w:lang w:eastAsia="ru-RU"/>
        </w:rPr>
        <w:t>из</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путём ксерокопирования.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НА РТ восстановлено 4 </w:t>
      </w:r>
      <w:proofErr w:type="gramStart"/>
      <w:r w:rsidRPr="003D793D">
        <w:rPr>
          <w:rFonts w:eastAsia="Times New Roman" w:cs="Times New Roman"/>
          <w:sz w:val="20"/>
          <w:szCs w:val="20"/>
          <w:lang w:eastAsia="ru-RU"/>
        </w:rPr>
        <w:t>утерянных</w:t>
      </w:r>
      <w:proofErr w:type="gramEnd"/>
      <w:r w:rsidRPr="003D793D">
        <w:rPr>
          <w:rFonts w:eastAsia="Times New Roman" w:cs="Times New Roman"/>
          <w:sz w:val="20"/>
          <w:szCs w:val="20"/>
          <w:lang w:eastAsia="ru-RU"/>
        </w:rPr>
        <w:t xml:space="preserve"> описи по 4 фондам с элементами усовершенствования.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3.4. </w:t>
      </w:r>
      <w:r w:rsidRPr="003D793D">
        <w:rPr>
          <w:rFonts w:eastAsia="Times New Roman" w:cs="Times New Roman"/>
          <w:b/>
          <w:bCs/>
          <w:sz w:val="20"/>
          <w:szCs w:val="20"/>
          <w:lang w:eastAsia="ru-RU"/>
        </w:rPr>
        <w:t>Каталогизация документов</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продолжалась работа по каталогизации документов в соответствии с Единым классификатором документной информации Архивного фонда Российской Федерации.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НА РТ проведена каталогизация постановлений, распоряжений Кабинета Министров РТ за 1997-2001 гг., Администрации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 xml:space="preserve">азани за 2004-2005 гг. </w:t>
      </w:r>
      <w:proofErr w:type="spellStart"/>
      <w:r w:rsidRPr="003D793D">
        <w:rPr>
          <w:rFonts w:eastAsia="Times New Roman" w:cs="Times New Roman"/>
          <w:sz w:val="20"/>
          <w:szCs w:val="20"/>
          <w:lang w:eastAsia="ru-RU"/>
        </w:rPr>
        <w:t>Закаталогизировано</w:t>
      </w:r>
      <w:proofErr w:type="spellEnd"/>
      <w:r w:rsidRPr="003D793D">
        <w:rPr>
          <w:rFonts w:eastAsia="Times New Roman" w:cs="Times New Roman"/>
          <w:sz w:val="20"/>
          <w:szCs w:val="20"/>
          <w:lang w:eastAsia="ru-RU"/>
        </w:rPr>
        <w:t xml:space="preserve"> 787 ед. хр. управленческой документации,  документов личного происхождения, составлено 4460 карточек. </w:t>
      </w:r>
      <w:proofErr w:type="spellStart"/>
      <w:r w:rsidRPr="003D793D">
        <w:rPr>
          <w:rFonts w:eastAsia="Times New Roman" w:cs="Times New Roman"/>
          <w:sz w:val="20"/>
          <w:szCs w:val="20"/>
          <w:lang w:eastAsia="ru-RU"/>
        </w:rPr>
        <w:t>Закаталогизировано</w:t>
      </w:r>
      <w:proofErr w:type="spellEnd"/>
      <w:r w:rsidRPr="003D793D">
        <w:rPr>
          <w:rFonts w:eastAsia="Times New Roman" w:cs="Times New Roman"/>
          <w:sz w:val="20"/>
          <w:szCs w:val="20"/>
          <w:lang w:eastAsia="ru-RU"/>
        </w:rPr>
        <w:t xml:space="preserve">  218  дел НТД за 1975–1998гг. и составлено 218 карточек.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продолжалась каталогизация документов фонда Татарского обкома КПСС за 1946г., проводилась каталогизация документов личного происхождения. </w:t>
      </w:r>
      <w:proofErr w:type="spellStart"/>
      <w:r w:rsidRPr="003D793D">
        <w:rPr>
          <w:rFonts w:eastAsia="Times New Roman" w:cs="Times New Roman"/>
          <w:sz w:val="20"/>
          <w:szCs w:val="20"/>
          <w:lang w:eastAsia="ru-RU"/>
        </w:rPr>
        <w:t>Закаталогизировано</w:t>
      </w:r>
      <w:proofErr w:type="spellEnd"/>
      <w:r w:rsidRPr="003D793D">
        <w:rPr>
          <w:rFonts w:eastAsia="Times New Roman" w:cs="Times New Roman"/>
          <w:sz w:val="20"/>
          <w:szCs w:val="20"/>
          <w:lang w:eastAsia="ru-RU"/>
        </w:rPr>
        <w:t xml:space="preserve"> 237 ед.хр. управленческой документации, документов личного происхождения, составлено 891 карточек.</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В архивах </w:t>
      </w:r>
      <w:proofErr w:type="spellStart"/>
      <w:r w:rsidRPr="003D793D">
        <w:rPr>
          <w:rFonts w:eastAsia="Times New Roman" w:cs="Times New Roman"/>
          <w:sz w:val="20"/>
          <w:szCs w:val="20"/>
          <w:lang w:eastAsia="ru-RU"/>
        </w:rPr>
        <w:t>закаталогизировано</w:t>
      </w:r>
      <w:proofErr w:type="spellEnd"/>
      <w:r w:rsidRPr="003D793D">
        <w:rPr>
          <w:rFonts w:eastAsia="Times New Roman" w:cs="Times New Roman"/>
          <w:sz w:val="20"/>
          <w:szCs w:val="20"/>
          <w:lang w:eastAsia="ru-RU"/>
        </w:rPr>
        <w:t xml:space="preserve"> 154 ед.хр. фотодокументов. Все карточки влиты в каталог. В ЦГА АД РТ продолжено внесение новых поступлений фотодокументов в электронную тематическую базу данных «Фотодокументы» с индексированием записей в соответствии с Единым классификатором (всего внесено 1463 записи, из них проиндексировано 1006 записей).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проводилась работа по переводу систематического каталога на новую индексацию по подотделу Л «Хозяйственное строительство», всего было переведено 5000 карточек. Продолжено усовершенствование каталога фотодокументов, просмотрено 4400 карточек разделов: К 7 «Народные праздники, годовщины, юбилейные мероприятия»; Л</w:t>
      </w:r>
      <w:proofErr w:type="gramStart"/>
      <w:r w:rsidRPr="003D793D">
        <w:rPr>
          <w:rFonts w:eastAsia="Times New Roman" w:cs="Times New Roman"/>
          <w:sz w:val="20"/>
          <w:szCs w:val="20"/>
          <w:lang w:eastAsia="ru-RU"/>
        </w:rPr>
        <w:t>0</w:t>
      </w:r>
      <w:proofErr w:type="gramEnd"/>
      <w:r w:rsidRPr="003D793D">
        <w:rPr>
          <w:rFonts w:eastAsia="Times New Roman" w:cs="Times New Roman"/>
          <w:sz w:val="20"/>
          <w:szCs w:val="20"/>
          <w:lang w:eastAsia="ru-RU"/>
        </w:rPr>
        <w:t xml:space="preserve"> – Л2 «Хозяйственное строительство (общие вопросы; труд, социальное обеспечение; планирование)».  В процессе усовершенствования сверяются контрольные отпечатки с оригиналами фотодокументов. Отредактировано 24 аннотации, уточнено 45 датировок, изготовлено 24 отсутствующих контрольных отпечатка, заменено 9 карточек. Все изменения фиксируются в книге учета по усовершенствованию </w:t>
      </w:r>
      <w:proofErr w:type="spellStart"/>
      <w:r w:rsidRPr="003D793D">
        <w:rPr>
          <w:rFonts w:eastAsia="Times New Roman" w:cs="Times New Roman"/>
          <w:sz w:val="20"/>
          <w:szCs w:val="20"/>
          <w:lang w:eastAsia="ru-RU"/>
        </w:rPr>
        <w:t>фотокаталога</w:t>
      </w:r>
      <w:proofErr w:type="spellEnd"/>
      <w:r w:rsidRPr="003D793D">
        <w:rPr>
          <w:rFonts w:eastAsia="Times New Roman" w:cs="Times New Roman"/>
          <w:sz w:val="20"/>
          <w:szCs w:val="20"/>
          <w:lang w:eastAsia="ru-RU"/>
        </w:rPr>
        <w:t>.</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3.5. В связи с поступлением большого количества запросов социально-правового и имущественного характера, поступающих от юридических и физических лиц, в НА РТ проведена работа по составлению </w:t>
      </w:r>
      <w:r w:rsidRPr="003D793D">
        <w:rPr>
          <w:rFonts w:eastAsia="Times New Roman" w:cs="Times New Roman"/>
          <w:b/>
          <w:bCs/>
          <w:sz w:val="20"/>
          <w:szCs w:val="20"/>
          <w:lang w:eastAsia="ru-RU"/>
        </w:rPr>
        <w:t>внутренних описей</w:t>
      </w:r>
      <w:r w:rsidRPr="003D793D">
        <w:rPr>
          <w:rFonts w:eastAsia="Times New Roman" w:cs="Times New Roman"/>
          <w:sz w:val="20"/>
          <w:szCs w:val="20"/>
          <w:lang w:eastAsia="ru-RU"/>
        </w:rPr>
        <w:t xml:space="preserve"> к документам фондов Администрации </w:t>
      </w:r>
      <w:proofErr w:type="spellStart"/>
      <w:r w:rsidRPr="003D793D">
        <w:rPr>
          <w:rFonts w:eastAsia="Times New Roman" w:cs="Times New Roman"/>
          <w:sz w:val="20"/>
          <w:szCs w:val="20"/>
          <w:lang w:eastAsia="ru-RU"/>
        </w:rPr>
        <w:t>Вахитовского</w:t>
      </w:r>
      <w:proofErr w:type="spellEnd"/>
      <w:r w:rsidRPr="003D793D">
        <w:rPr>
          <w:rFonts w:eastAsia="Times New Roman" w:cs="Times New Roman"/>
          <w:sz w:val="20"/>
          <w:szCs w:val="20"/>
          <w:lang w:eastAsia="ru-RU"/>
        </w:rPr>
        <w:t xml:space="preserve"> района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азани за 2003г., Исполкома Приволжского районного Совета депутатов трудящихся г. Казани  за 1933-1964 гг. В ЦГА ИПД РТ составлены внутренние описи к 583 ед.хр. архивных фондов.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 xml:space="preserve">В связи с необходимостью расширения поисковой базы при исполнении запросов в НА РТ составлен </w:t>
      </w:r>
      <w:r w:rsidRPr="003D793D">
        <w:rPr>
          <w:rFonts w:eastAsia="Times New Roman" w:cs="Times New Roman"/>
          <w:b/>
          <w:bCs/>
          <w:sz w:val="20"/>
          <w:szCs w:val="20"/>
          <w:lang w:eastAsia="ru-RU"/>
        </w:rPr>
        <w:t>указатель</w:t>
      </w:r>
      <w:r w:rsidRPr="003D793D">
        <w:rPr>
          <w:rFonts w:eastAsia="Times New Roman" w:cs="Times New Roman"/>
          <w:sz w:val="20"/>
          <w:szCs w:val="20"/>
          <w:lang w:eastAsia="ru-RU"/>
        </w:rPr>
        <w:t xml:space="preserve"> карт земельных и лесных участков, рек, населенных пунктов Казанской губернии, отложившихся в фондах Казанской губернской чертежной, Казанской губернской земской управы, округов путей сообщения, продолжено составление справки-ориентировки о наличии формулярных списков профессоров и преподавателей учебных заведений Казанского учебного округа в фонде Попечителя Казанского учебного округа.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составлен </w:t>
      </w:r>
      <w:r w:rsidRPr="003D793D">
        <w:rPr>
          <w:rFonts w:eastAsia="Times New Roman" w:cs="Times New Roman"/>
          <w:b/>
          <w:bCs/>
          <w:sz w:val="20"/>
          <w:szCs w:val="20"/>
          <w:lang w:eastAsia="ru-RU"/>
        </w:rPr>
        <w:t>обзор фонда</w:t>
      </w:r>
      <w:r w:rsidRPr="003D793D">
        <w:rPr>
          <w:rFonts w:eastAsia="Times New Roman" w:cs="Times New Roman"/>
          <w:sz w:val="20"/>
          <w:szCs w:val="20"/>
          <w:lang w:eastAsia="ru-RU"/>
        </w:rPr>
        <w:t xml:space="preserve"> «Коллекция архивно-следственных и фильтрационно-проверочных дел».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3.6. </w:t>
      </w:r>
      <w:r w:rsidRPr="003D793D">
        <w:rPr>
          <w:rFonts w:eastAsia="Times New Roman" w:cs="Times New Roman"/>
          <w:b/>
          <w:bCs/>
          <w:sz w:val="20"/>
          <w:szCs w:val="20"/>
          <w:lang w:eastAsia="ru-RU"/>
        </w:rPr>
        <w:t>Ведение автоматизированной системы НСА</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В НА РТ продолжен ввод данных в БД  «Недвижимость РТ» по решениям исполкома Казанского городского Совета народных депутатов за 1989-1991гг. и  постановлениям, распоряжениям Администрации г. Казани за 2004-2005гг. об отводе земли под строительство домов, гаражей, садовых участков, о выделении и об определении статуса жилой площади, введено 17274 записей (280 ед.хр.), что составляет 1,7 Мб.</w:t>
      </w:r>
      <w:proofErr w:type="gramEnd"/>
      <w:r w:rsidRPr="003D793D">
        <w:rPr>
          <w:rFonts w:eastAsia="Times New Roman" w:cs="Times New Roman"/>
          <w:sz w:val="20"/>
          <w:szCs w:val="20"/>
          <w:lang w:eastAsia="ru-RU"/>
        </w:rPr>
        <w:t xml:space="preserve"> Продолжена выверка данных БД «Метрические книги православных и магометанских приходов» по фондам Казанской духовной консистории, </w:t>
      </w:r>
      <w:proofErr w:type="spellStart"/>
      <w:r w:rsidRPr="003D793D">
        <w:rPr>
          <w:rFonts w:eastAsia="Times New Roman" w:cs="Times New Roman"/>
          <w:sz w:val="20"/>
          <w:szCs w:val="20"/>
          <w:lang w:eastAsia="ru-RU"/>
        </w:rPr>
        <w:t>Свияжского</w:t>
      </w:r>
      <w:proofErr w:type="spellEnd"/>
      <w:r w:rsidRPr="003D793D">
        <w:rPr>
          <w:rFonts w:eastAsia="Times New Roman" w:cs="Times New Roman"/>
          <w:sz w:val="20"/>
          <w:szCs w:val="20"/>
          <w:lang w:eastAsia="ru-RU"/>
        </w:rPr>
        <w:t xml:space="preserve"> духовного правления, </w:t>
      </w:r>
      <w:proofErr w:type="spellStart"/>
      <w:r w:rsidRPr="003D793D">
        <w:rPr>
          <w:rFonts w:eastAsia="Times New Roman" w:cs="Times New Roman"/>
          <w:sz w:val="20"/>
          <w:szCs w:val="20"/>
          <w:lang w:eastAsia="ru-RU"/>
        </w:rPr>
        <w:t>Смоленско-Варлаамовской</w:t>
      </w:r>
      <w:proofErr w:type="spellEnd"/>
      <w:r w:rsidRPr="003D793D">
        <w:rPr>
          <w:rFonts w:eastAsia="Times New Roman" w:cs="Times New Roman"/>
          <w:sz w:val="20"/>
          <w:szCs w:val="20"/>
          <w:lang w:eastAsia="ru-RU"/>
        </w:rPr>
        <w:t xml:space="preserve"> церкви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 xml:space="preserve">азани, </w:t>
      </w:r>
      <w:proofErr w:type="spellStart"/>
      <w:r w:rsidRPr="003D793D">
        <w:rPr>
          <w:rFonts w:eastAsia="Times New Roman" w:cs="Times New Roman"/>
          <w:sz w:val="20"/>
          <w:szCs w:val="20"/>
          <w:lang w:eastAsia="ru-RU"/>
        </w:rPr>
        <w:t>Чистопольской</w:t>
      </w:r>
      <w:proofErr w:type="spellEnd"/>
      <w:r w:rsidRPr="003D793D">
        <w:rPr>
          <w:rFonts w:eastAsia="Times New Roman" w:cs="Times New Roman"/>
          <w:sz w:val="20"/>
          <w:szCs w:val="20"/>
          <w:lang w:eastAsia="ru-RU"/>
        </w:rPr>
        <w:t>  старообрядческой «По Кресту согласия» общины Казанской губернии за 1725-1917 годы, введено 96231запись (892 ед.хр.) населенных пунктов, входящих в приходы, за каждый год, что составляет 29,4 Мб.</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ЦГА ИПД РТ завершено заполнение БД «Кадровые работники Татарской республиканской партийной и комсомольской организаций», введено 2330 записей (202 ед.хр.), 1,3 Мб. Начато заполнение тематической базы данных  «Вопросы, рассмотренные на заседаниях бюро обкомов, горкомов и райкомов КПСС и ВЛКСМ», введено 2678 записей (18 ед.хр.) в объеме 2,6 Мб.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Продолжалось заполнение БД «Учреждения-источники комплектования»: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внесено 460 записей (сведения по утверждению описей дел постоянного хранения и согласованию описей дел по личному составу, передаче документов на государственное  хранение, согласованию номенклатур дел, инструкций по делопроизводству, положений об архиве и ЭК).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ГАДЛС РТ продолжался ввод данных в БД «Документы по личному составу, хранящиеся в государственных и муниципальных архивах РТ», введено 11 записей.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Учтены обращения к каталогам и БД: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НА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к </w:t>
      </w:r>
      <w:proofErr w:type="gramStart"/>
      <w:r w:rsidRPr="003D793D">
        <w:rPr>
          <w:rFonts w:eastAsia="Times New Roman" w:cs="Times New Roman"/>
          <w:sz w:val="20"/>
          <w:szCs w:val="20"/>
          <w:lang w:eastAsia="ru-RU"/>
        </w:rPr>
        <w:t>систематическому</w:t>
      </w:r>
      <w:proofErr w:type="gramEnd"/>
      <w:r w:rsidRPr="003D793D">
        <w:rPr>
          <w:rFonts w:eastAsia="Times New Roman" w:cs="Times New Roman"/>
          <w:sz w:val="20"/>
          <w:szCs w:val="20"/>
          <w:lang w:eastAsia="ru-RU"/>
        </w:rPr>
        <w:t>, именному, по истории госучреждений – 334 обращения, из них 168 с положительным результатом,</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каталогу фотодокументов – 77 обращений, из них 43 с положительным результатом,</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к БД «Метрические книги православных и магометанских приходов», «Потомственное дворянство Казанской губернии» - 3542 обращения, из них 3507 с положительным результатом,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к БД «Ветеран труда», «Награжденные орденами и медалями» - 89  обращений, из них 37 с положительным результатом;</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к систематическому каталогу – 6 обращений,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к БД «Кадровые работники Татарской республиканской партийной и комсомольской организаций» и «Архивно-следственные и фильтрационно-проверочные дела» - 850 обращений, из них 708 с положительным результатом;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АД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к БД «Фотодокументы» - 13 обращений, из них 11  с положительным результатом,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к БД «</w:t>
      </w:r>
      <w:proofErr w:type="spellStart"/>
      <w:r w:rsidRPr="003D793D">
        <w:rPr>
          <w:rFonts w:eastAsia="Times New Roman" w:cs="Times New Roman"/>
          <w:sz w:val="20"/>
          <w:szCs w:val="20"/>
          <w:lang w:eastAsia="ru-RU"/>
        </w:rPr>
        <w:t>Видеодокументы</w:t>
      </w:r>
      <w:proofErr w:type="spellEnd"/>
      <w:r w:rsidRPr="003D793D">
        <w:rPr>
          <w:rFonts w:eastAsia="Times New Roman" w:cs="Times New Roman"/>
          <w:sz w:val="20"/>
          <w:szCs w:val="20"/>
          <w:lang w:eastAsia="ru-RU"/>
        </w:rPr>
        <w:t xml:space="preserve">» - 15 обращений, из них 12 с положительным результатом,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к БД «Кинодокументы» - 19 обращений, из них 17 с положительным результатом.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3.7. </w:t>
      </w:r>
      <w:r w:rsidRPr="003D793D">
        <w:rPr>
          <w:rFonts w:eastAsia="Times New Roman" w:cs="Times New Roman"/>
          <w:b/>
          <w:bCs/>
          <w:sz w:val="20"/>
          <w:szCs w:val="20"/>
          <w:lang w:eastAsia="ru-RU"/>
        </w:rPr>
        <w:t>Работа по рассекречиванию документов</w:t>
      </w:r>
      <w:r w:rsidRPr="003D793D">
        <w:rPr>
          <w:rFonts w:eastAsia="Times New Roman" w:cs="Times New Roman"/>
          <w:sz w:val="20"/>
          <w:szCs w:val="20"/>
          <w:lang w:eastAsia="ru-RU"/>
        </w:rPr>
        <w:t>.</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комиссия по рассекречиванию провела 4 заседания. В результате полистно просмотрено 194 ед.хр. по 14 фондам за 1980 – 1982гг. Это документы районных органов власти, Прокуратуры ТАССР, ДОСААФ, татарских областных комитетов профсоюзов, предприятий промышленности и др. В ЦГА ИПД РТ проведено 2 заседания комиссии по рассекречиванию, полистно просмотрены 1513 ед.хр. по 49 фондам обкома, горкомов и райкомов КПСС за 1982 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Проведено одно заседание Республиканской межведомственной экспертной комиссии по рассекречиванию архивных документов. </w:t>
      </w:r>
      <w:proofErr w:type="gramStart"/>
      <w:r w:rsidRPr="003D793D">
        <w:rPr>
          <w:rFonts w:eastAsia="Times New Roman" w:cs="Times New Roman"/>
          <w:sz w:val="20"/>
          <w:szCs w:val="20"/>
          <w:lang w:eastAsia="ru-RU"/>
        </w:rPr>
        <w:t xml:space="preserve">В  результате рассекречено 743 ед.хр. фондов Татарского </w:t>
      </w:r>
      <w:proofErr w:type="spellStart"/>
      <w:r w:rsidRPr="003D793D">
        <w:rPr>
          <w:rFonts w:eastAsia="Times New Roman" w:cs="Times New Roman"/>
          <w:sz w:val="20"/>
          <w:szCs w:val="20"/>
          <w:lang w:eastAsia="ru-RU"/>
        </w:rPr>
        <w:t>рескома</w:t>
      </w:r>
      <w:proofErr w:type="spellEnd"/>
      <w:r w:rsidRPr="003D793D">
        <w:rPr>
          <w:rFonts w:eastAsia="Times New Roman" w:cs="Times New Roman"/>
          <w:sz w:val="20"/>
          <w:szCs w:val="20"/>
          <w:lang w:eastAsia="ru-RU"/>
        </w:rPr>
        <w:t xml:space="preserve"> КПСС, горкомов и райкомов КПСС за 1982г., по фондам НА  РТ рассекречено 166 ед.хр. (списки рассекреченных фондов и состав документов прилагаются).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результатам рассекречивания внесены соответствующие изменения в учетные документы.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3.8. Предоставление </w:t>
      </w:r>
      <w:r w:rsidRPr="003D793D">
        <w:rPr>
          <w:rFonts w:eastAsia="Times New Roman" w:cs="Times New Roman"/>
          <w:b/>
          <w:bCs/>
          <w:sz w:val="20"/>
          <w:szCs w:val="20"/>
          <w:lang w:eastAsia="ru-RU"/>
        </w:rPr>
        <w:t>информационных услуг и использование документов</w:t>
      </w:r>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Работа по использованию документов в архивах проводилась в соответствии с государственной программой «Патриотическое воспитание граждан Российской Федерации на 2011-2015 гг.» и календарем юбилейных и памятных дат.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отчётном году государственными архивами было исполнено 27 поручений и запросов органов государственной власти и местного самоуправления Республики Татарстан. В Аппарат Президента РТ, Госсовет РТ, Кабинет Министров РТ, МВД РТ, исполнительный комитет муниципального образования г. Казани, районные администрации исполнительного комитета муниципального образования г. Казани, исполнительные комитеты муниципальных районов республики была представлена информация: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об истории чехословацкого корпуса;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 штатных расписаниях Секретариата Верховного Совета РТ, Аппарата Госсовета РТ за 1993-2004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об</w:t>
      </w:r>
      <w:proofErr w:type="gramEnd"/>
      <w:r w:rsidRPr="003D793D">
        <w:rPr>
          <w:rFonts w:eastAsia="Times New Roman" w:cs="Times New Roman"/>
          <w:sz w:val="20"/>
          <w:szCs w:val="20"/>
          <w:lang w:eastAsia="ru-RU"/>
        </w:rPr>
        <w:t xml:space="preserve"> естественном приращении населения ТАССР в 1945-1989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об изменении наименования  ТССР  на  РТ в 1992 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численности населения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Казани и республики в послевоенный период;</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переименовании части </w:t>
      </w:r>
      <w:proofErr w:type="spellStart"/>
      <w:r w:rsidRPr="003D793D">
        <w:rPr>
          <w:rFonts w:eastAsia="Times New Roman" w:cs="Times New Roman"/>
          <w:sz w:val="20"/>
          <w:szCs w:val="20"/>
          <w:lang w:eastAsia="ru-RU"/>
        </w:rPr>
        <w:t>Зеленодольского</w:t>
      </w:r>
      <w:proofErr w:type="spellEnd"/>
      <w:r w:rsidRPr="003D793D">
        <w:rPr>
          <w:rFonts w:eastAsia="Times New Roman" w:cs="Times New Roman"/>
          <w:sz w:val="20"/>
          <w:szCs w:val="20"/>
          <w:lang w:eastAsia="ru-RU"/>
        </w:rPr>
        <w:t xml:space="preserve"> района в </w:t>
      </w:r>
      <w:proofErr w:type="spellStart"/>
      <w:r w:rsidRPr="003D793D">
        <w:rPr>
          <w:rFonts w:eastAsia="Times New Roman" w:cs="Times New Roman"/>
          <w:sz w:val="20"/>
          <w:szCs w:val="20"/>
          <w:lang w:eastAsia="ru-RU"/>
        </w:rPr>
        <w:t>Верхнеуслонский</w:t>
      </w:r>
      <w:proofErr w:type="spellEnd"/>
      <w:r w:rsidRPr="003D793D">
        <w:rPr>
          <w:rFonts w:eastAsia="Times New Roman" w:cs="Times New Roman"/>
          <w:sz w:val="20"/>
          <w:szCs w:val="20"/>
          <w:lang w:eastAsia="ru-RU"/>
        </w:rPr>
        <w:t xml:space="preserve"> район;</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об упразднении исполкома </w:t>
      </w:r>
      <w:proofErr w:type="spellStart"/>
      <w:r w:rsidRPr="003D793D">
        <w:rPr>
          <w:rFonts w:eastAsia="Times New Roman" w:cs="Times New Roman"/>
          <w:sz w:val="20"/>
          <w:szCs w:val="20"/>
          <w:lang w:eastAsia="ru-RU"/>
        </w:rPr>
        <w:t>Аксубаевского</w:t>
      </w:r>
      <w:proofErr w:type="spellEnd"/>
      <w:r w:rsidRPr="003D793D">
        <w:rPr>
          <w:rFonts w:eastAsia="Times New Roman" w:cs="Times New Roman"/>
          <w:sz w:val="20"/>
          <w:szCs w:val="20"/>
          <w:lang w:eastAsia="ru-RU"/>
        </w:rPr>
        <w:t xml:space="preserve"> районного Совета депутатов трудящихся в 1991г.;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председателях </w:t>
      </w:r>
      <w:proofErr w:type="spellStart"/>
      <w:r w:rsidRPr="003D793D">
        <w:rPr>
          <w:rFonts w:eastAsia="Times New Roman" w:cs="Times New Roman"/>
          <w:sz w:val="20"/>
          <w:szCs w:val="20"/>
          <w:lang w:eastAsia="ru-RU"/>
        </w:rPr>
        <w:t>Бавлинского</w:t>
      </w:r>
      <w:proofErr w:type="spellEnd"/>
      <w:r w:rsidRPr="003D793D">
        <w:rPr>
          <w:rFonts w:eastAsia="Times New Roman" w:cs="Times New Roman"/>
          <w:sz w:val="20"/>
          <w:szCs w:val="20"/>
          <w:lang w:eastAsia="ru-RU"/>
        </w:rPr>
        <w:t xml:space="preserve"> райисполкома за 1930-1994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переименовании д. </w:t>
      </w:r>
      <w:proofErr w:type="spellStart"/>
      <w:r w:rsidRPr="003D793D">
        <w:rPr>
          <w:rFonts w:eastAsia="Times New Roman" w:cs="Times New Roman"/>
          <w:sz w:val="20"/>
          <w:szCs w:val="20"/>
          <w:lang w:eastAsia="ru-RU"/>
        </w:rPr>
        <w:t>Курмыш</w:t>
      </w:r>
      <w:proofErr w:type="spellEnd"/>
      <w:r w:rsidRPr="003D793D">
        <w:rPr>
          <w:rFonts w:eastAsia="Times New Roman" w:cs="Times New Roman"/>
          <w:sz w:val="20"/>
          <w:szCs w:val="20"/>
          <w:lang w:eastAsia="ru-RU"/>
        </w:rPr>
        <w:t xml:space="preserve"> в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Нурлат;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об истории органов самоуправления Нижнекамского района и создании сельских Советов района;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создании республиканского бюро научно-технических разработок и др.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течение года изданы сборники документов «Из истории казанской иранистики» и «Дети в условиях эвакуации. Татарская АССР. 1941-1945 гг.» (последняя книга подготовлена совместно с Казанским федеральным университетом и Институтом истории Академии наук Республики Татарстан), монография </w:t>
      </w:r>
      <w:proofErr w:type="spellStart"/>
      <w:r w:rsidRPr="003D793D">
        <w:rPr>
          <w:rFonts w:eastAsia="Times New Roman" w:cs="Times New Roman"/>
          <w:sz w:val="20"/>
          <w:szCs w:val="20"/>
          <w:lang w:eastAsia="ru-RU"/>
        </w:rPr>
        <w:t>Г.М.Латыповой</w:t>
      </w:r>
      <w:proofErr w:type="spellEnd"/>
      <w:r w:rsidRPr="003D793D">
        <w:rPr>
          <w:rFonts w:eastAsia="Times New Roman" w:cs="Times New Roman"/>
          <w:sz w:val="20"/>
          <w:szCs w:val="20"/>
          <w:lang w:eastAsia="ru-RU"/>
        </w:rPr>
        <w:t xml:space="preserve"> «Деятельность Народного комиссариата просвещения ТАССР в 20-е годы», а также буклет «Государственная архивная служба Республики Татарстан» к 95-летию архивной службы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в рамках подготовки Краткого справочника по фондам архива (2010-2014гг.) начат сбор и систематизация материала по новым поступлениям, рассекреченным документам и фондам, не вошедшим в предыдущие справочники.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для  сборника документов «Из истории комсомола Татарстана. 1919-1991 гг. Документы. Воспоминания» выявлено более 150 документов из  38 фондов, подготовлен именной указатель, перечень иллюстраций.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связи с подготовкой  празднования  70-летия Победы в Великой Отечественной войне и изданием «Книги памяти РТ»  НА РТ подготовлено более 80 ответов со списками участников трудового фронта, награжденных медалью «За доблестный труд в Великой Отечественной войне 1941-1945 гг.».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ЦГА ИПД РТ составлены перечни 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по истории Чувашской Республики  (выявлено 24 документа с 1917-1927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 взаимодействии Республики Татарстан с Удмуртской Республикой (выявлено 23 документа за 1917-1967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 деятелях науки, культуры, искусств, партийных, профсоюзных и хозяйственных руководителях, подвергшихся репрессиям в 1 половине  XX века (по фондам личного происхождения), (выявлено 83 документа за 1930-1990 гг.).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Проводилось выявление документов в архивных отделах исполкомов муниципальных районов и городских округов РТ к юбилейным датам, по истории сел и деревень, школьных музеев. </w:t>
      </w:r>
      <w:proofErr w:type="gramStart"/>
      <w:r w:rsidRPr="003D793D">
        <w:rPr>
          <w:rFonts w:eastAsia="Times New Roman" w:cs="Times New Roman"/>
          <w:sz w:val="20"/>
          <w:szCs w:val="20"/>
          <w:lang w:eastAsia="ru-RU"/>
        </w:rPr>
        <w:t xml:space="preserve">Управлением муниципального архива исполкома МО г. Казани в порядке инициативного информирования направлено 3 письма с копиями архивных документов о дате проведения Всесоюзного дня физкультурника (17 июля), который отмечался в 1949-1980 гг., в Комитет по подготовке Универсиады-2013, </w:t>
      </w:r>
      <w:proofErr w:type="spellStart"/>
      <w:r w:rsidRPr="003D793D">
        <w:rPr>
          <w:rFonts w:eastAsia="Times New Roman" w:cs="Times New Roman"/>
          <w:sz w:val="20"/>
          <w:szCs w:val="20"/>
          <w:lang w:eastAsia="ru-RU"/>
        </w:rPr>
        <w:t>оргуправление</w:t>
      </w:r>
      <w:proofErr w:type="spellEnd"/>
      <w:r w:rsidRPr="003D793D">
        <w:rPr>
          <w:rFonts w:eastAsia="Times New Roman" w:cs="Times New Roman"/>
          <w:sz w:val="20"/>
          <w:szCs w:val="20"/>
          <w:lang w:eastAsia="ru-RU"/>
        </w:rPr>
        <w:t xml:space="preserve"> Аппарата исполкома г. Казани, Комитет по физкультуре и спорту исполкома г. Казани с целью использования при подготовке к Универсиаде-2013.</w:t>
      </w:r>
      <w:proofErr w:type="gramEnd"/>
      <w:r w:rsidRPr="003D793D">
        <w:rPr>
          <w:rFonts w:eastAsia="Times New Roman" w:cs="Times New Roman"/>
          <w:sz w:val="20"/>
          <w:szCs w:val="20"/>
          <w:lang w:eastAsia="ru-RU"/>
        </w:rPr>
        <w:t xml:space="preserve"> Архивным отделом управления делопроизводством исполкома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Набережные Челны проведена большая работа по выявлению награжденных знаками «Ударник строительства КамАЗа», приуроченного к 45–</w:t>
      </w:r>
      <w:proofErr w:type="spellStart"/>
      <w:r w:rsidRPr="003D793D">
        <w:rPr>
          <w:rFonts w:eastAsia="Times New Roman" w:cs="Times New Roman"/>
          <w:sz w:val="20"/>
          <w:szCs w:val="20"/>
          <w:lang w:eastAsia="ru-RU"/>
        </w:rPr>
        <w:t>летию</w:t>
      </w:r>
      <w:proofErr w:type="spellEnd"/>
      <w:r w:rsidRPr="003D793D">
        <w:rPr>
          <w:rFonts w:eastAsia="Times New Roman" w:cs="Times New Roman"/>
          <w:sz w:val="20"/>
          <w:szCs w:val="20"/>
          <w:lang w:eastAsia="ru-RU"/>
        </w:rPr>
        <w:t xml:space="preserve"> строительства Камского завода по производству большегрузных автомобилей, юбилейная дата которого отмечается в 2014 году. Поиск производился по решениям Исполнительного комитета Городского совета народных депутатов  за 1973-1989 годы.</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Муниципальные архивы привлекались к работе по составлению, уточнению списков граждан для Книги памяти тружеников тыла Республики Татарстан.</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Документы </w:t>
      </w:r>
      <w:proofErr w:type="spellStart"/>
      <w:r w:rsidRPr="003D793D">
        <w:rPr>
          <w:rFonts w:eastAsia="Times New Roman" w:cs="Times New Roman"/>
          <w:sz w:val="20"/>
          <w:szCs w:val="20"/>
          <w:lang w:eastAsia="ru-RU"/>
        </w:rPr>
        <w:t>госархивов</w:t>
      </w:r>
      <w:proofErr w:type="spellEnd"/>
      <w:r w:rsidRPr="003D793D">
        <w:rPr>
          <w:rFonts w:eastAsia="Times New Roman" w:cs="Times New Roman"/>
          <w:sz w:val="20"/>
          <w:szCs w:val="20"/>
          <w:lang w:eastAsia="ru-RU"/>
        </w:rPr>
        <w:t xml:space="preserve"> выявлялись и публиковались в научно-документальном журнале «</w:t>
      </w:r>
      <w:proofErr w:type="spellStart"/>
      <w:r w:rsidRPr="003D793D">
        <w:rPr>
          <w:rFonts w:eastAsia="Times New Roman" w:cs="Times New Roman"/>
          <w:sz w:val="20"/>
          <w:szCs w:val="20"/>
          <w:lang w:eastAsia="ru-RU"/>
        </w:rPr>
        <w:t>Гасырлар</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авазы</w:t>
      </w:r>
      <w:proofErr w:type="spellEnd"/>
      <w:r w:rsidRPr="003D793D">
        <w:rPr>
          <w:rFonts w:eastAsia="Times New Roman" w:cs="Times New Roman"/>
          <w:sz w:val="20"/>
          <w:szCs w:val="20"/>
          <w:lang w:eastAsia="ru-RU"/>
        </w:rPr>
        <w:t xml:space="preserve"> – Эхо веков». Изданы два номера журнала.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Издана «Летопись печати Республики Татарстан» (№ 4 за 2012 г. и №1-3 за 2013 г.),  подготовленная  Государственным архивом печати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 xml:space="preserve">По итогам Конкурса работ в области архивоведения, документоведения и археографии, выполненных в 2009 – 2011гг., решением коллегии </w:t>
      </w:r>
      <w:proofErr w:type="spellStart"/>
      <w:r w:rsidRPr="003D793D">
        <w:rPr>
          <w:rFonts w:eastAsia="Times New Roman" w:cs="Times New Roman"/>
          <w:sz w:val="20"/>
          <w:szCs w:val="20"/>
          <w:lang w:eastAsia="ru-RU"/>
        </w:rPr>
        <w:t>Росархива</w:t>
      </w:r>
      <w:proofErr w:type="spellEnd"/>
      <w:r w:rsidRPr="003D793D">
        <w:rPr>
          <w:rFonts w:eastAsia="Times New Roman" w:cs="Times New Roman"/>
          <w:sz w:val="20"/>
          <w:szCs w:val="20"/>
          <w:lang w:eastAsia="ru-RU"/>
        </w:rPr>
        <w:t xml:space="preserve"> от 17.01.2013 три издания Главного архивного управления награждены дипломами Федерального архивного агентства: монография Д.И.Ибрагимова «История архивной службы Республики Татарстан (вторая половина ХХ – начало ХХI в.)», «Справочник по фондам муниципальных архивов Республики Татарстан» и дипломом второй степени сборник документов «Из истории почтовой</w:t>
      </w:r>
      <w:proofErr w:type="gramEnd"/>
      <w:r w:rsidRPr="003D793D">
        <w:rPr>
          <w:rFonts w:eastAsia="Times New Roman" w:cs="Times New Roman"/>
          <w:sz w:val="20"/>
          <w:szCs w:val="20"/>
          <w:lang w:eastAsia="ru-RU"/>
        </w:rPr>
        <w:t xml:space="preserve"> связи (к 125-летию образования Казанского почтово-телеграфного округа)».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Документы государственных архивов широко экспонировались на различных выставках.  Было  организовано 8 документальных   выставок, которые посетили  649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«Татарстан и Иран: история в документах» к расширенному заседанию коллегии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На выставке были представлены документы из фондов НА РТ о деятельности востоковедов  Казанского университета: профессора восточных языков М. </w:t>
      </w:r>
      <w:proofErr w:type="spellStart"/>
      <w:r w:rsidRPr="003D793D">
        <w:rPr>
          <w:rFonts w:eastAsia="Times New Roman" w:cs="Times New Roman"/>
          <w:sz w:val="20"/>
          <w:szCs w:val="20"/>
          <w:lang w:eastAsia="ru-RU"/>
        </w:rPr>
        <w:t>Френа</w:t>
      </w:r>
      <w:proofErr w:type="spellEnd"/>
      <w:r w:rsidRPr="003D793D">
        <w:rPr>
          <w:rFonts w:eastAsia="Times New Roman" w:cs="Times New Roman"/>
          <w:sz w:val="20"/>
          <w:szCs w:val="20"/>
          <w:lang w:eastAsia="ru-RU"/>
        </w:rPr>
        <w:t xml:space="preserve">, лектора персидского языка А.К. </w:t>
      </w:r>
      <w:proofErr w:type="spellStart"/>
      <w:r w:rsidRPr="003D793D">
        <w:rPr>
          <w:rFonts w:eastAsia="Times New Roman" w:cs="Times New Roman"/>
          <w:sz w:val="20"/>
          <w:szCs w:val="20"/>
          <w:lang w:eastAsia="ru-RU"/>
        </w:rPr>
        <w:t>Казем-Бека</w:t>
      </w:r>
      <w:proofErr w:type="spellEnd"/>
      <w:r w:rsidRPr="003D793D">
        <w:rPr>
          <w:rFonts w:eastAsia="Times New Roman" w:cs="Times New Roman"/>
          <w:sz w:val="20"/>
          <w:szCs w:val="20"/>
          <w:lang w:eastAsia="ru-RU"/>
        </w:rPr>
        <w:t xml:space="preserve">, преподавателя  восточной каллиграфии М.-Г. Махмудова, о научном путешествии в Персию магистров Казанского университета И.Н. Березина, В.Ф. </w:t>
      </w:r>
      <w:proofErr w:type="spellStart"/>
      <w:r w:rsidRPr="003D793D">
        <w:rPr>
          <w:rFonts w:eastAsia="Times New Roman" w:cs="Times New Roman"/>
          <w:sz w:val="20"/>
          <w:szCs w:val="20"/>
          <w:lang w:eastAsia="ru-RU"/>
        </w:rPr>
        <w:t>Диттеля</w:t>
      </w:r>
      <w:proofErr w:type="spellEnd"/>
      <w:r w:rsidRPr="003D793D">
        <w:rPr>
          <w:rFonts w:eastAsia="Times New Roman" w:cs="Times New Roman"/>
          <w:sz w:val="20"/>
          <w:szCs w:val="20"/>
          <w:lang w:eastAsia="ru-RU"/>
        </w:rPr>
        <w:t xml:space="preserve">; рукописи на персидском языке, впервые экспонировались привезенные из Ирана издания и рукописи, содержащие ценные сведения о раннем периоде Золотой Орды и по истории Казанского ханства. </w:t>
      </w:r>
      <w:proofErr w:type="gramStart"/>
      <w:r w:rsidRPr="003D793D">
        <w:rPr>
          <w:rFonts w:eastAsia="Times New Roman" w:cs="Times New Roman"/>
          <w:sz w:val="20"/>
          <w:szCs w:val="20"/>
          <w:lang w:eastAsia="ru-RU"/>
        </w:rPr>
        <w:t xml:space="preserve">Выставку посетили первый заместитель Премьер-министра РТ Р.Ф. Муратов, председатель Комитета Государственного Совета Республики Татарстан по культуре, науке, образованию и национальным вопросам Р.И. </w:t>
      </w:r>
      <w:proofErr w:type="spellStart"/>
      <w:r w:rsidRPr="003D793D">
        <w:rPr>
          <w:rFonts w:eastAsia="Times New Roman" w:cs="Times New Roman"/>
          <w:sz w:val="20"/>
          <w:szCs w:val="20"/>
          <w:lang w:eastAsia="ru-RU"/>
        </w:rPr>
        <w:t>Валеев</w:t>
      </w:r>
      <w:proofErr w:type="spellEnd"/>
      <w:r w:rsidRPr="003D793D">
        <w:rPr>
          <w:rFonts w:eastAsia="Times New Roman" w:cs="Times New Roman"/>
          <w:sz w:val="20"/>
          <w:szCs w:val="20"/>
          <w:lang w:eastAsia="ru-RU"/>
        </w:rPr>
        <w:t>, председатель Совета муниципальных образований РТ М.З. Шакиров, ответственные работники Аппарата Президента и Кабинета Министров РТ, руководители ряда республиканских министерств и ведомств, руководители государственных и муниципальных архивов РТ.</w:t>
      </w:r>
      <w:proofErr w:type="gramEnd"/>
      <w:r w:rsidRPr="003D793D">
        <w:rPr>
          <w:rFonts w:eastAsia="Times New Roman" w:cs="Times New Roman"/>
          <w:sz w:val="20"/>
          <w:szCs w:val="20"/>
          <w:lang w:eastAsia="ru-RU"/>
        </w:rPr>
        <w:t xml:space="preserve"> Количество посетителей – 80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«Архив вчера и сегодня» в рамках Дня открытых дверей, </w:t>
      </w:r>
      <w:proofErr w:type="gramStart"/>
      <w:r w:rsidRPr="003D793D">
        <w:rPr>
          <w:rFonts w:eastAsia="Times New Roman" w:cs="Times New Roman"/>
          <w:sz w:val="20"/>
          <w:szCs w:val="20"/>
          <w:lang w:eastAsia="ru-RU"/>
        </w:rPr>
        <w:t>которую</w:t>
      </w:r>
      <w:proofErr w:type="gramEnd"/>
      <w:r w:rsidRPr="003D793D">
        <w:rPr>
          <w:rFonts w:eastAsia="Times New Roman" w:cs="Times New Roman"/>
          <w:sz w:val="20"/>
          <w:szCs w:val="20"/>
          <w:lang w:eastAsia="ru-RU"/>
        </w:rPr>
        <w:t xml:space="preserve"> посетили как молодые сотрудники НА РТ, так и пользователи читального зала. Экспонировалось более 20 фотографий, а также публикации архива разного времени. Количество посетителей – 20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«А.К. </w:t>
      </w:r>
      <w:proofErr w:type="spellStart"/>
      <w:r w:rsidRPr="003D793D">
        <w:rPr>
          <w:rFonts w:eastAsia="Times New Roman" w:cs="Times New Roman"/>
          <w:sz w:val="20"/>
          <w:szCs w:val="20"/>
          <w:lang w:eastAsia="ru-RU"/>
        </w:rPr>
        <w:t>Казем-Бек</w:t>
      </w:r>
      <w:proofErr w:type="spellEnd"/>
      <w:r w:rsidRPr="003D793D">
        <w:rPr>
          <w:rFonts w:eastAsia="Times New Roman" w:cs="Times New Roman"/>
          <w:sz w:val="20"/>
          <w:szCs w:val="20"/>
          <w:lang w:eastAsia="ru-RU"/>
        </w:rPr>
        <w:t xml:space="preserve">  в документах Национального архива РТ» в рамках работы Международной научной конференции «Наследие Мирзы </w:t>
      </w:r>
      <w:proofErr w:type="spellStart"/>
      <w:r w:rsidRPr="003D793D">
        <w:rPr>
          <w:rFonts w:eastAsia="Times New Roman" w:cs="Times New Roman"/>
          <w:sz w:val="20"/>
          <w:szCs w:val="20"/>
          <w:lang w:eastAsia="ru-RU"/>
        </w:rPr>
        <w:t>Казем-Бека</w:t>
      </w:r>
      <w:proofErr w:type="spellEnd"/>
      <w:r w:rsidRPr="003D793D">
        <w:rPr>
          <w:rFonts w:eastAsia="Times New Roman" w:cs="Times New Roman"/>
          <w:sz w:val="20"/>
          <w:szCs w:val="20"/>
          <w:lang w:eastAsia="ru-RU"/>
        </w:rPr>
        <w:t xml:space="preserve">: история и современность», открывшейся в Институте  международных отношений, истории и востоковедения КФУ. Экспонировалось 15 подлинных документов. Среди них сочинение </w:t>
      </w:r>
      <w:proofErr w:type="spellStart"/>
      <w:r w:rsidRPr="003D793D">
        <w:rPr>
          <w:rFonts w:eastAsia="Times New Roman" w:cs="Times New Roman"/>
          <w:sz w:val="20"/>
          <w:szCs w:val="20"/>
          <w:lang w:eastAsia="ru-RU"/>
        </w:rPr>
        <w:t>А.Казем-Бека</w:t>
      </w:r>
      <w:proofErr w:type="spellEnd"/>
      <w:r w:rsidRPr="003D793D">
        <w:rPr>
          <w:rFonts w:eastAsia="Times New Roman" w:cs="Times New Roman"/>
          <w:sz w:val="20"/>
          <w:szCs w:val="20"/>
          <w:lang w:eastAsia="ru-RU"/>
        </w:rPr>
        <w:t xml:space="preserve"> «О красоте персидской поэзии» к торжественному собранию Казанского университета  1829 г., каталог коллекции восточных рукописей А.К. </w:t>
      </w:r>
      <w:proofErr w:type="spellStart"/>
      <w:r w:rsidRPr="003D793D">
        <w:rPr>
          <w:rFonts w:eastAsia="Times New Roman" w:cs="Times New Roman"/>
          <w:sz w:val="20"/>
          <w:szCs w:val="20"/>
          <w:lang w:eastAsia="ru-RU"/>
        </w:rPr>
        <w:t>Казем-Бека</w:t>
      </w:r>
      <w:proofErr w:type="spellEnd"/>
      <w:r w:rsidRPr="003D793D">
        <w:rPr>
          <w:rFonts w:eastAsia="Times New Roman" w:cs="Times New Roman"/>
          <w:sz w:val="20"/>
          <w:szCs w:val="20"/>
          <w:lang w:eastAsia="ru-RU"/>
        </w:rPr>
        <w:t xml:space="preserve">, которые он собирал в течение 20 лет, за 1848г., распределение преподавания арабского, персидского и турецко-татарского языков в Первой Казанской гимназии, составленное </w:t>
      </w:r>
      <w:proofErr w:type="spellStart"/>
      <w:proofErr w:type="gramStart"/>
      <w:r w:rsidRPr="003D793D">
        <w:rPr>
          <w:rFonts w:eastAsia="Times New Roman" w:cs="Times New Roman"/>
          <w:sz w:val="20"/>
          <w:szCs w:val="20"/>
          <w:lang w:eastAsia="ru-RU"/>
        </w:rPr>
        <w:t>адъюнкт-профессором</w:t>
      </w:r>
      <w:proofErr w:type="spellEnd"/>
      <w:proofErr w:type="gramEnd"/>
      <w:r w:rsidRPr="003D793D">
        <w:rPr>
          <w:rFonts w:eastAsia="Times New Roman" w:cs="Times New Roman"/>
          <w:sz w:val="20"/>
          <w:szCs w:val="20"/>
          <w:lang w:eastAsia="ru-RU"/>
        </w:rPr>
        <w:t xml:space="preserve"> А. </w:t>
      </w:r>
      <w:proofErr w:type="spellStart"/>
      <w:r w:rsidRPr="003D793D">
        <w:rPr>
          <w:rFonts w:eastAsia="Times New Roman" w:cs="Times New Roman"/>
          <w:sz w:val="20"/>
          <w:szCs w:val="20"/>
          <w:lang w:eastAsia="ru-RU"/>
        </w:rPr>
        <w:t>Казем-Беком</w:t>
      </w:r>
      <w:proofErr w:type="spellEnd"/>
      <w:r w:rsidRPr="003D793D">
        <w:rPr>
          <w:rFonts w:eastAsia="Times New Roman" w:cs="Times New Roman"/>
          <w:sz w:val="20"/>
          <w:szCs w:val="20"/>
          <w:lang w:eastAsia="ru-RU"/>
        </w:rPr>
        <w:t xml:space="preserve"> за 1836г. Количество посетителей – 200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«70-летию со дня Сталинградской битвы посвящается…» </w:t>
      </w:r>
      <w:proofErr w:type="gramStart"/>
      <w:r w:rsidRPr="003D793D">
        <w:rPr>
          <w:rFonts w:eastAsia="Times New Roman" w:cs="Times New Roman"/>
          <w:sz w:val="20"/>
          <w:szCs w:val="20"/>
          <w:lang w:eastAsia="ru-RU"/>
        </w:rPr>
        <w:t>–п</w:t>
      </w:r>
      <w:proofErr w:type="gramEnd"/>
      <w:r w:rsidRPr="003D793D">
        <w:rPr>
          <w:rFonts w:eastAsia="Times New Roman" w:cs="Times New Roman"/>
          <w:sz w:val="20"/>
          <w:szCs w:val="20"/>
          <w:lang w:eastAsia="ru-RU"/>
        </w:rPr>
        <w:t>редставлено 32 документа и фотографий за 1942-1980 гг. (в здании  ЦГА ИПД РТ). Количество посетителей – 85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выставка к историко-просветительским чтениям, посвященным 70-летию первой публикации «Письма татарского народа фронтовикам-татарам» и 70-летию победы в Сталинградской битве, экспонировалось 29 документов и фотографий за 1942-1943 гг. (в здании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Количество посетителей – 60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«Встречи в архиве», </w:t>
      </w:r>
      <w:proofErr w:type="gramStart"/>
      <w:r w:rsidRPr="003D793D">
        <w:rPr>
          <w:rFonts w:eastAsia="Times New Roman" w:cs="Times New Roman"/>
          <w:sz w:val="20"/>
          <w:szCs w:val="20"/>
          <w:lang w:eastAsia="ru-RU"/>
        </w:rPr>
        <w:t>приуроченная</w:t>
      </w:r>
      <w:proofErr w:type="gramEnd"/>
      <w:r w:rsidRPr="003D793D">
        <w:rPr>
          <w:rFonts w:eastAsia="Times New Roman" w:cs="Times New Roman"/>
          <w:sz w:val="20"/>
          <w:szCs w:val="20"/>
          <w:lang w:eastAsia="ru-RU"/>
        </w:rPr>
        <w:t xml:space="preserve"> ко Дню открытых дверей, в рамках мероприятий, посвященных 95-летию архивной службы Татарстана, представлено 20 фотодокументов за 1995-2011 гг. (в здании ЦГА ИПД РТ). Количество посетителей – 65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«Из истории комсомола Татарстана в фотодокументах ЦГА ИПД РТ», </w:t>
      </w:r>
      <w:proofErr w:type="gramStart"/>
      <w:r w:rsidRPr="003D793D">
        <w:rPr>
          <w:rFonts w:eastAsia="Times New Roman" w:cs="Times New Roman"/>
          <w:sz w:val="20"/>
          <w:szCs w:val="20"/>
          <w:lang w:eastAsia="ru-RU"/>
        </w:rPr>
        <w:t>посвященная</w:t>
      </w:r>
      <w:proofErr w:type="gramEnd"/>
      <w:r w:rsidRPr="003D793D">
        <w:rPr>
          <w:rFonts w:eastAsia="Times New Roman" w:cs="Times New Roman"/>
          <w:sz w:val="20"/>
          <w:szCs w:val="20"/>
          <w:lang w:eastAsia="ru-RU"/>
        </w:rPr>
        <w:t xml:space="preserve"> 95-летию со дня образования ВЛКСМ – выставлено 46 фотографий, документов и печатных изданий за 1919-1988 гг. (октябрь). Количество посетителей – 69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 ЦГА АД РТ в рамках проведения Дня открытых дверей осуществлен ретроспективный показ кинодокументов по истории Республики Татарстан за 1918-1960гг. Аудитория – 70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proofErr w:type="spellStart"/>
      <w:r w:rsidRPr="003D793D">
        <w:rPr>
          <w:rFonts w:eastAsia="Times New Roman" w:cs="Times New Roman"/>
          <w:sz w:val="20"/>
          <w:szCs w:val="20"/>
          <w:lang w:eastAsia="ru-RU"/>
        </w:rPr>
        <w:t>Госархивами</w:t>
      </w:r>
      <w:proofErr w:type="spellEnd"/>
      <w:r w:rsidRPr="003D793D">
        <w:rPr>
          <w:rFonts w:eastAsia="Times New Roman" w:cs="Times New Roman"/>
          <w:sz w:val="20"/>
          <w:szCs w:val="20"/>
          <w:lang w:eastAsia="ru-RU"/>
        </w:rPr>
        <w:t xml:space="preserve"> проведено 14  </w:t>
      </w:r>
      <w:proofErr w:type="spellStart"/>
      <w:proofErr w:type="gramStart"/>
      <w:r w:rsidRPr="003D793D">
        <w:rPr>
          <w:rFonts w:eastAsia="Times New Roman" w:cs="Times New Roman"/>
          <w:sz w:val="20"/>
          <w:szCs w:val="20"/>
          <w:lang w:eastAsia="ru-RU"/>
        </w:rPr>
        <w:t>Интернет-выставок</w:t>
      </w:r>
      <w:proofErr w:type="spellEnd"/>
      <w:proofErr w:type="gramEnd"/>
      <w:r w:rsidRPr="003D793D">
        <w:rPr>
          <w:rFonts w:eastAsia="Times New Roman" w:cs="Times New Roman"/>
          <w:sz w:val="20"/>
          <w:szCs w:val="20"/>
          <w:lang w:eastAsia="ru-RU"/>
        </w:rPr>
        <w:t xml:space="preserve"> на сайте «Архивная служба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к 140-летию Ф.И.Шаляпина, экспонировалось 6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к 135-летию татарского писателя, общественного деятеля </w:t>
      </w:r>
      <w:proofErr w:type="spellStart"/>
      <w:r w:rsidRPr="003D793D">
        <w:rPr>
          <w:rFonts w:eastAsia="Times New Roman" w:cs="Times New Roman"/>
          <w:sz w:val="20"/>
          <w:szCs w:val="20"/>
          <w:lang w:eastAsia="ru-RU"/>
        </w:rPr>
        <w:t>Гаяза</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Исхаки</w:t>
      </w:r>
      <w:proofErr w:type="spellEnd"/>
      <w:r w:rsidRPr="003D793D">
        <w:rPr>
          <w:rFonts w:eastAsia="Times New Roman" w:cs="Times New Roman"/>
          <w:sz w:val="20"/>
          <w:szCs w:val="20"/>
          <w:lang w:eastAsia="ru-RU"/>
        </w:rPr>
        <w:t>, экспонировалось 10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«Дню Победы посвящается…» из новых поступлений НА РТ, экспонировалось 14 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из истории национального праздника «Сабантуй», экспонировалось 15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к 400-летию Дома Романовых, экспонировалось 13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«Мы за дружбу народов» в рамках проведения месячника «Экстремизму – нет», экспонировалось 17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«Национальный архив РТ: история и современность» к 95-летию архивной службы Республики Татарстан, экспонировался 31 документ;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«80-летию со дня рождения народного поэта, прозаика, драматурга </w:t>
      </w:r>
      <w:proofErr w:type="spellStart"/>
      <w:r w:rsidRPr="003D793D">
        <w:rPr>
          <w:rFonts w:eastAsia="Times New Roman" w:cs="Times New Roman"/>
          <w:sz w:val="20"/>
          <w:szCs w:val="20"/>
          <w:lang w:eastAsia="ru-RU"/>
        </w:rPr>
        <w:t>Юзеева</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Илдара</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Гафуровича</w:t>
      </w:r>
      <w:proofErr w:type="spellEnd"/>
      <w:r w:rsidRPr="003D793D">
        <w:rPr>
          <w:rFonts w:eastAsia="Times New Roman" w:cs="Times New Roman"/>
          <w:sz w:val="20"/>
          <w:szCs w:val="20"/>
          <w:lang w:eastAsia="ru-RU"/>
        </w:rPr>
        <w:t xml:space="preserve"> посвящается…», представлено 16 документов за 1954-1986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«100-летию со дня рождения </w:t>
      </w:r>
      <w:proofErr w:type="spellStart"/>
      <w:r w:rsidRPr="003D793D">
        <w:rPr>
          <w:rFonts w:eastAsia="Times New Roman" w:cs="Times New Roman"/>
          <w:sz w:val="20"/>
          <w:szCs w:val="20"/>
          <w:lang w:eastAsia="ru-RU"/>
        </w:rPr>
        <w:t>Мильмухаметова</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Аухади</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Ахмодеевича</w:t>
      </w:r>
      <w:proofErr w:type="spellEnd"/>
      <w:r w:rsidRPr="003D793D">
        <w:rPr>
          <w:rFonts w:eastAsia="Times New Roman" w:cs="Times New Roman"/>
          <w:sz w:val="20"/>
          <w:szCs w:val="20"/>
          <w:lang w:eastAsia="ru-RU"/>
        </w:rPr>
        <w:t xml:space="preserve"> – первого секретаря Татарского обкома ВЛКСМ, зам. председателя Совета Министров ТАССР посвящается», представлено 16 документов за 1930-1970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«90-летию со дня рождения татарской писательницы, заслуженного работника культуры ТАССР и РСФСР </w:t>
      </w:r>
      <w:proofErr w:type="spellStart"/>
      <w:r w:rsidRPr="003D793D">
        <w:rPr>
          <w:rFonts w:eastAsia="Times New Roman" w:cs="Times New Roman"/>
          <w:sz w:val="20"/>
          <w:szCs w:val="20"/>
          <w:lang w:eastAsia="ru-RU"/>
        </w:rPr>
        <w:t>Ихсановой</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Лябибы</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Фаизовны</w:t>
      </w:r>
      <w:proofErr w:type="spellEnd"/>
      <w:r w:rsidRPr="003D793D">
        <w:rPr>
          <w:rFonts w:eastAsia="Times New Roman" w:cs="Times New Roman"/>
          <w:sz w:val="20"/>
          <w:szCs w:val="20"/>
          <w:lang w:eastAsia="ru-RU"/>
        </w:rPr>
        <w:t xml:space="preserve"> посвящается …», представлено 16 документов за 1955-2004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«110-летию со дня рождения татарского писателя, общественного деятеля – </w:t>
      </w:r>
      <w:proofErr w:type="spellStart"/>
      <w:r w:rsidRPr="003D793D">
        <w:rPr>
          <w:rFonts w:eastAsia="Times New Roman" w:cs="Times New Roman"/>
          <w:sz w:val="20"/>
          <w:szCs w:val="20"/>
          <w:lang w:eastAsia="ru-RU"/>
        </w:rPr>
        <w:t>Аделя</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Кутуя</w:t>
      </w:r>
      <w:proofErr w:type="spellEnd"/>
      <w:r w:rsidRPr="003D793D">
        <w:rPr>
          <w:rFonts w:eastAsia="Times New Roman" w:cs="Times New Roman"/>
          <w:sz w:val="20"/>
          <w:szCs w:val="20"/>
          <w:lang w:eastAsia="ru-RU"/>
        </w:rPr>
        <w:t xml:space="preserve"> посвящается…», представлено 15 документов и фотографий за 1925-1964 гг.;</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«90-летию со дня рождения журналиста, писателя, участника Великой Отечественной войны (1941-1945 гг.) </w:t>
      </w:r>
      <w:proofErr w:type="spellStart"/>
      <w:r w:rsidRPr="003D793D">
        <w:rPr>
          <w:rFonts w:eastAsia="Times New Roman" w:cs="Times New Roman"/>
          <w:sz w:val="20"/>
          <w:szCs w:val="20"/>
          <w:lang w:eastAsia="ru-RU"/>
        </w:rPr>
        <w:t>Илялова</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Рамзи</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Ибрагимовича</w:t>
      </w:r>
      <w:proofErr w:type="spellEnd"/>
      <w:r w:rsidRPr="003D793D">
        <w:rPr>
          <w:rFonts w:eastAsia="Times New Roman" w:cs="Times New Roman"/>
          <w:sz w:val="20"/>
          <w:szCs w:val="20"/>
          <w:lang w:eastAsia="ru-RU"/>
        </w:rPr>
        <w:t xml:space="preserve"> посвящается …», представлено 17 документов и фотографий 1941-1997 гг.;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«Многоликий Татарстан» в рамках проведения месячника «Экстремизму – нет», экспонировалось 30 фотодокументов;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«Лики старой Казани» (по фондам ЦГА АД РТ), экспонировалось 24 фотодокумента  и др.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Муниципальными архивами проведено 26 выставок документов к юбилейным и памятным датам. Выставки организованы совместно с краеведческими музеями, отделами культур исполкомов муниципальных районов.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По архивным документам НА РТ, ЦГА ИПД РТ, ЦГА АД РТ  подготовлено 14 телепередач на телеканалах «ТНВ», «Эфир», «Первый городской канал», ГТРК «Россия-Татарстан» в т.ч. о документах по истории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 xml:space="preserve">азани, о здании бывшего магазина цветов М. </w:t>
      </w:r>
      <w:proofErr w:type="spellStart"/>
      <w:r w:rsidRPr="003D793D">
        <w:rPr>
          <w:rFonts w:eastAsia="Times New Roman" w:cs="Times New Roman"/>
          <w:sz w:val="20"/>
          <w:szCs w:val="20"/>
          <w:lang w:eastAsia="ru-RU"/>
        </w:rPr>
        <w:t>Квасникова</w:t>
      </w:r>
      <w:proofErr w:type="spellEnd"/>
      <w:r w:rsidRPr="003D793D">
        <w:rPr>
          <w:rFonts w:eastAsia="Times New Roman" w:cs="Times New Roman"/>
          <w:sz w:val="20"/>
          <w:szCs w:val="20"/>
          <w:lang w:eastAsia="ru-RU"/>
        </w:rPr>
        <w:t xml:space="preserve">, ко Дню архивов, к Международному дню аудиовизуального наследия и др.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НА РТ для съемок цикла документальных фильмов «Черное озеро» съемочной группе творческого объединения «7 дней» телерадиокомпании «Новый век» были предоставлены периодические издания Татарии (газета «Советская Татария») за 1989г. о судебном процессе на стадионе «Старт» г. Набережные Челны над членами организованной преступной группы.</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ЦГА АД РТ для создания документального фильма «</w:t>
      </w:r>
      <w:proofErr w:type="spellStart"/>
      <w:r w:rsidRPr="003D793D">
        <w:rPr>
          <w:rFonts w:eastAsia="Times New Roman" w:cs="Times New Roman"/>
          <w:sz w:val="20"/>
          <w:szCs w:val="20"/>
          <w:lang w:eastAsia="ru-RU"/>
        </w:rPr>
        <w:t>Туфан</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Туфан</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инде</w:t>
      </w:r>
      <w:proofErr w:type="spellEnd"/>
      <w:r w:rsidRPr="003D793D">
        <w:rPr>
          <w:rFonts w:eastAsia="Times New Roman" w:cs="Times New Roman"/>
          <w:sz w:val="20"/>
          <w:szCs w:val="20"/>
          <w:lang w:eastAsia="ru-RU"/>
        </w:rPr>
        <w:t xml:space="preserve"> </w:t>
      </w:r>
      <w:proofErr w:type="spellStart"/>
      <w:proofErr w:type="gramStart"/>
      <w:r w:rsidRPr="003D793D">
        <w:rPr>
          <w:rFonts w:eastAsia="Times New Roman" w:cs="Times New Roman"/>
          <w:sz w:val="20"/>
          <w:szCs w:val="20"/>
          <w:lang w:eastAsia="ru-RU"/>
        </w:rPr>
        <w:t>ул</w:t>
      </w:r>
      <w:proofErr w:type="spellEnd"/>
      <w:proofErr w:type="gramEnd"/>
      <w:r w:rsidRPr="003D793D">
        <w:rPr>
          <w:rFonts w:eastAsia="Times New Roman" w:cs="Times New Roman"/>
          <w:sz w:val="20"/>
          <w:szCs w:val="20"/>
          <w:lang w:eastAsia="ru-RU"/>
        </w:rPr>
        <w:t xml:space="preserve">» были предоставлены ООО «Продюсерский центр «Мотор» кинодокументы.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Госархивами</w:t>
      </w:r>
      <w:proofErr w:type="spellEnd"/>
      <w:r w:rsidRPr="003D793D">
        <w:rPr>
          <w:rFonts w:eastAsia="Times New Roman" w:cs="Times New Roman"/>
          <w:sz w:val="20"/>
          <w:szCs w:val="20"/>
          <w:lang w:eastAsia="ru-RU"/>
        </w:rPr>
        <w:t xml:space="preserve"> подготовлено  6 радиопередач по республиканскому радио на татарском и русском языках «Из истории военного плаката», к 135-летию открытия Общества археологии, истории и этнографии,  «Из истории радиовещания в РТ»   и  др.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Муниципальными  архивами подготовлено 8 </w:t>
      </w:r>
      <w:proofErr w:type="spellStart"/>
      <w:r w:rsidRPr="003D793D">
        <w:rPr>
          <w:rFonts w:eastAsia="Times New Roman" w:cs="Times New Roman"/>
          <w:sz w:val="20"/>
          <w:szCs w:val="20"/>
          <w:lang w:eastAsia="ru-RU"/>
        </w:rPr>
        <w:t>телерадиопередач</w:t>
      </w:r>
      <w:proofErr w:type="spellEnd"/>
      <w:r w:rsidRPr="003D793D">
        <w:rPr>
          <w:rFonts w:eastAsia="Times New Roman" w:cs="Times New Roman"/>
          <w:sz w:val="20"/>
          <w:szCs w:val="20"/>
          <w:lang w:eastAsia="ru-RU"/>
        </w:rPr>
        <w:t xml:space="preserve">, посвященных деятельности муниципальных архивов, в т.ч.  в рамках Года историко-культурного наследия на телеканале «Нурлат ТВ» вышла программа «Тайна городского архива», посвященная </w:t>
      </w:r>
      <w:proofErr w:type="spellStart"/>
      <w:r w:rsidRPr="003D793D">
        <w:rPr>
          <w:rFonts w:eastAsia="Times New Roman" w:cs="Times New Roman"/>
          <w:sz w:val="20"/>
          <w:szCs w:val="20"/>
          <w:lang w:eastAsia="ru-RU"/>
        </w:rPr>
        <w:t>Нурлатскому</w:t>
      </w:r>
      <w:proofErr w:type="spellEnd"/>
      <w:r w:rsidRPr="003D793D">
        <w:rPr>
          <w:rFonts w:eastAsia="Times New Roman" w:cs="Times New Roman"/>
          <w:sz w:val="20"/>
          <w:szCs w:val="20"/>
          <w:lang w:eastAsia="ru-RU"/>
        </w:rPr>
        <w:t xml:space="preserve"> архивному отделу.</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газетах и журналах было опубликовано 39 статей, в т.ч. 13 статей, подготовленных государственными архивами: «</w:t>
      </w:r>
      <w:proofErr w:type="spellStart"/>
      <w:r w:rsidRPr="003D793D">
        <w:rPr>
          <w:rFonts w:eastAsia="Times New Roman" w:cs="Times New Roman"/>
          <w:sz w:val="20"/>
          <w:szCs w:val="20"/>
          <w:lang w:eastAsia="ru-RU"/>
        </w:rPr>
        <w:t>Кремлев</w:t>
      </w:r>
      <w:proofErr w:type="spellEnd"/>
      <w:r w:rsidRPr="003D793D">
        <w:rPr>
          <w:rFonts w:eastAsia="Times New Roman" w:cs="Times New Roman"/>
          <w:sz w:val="20"/>
          <w:szCs w:val="20"/>
          <w:lang w:eastAsia="ru-RU"/>
        </w:rPr>
        <w:t xml:space="preserve"> Н.А. Преподаватель и ректор Казанского университета. К 180-летию со дня рождения», к 100-летию открытия казанского яхт-клуба,  «Высочайшие особы в Казани. </w:t>
      </w:r>
      <w:proofErr w:type="gramStart"/>
      <w:r w:rsidRPr="003D793D">
        <w:rPr>
          <w:rFonts w:eastAsia="Times New Roman" w:cs="Times New Roman"/>
          <w:sz w:val="20"/>
          <w:szCs w:val="20"/>
          <w:lang w:eastAsia="ru-RU"/>
        </w:rPr>
        <w:t xml:space="preserve">К 400-летию дома Романовых», о выявлении особо ценных документов в организациях – источниках комплектования Национального архива РТ, «Теперь в крестьянской избе есть машина, связывающая с культурным городом» (об истории радиовещания в РТ), «Прозаик, драматург, философ, эссеист» (К 75-летию со дня рождения </w:t>
      </w:r>
      <w:proofErr w:type="spellStart"/>
      <w:r w:rsidRPr="003D793D">
        <w:rPr>
          <w:rFonts w:eastAsia="Times New Roman" w:cs="Times New Roman"/>
          <w:sz w:val="20"/>
          <w:szCs w:val="20"/>
          <w:lang w:eastAsia="ru-RU"/>
        </w:rPr>
        <w:t>Д.Н.Валеева</w:t>
      </w:r>
      <w:proofErr w:type="spellEnd"/>
      <w:r w:rsidRPr="003D793D">
        <w:rPr>
          <w:rFonts w:eastAsia="Times New Roman" w:cs="Times New Roman"/>
          <w:sz w:val="20"/>
          <w:szCs w:val="20"/>
          <w:lang w:eastAsia="ru-RU"/>
        </w:rPr>
        <w:t>), «Спортивная жизнь республики в фотодокументах», «Свобода любит красоту, а красота – свободу» (к 110-летию со дня рождения певицы</w:t>
      </w:r>
      <w:proofErr w:type="gramEnd"/>
      <w:r w:rsidRPr="003D793D">
        <w:rPr>
          <w:rFonts w:eastAsia="Times New Roman" w:cs="Times New Roman"/>
          <w:sz w:val="20"/>
          <w:szCs w:val="20"/>
          <w:lang w:eastAsia="ru-RU"/>
        </w:rPr>
        <w:t xml:space="preserve"> </w:t>
      </w:r>
      <w:proofErr w:type="spellStart"/>
      <w:proofErr w:type="gramStart"/>
      <w:r w:rsidRPr="003D793D">
        <w:rPr>
          <w:rFonts w:eastAsia="Times New Roman" w:cs="Times New Roman"/>
          <w:sz w:val="20"/>
          <w:szCs w:val="20"/>
          <w:lang w:eastAsia="ru-RU"/>
        </w:rPr>
        <w:t>Асии</w:t>
      </w:r>
      <w:proofErr w:type="spellEnd"/>
      <w:r w:rsidRPr="003D793D">
        <w:rPr>
          <w:rFonts w:eastAsia="Times New Roman" w:cs="Times New Roman"/>
          <w:sz w:val="20"/>
          <w:szCs w:val="20"/>
          <w:lang w:eastAsia="ru-RU"/>
        </w:rPr>
        <w:t xml:space="preserve"> Измайловой)  и др., 26 статей – муниципальными архивами по истории районов, сел, юбилейным датам, о работе архивных отделов и др.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ЦГА ИПД РТ </w:t>
      </w:r>
      <w:proofErr w:type="gramStart"/>
      <w:r w:rsidRPr="003D793D">
        <w:rPr>
          <w:rFonts w:eastAsia="Times New Roman" w:cs="Times New Roman"/>
          <w:sz w:val="20"/>
          <w:szCs w:val="20"/>
          <w:lang w:eastAsia="ru-RU"/>
        </w:rPr>
        <w:t>проведены</w:t>
      </w:r>
      <w:proofErr w:type="gramEnd"/>
      <w:r w:rsidRPr="003D793D">
        <w:rPr>
          <w:rFonts w:eastAsia="Times New Roman" w:cs="Times New Roman"/>
          <w:sz w:val="20"/>
          <w:szCs w:val="20"/>
          <w:lang w:eastAsia="ru-RU"/>
        </w:rPr>
        <w:t xml:space="preserve"> 4 урока, в т.ч. 1 интерактивный урок для: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20 учеников 8 «Б» класса средней школы № 2 г. Арска  на тему:  «История архивного дела в России: события, люди, документы», посвященного 95-летию Государственной архивной службы России;</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- 75 учеников 1-го и 2-го классов средней школы № 89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азани по теме «Военное детство в документах ЦГА ИПД РТ».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течение года НА РТ и ЦГА ИПД РТ приняли участие в проведении различных общественных и социально-культурных мероприятий: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во Всероссийской научной конференции «Горьковские чтения-2013» на тему «М. Горький и современность: интеграция культурного пространства», приуроченной к 145-летию со дня рождения с сообщением «Проблемы и перспективы комплектования Национального архива РТ фондами личного происхождения». Аудитория – 25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в Международной научной конференции «Мемориальный музей и общество», организованной Министерством искусства и культурной политики Ульяновской области, Областным государственным автономным учреждением культуры «Ленинский мемориал», Ульяновским отделением Ассоциации музеев России с сообщением на тему «Взаимодействие архивов и музеев: история и перспективы. (На примере сотрудничества Национального архива РТ с музеями Казани и Ульяновска»). Аудитория – 120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в Межрегиональной историко-архивной конференции «История </w:t>
      </w:r>
      <w:proofErr w:type="spellStart"/>
      <w:r w:rsidRPr="003D793D">
        <w:rPr>
          <w:rFonts w:eastAsia="Times New Roman" w:cs="Times New Roman"/>
          <w:sz w:val="20"/>
          <w:szCs w:val="20"/>
          <w:lang w:eastAsia="ru-RU"/>
        </w:rPr>
        <w:t>Симбирского</w:t>
      </w:r>
      <w:proofErr w:type="spellEnd"/>
      <w:r w:rsidRPr="003D793D">
        <w:rPr>
          <w:rFonts w:eastAsia="Times New Roman" w:cs="Times New Roman"/>
          <w:sz w:val="20"/>
          <w:szCs w:val="20"/>
          <w:lang w:eastAsia="ru-RU"/>
        </w:rPr>
        <w:t xml:space="preserve"> - Ульяновского края в документальном наследии», проводимой Министерством искусства и культурной политики Ульяновской области,  с сообщением «Педагогическая деятельность </w:t>
      </w:r>
      <w:proofErr w:type="spellStart"/>
      <w:r w:rsidRPr="003D793D">
        <w:rPr>
          <w:rFonts w:eastAsia="Times New Roman" w:cs="Times New Roman"/>
          <w:sz w:val="20"/>
          <w:szCs w:val="20"/>
          <w:lang w:eastAsia="ru-RU"/>
        </w:rPr>
        <w:t>Ишерского</w:t>
      </w:r>
      <w:proofErr w:type="spellEnd"/>
      <w:r w:rsidRPr="003D793D">
        <w:rPr>
          <w:rFonts w:eastAsia="Times New Roman" w:cs="Times New Roman"/>
          <w:sz w:val="20"/>
          <w:szCs w:val="20"/>
          <w:lang w:eastAsia="ru-RU"/>
        </w:rPr>
        <w:t xml:space="preserve"> И.В. – директора народных училищ </w:t>
      </w:r>
      <w:proofErr w:type="spellStart"/>
      <w:r w:rsidRPr="003D793D">
        <w:rPr>
          <w:rFonts w:eastAsia="Times New Roman" w:cs="Times New Roman"/>
          <w:sz w:val="20"/>
          <w:szCs w:val="20"/>
          <w:lang w:eastAsia="ru-RU"/>
        </w:rPr>
        <w:t>Симбирской</w:t>
      </w:r>
      <w:proofErr w:type="spellEnd"/>
      <w:r w:rsidRPr="003D793D">
        <w:rPr>
          <w:rFonts w:eastAsia="Times New Roman" w:cs="Times New Roman"/>
          <w:sz w:val="20"/>
          <w:szCs w:val="20"/>
          <w:lang w:eastAsia="ru-RU"/>
        </w:rPr>
        <w:t xml:space="preserve"> губернии (по документам Национального архива РТ)». В этой конференции принимал участие и сотрудник редакции журнала «</w:t>
      </w:r>
      <w:proofErr w:type="spellStart"/>
      <w:r w:rsidRPr="003D793D">
        <w:rPr>
          <w:rFonts w:eastAsia="Times New Roman" w:cs="Times New Roman"/>
          <w:sz w:val="20"/>
          <w:szCs w:val="20"/>
          <w:lang w:eastAsia="ru-RU"/>
        </w:rPr>
        <w:t>Гасырлар</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авазы</w:t>
      </w:r>
      <w:proofErr w:type="spellEnd"/>
      <w:r w:rsidRPr="003D793D">
        <w:rPr>
          <w:rFonts w:eastAsia="Times New Roman" w:cs="Times New Roman"/>
          <w:sz w:val="20"/>
          <w:szCs w:val="20"/>
          <w:lang w:eastAsia="ru-RU"/>
        </w:rPr>
        <w:t xml:space="preserve"> - Эхо веков» с сообщением «Документы Национального архива РТ и Центрального государственного архива историко-политической документации РТ о </w:t>
      </w:r>
      <w:r w:rsidRPr="003D793D">
        <w:rPr>
          <w:rFonts w:eastAsia="Times New Roman" w:cs="Times New Roman"/>
          <w:sz w:val="20"/>
          <w:szCs w:val="20"/>
          <w:lang w:eastAsia="ru-RU"/>
        </w:rPr>
        <w:lastRenderedPageBreak/>
        <w:t xml:space="preserve">строительстве железной дороги Свияжск-Ульяновск в годы Великой Отечественной войны». Аудитория – 120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в II научно-практической конференции «</w:t>
      </w:r>
      <w:proofErr w:type="spellStart"/>
      <w:r w:rsidRPr="003D793D">
        <w:rPr>
          <w:rFonts w:eastAsia="Times New Roman" w:cs="Times New Roman"/>
          <w:sz w:val="20"/>
          <w:szCs w:val="20"/>
          <w:lang w:eastAsia="ru-RU"/>
        </w:rPr>
        <w:t>Жигановские</w:t>
      </w:r>
      <w:proofErr w:type="spellEnd"/>
      <w:r w:rsidRPr="003D793D">
        <w:rPr>
          <w:rFonts w:eastAsia="Times New Roman" w:cs="Times New Roman"/>
          <w:sz w:val="20"/>
          <w:szCs w:val="20"/>
          <w:lang w:eastAsia="ru-RU"/>
        </w:rPr>
        <w:t xml:space="preserve"> чтения-2013», организованной Казанской государственной консерваторией совместно с Национальным музеем РТ </w:t>
      </w:r>
      <w:proofErr w:type="spellStart"/>
      <w:r w:rsidRPr="003D793D">
        <w:rPr>
          <w:rFonts w:eastAsia="Times New Roman" w:cs="Times New Roman"/>
          <w:sz w:val="20"/>
          <w:szCs w:val="20"/>
          <w:lang w:eastAsia="ru-RU"/>
        </w:rPr>
        <w:t>c</w:t>
      </w:r>
      <w:proofErr w:type="spellEnd"/>
      <w:r w:rsidRPr="003D793D">
        <w:rPr>
          <w:rFonts w:eastAsia="Times New Roman" w:cs="Times New Roman"/>
          <w:sz w:val="20"/>
          <w:szCs w:val="20"/>
          <w:lang w:eastAsia="ru-RU"/>
        </w:rPr>
        <w:t xml:space="preserve"> сообщениями «</w:t>
      </w:r>
      <w:proofErr w:type="spellStart"/>
      <w:r w:rsidRPr="003D793D">
        <w:rPr>
          <w:rFonts w:eastAsia="Times New Roman" w:cs="Times New Roman"/>
          <w:sz w:val="20"/>
          <w:szCs w:val="20"/>
          <w:lang w:eastAsia="ru-RU"/>
        </w:rPr>
        <w:t>Назиб</w:t>
      </w:r>
      <w:proofErr w:type="spellEnd"/>
      <w:r w:rsidRPr="003D793D">
        <w:rPr>
          <w:rFonts w:eastAsia="Times New Roman" w:cs="Times New Roman"/>
          <w:sz w:val="20"/>
          <w:szCs w:val="20"/>
          <w:lang w:eastAsia="ru-RU"/>
        </w:rPr>
        <w:t xml:space="preserve"> Жиганов: вехи биографии (по документам Национального архива РТ)» и «Документы о жизни и творчестве </w:t>
      </w:r>
      <w:proofErr w:type="spellStart"/>
      <w:r w:rsidRPr="003D793D">
        <w:rPr>
          <w:rFonts w:eastAsia="Times New Roman" w:cs="Times New Roman"/>
          <w:sz w:val="20"/>
          <w:szCs w:val="20"/>
          <w:lang w:eastAsia="ru-RU"/>
        </w:rPr>
        <w:t>Н.Г.Жиганова</w:t>
      </w:r>
      <w:proofErr w:type="spellEnd"/>
      <w:r w:rsidRPr="003D793D">
        <w:rPr>
          <w:rFonts w:eastAsia="Times New Roman" w:cs="Times New Roman"/>
          <w:sz w:val="20"/>
          <w:szCs w:val="20"/>
          <w:lang w:eastAsia="ru-RU"/>
        </w:rPr>
        <w:t xml:space="preserve"> в фондах ЦГА ИПД РТ». Аудитория – 30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в  конференции, посвященной 20-летию Музея национальной культуры РТ и Музею тысячелетия Казани, состоявшейся в выставочном зале НКЦ «Казань», с сообщением о творческих связях, формах взаимодействия между архивистами НА РТ и работниками Музея национальной культуры РТ. Аудитория – 100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в учебно-методическом семинаре Национального музея РТ в Федерации профсоюзов РТ для руководителей и сотрудников ведомственных музеев Казани по теме «Научно-исследовательская работа в музее» с сообщениями  «Взаимодействие НА РТ и музеев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азани: история и перспективы» и «Взаимодействие ЦГА ИПД РТ с музеем истории профсоюзов РТ». Аудитория – 70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Спасский муниципальный архив принял участие в научно-практической конференции «Истоки прошлого и настоящего», организованной Информационно-методическим центром Управления образования </w:t>
      </w:r>
      <w:proofErr w:type="spellStart"/>
      <w:r w:rsidRPr="003D793D">
        <w:rPr>
          <w:rFonts w:eastAsia="Times New Roman" w:cs="Times New Roman"/>
          <w:sz w:val="20"/>
          <w:szCs w:val="20"/>
          <w:lang w:eastAsia="ru-RU"/>
        </w:rPr>
        <w:t>Алькеевского</w:t>
      </w:r>
      <w:proofErr w:type="spellEnd"/>
      <w:r w:rsidRPr="003D793D">
        <w:rPr>
          <w:rFonts w:eastAsia="Times New Roman" w:cs="Times New Roman"/>
          <w:sz w:val="20"/>
          <w:szCs w:val="20"/>
          <w:lang w:eastAsia="ru-RU"/>
        </w:rPr>
        <w:t xml:space="preserve"> муниципального района и Домами детского творчества </w:t>
      </w:r>
      <w:proofErr w:type="spellStart"/>
      <w:r w:rsidRPr="003D793D">
        <w:rPr>
          <w:rFonts w:eastAsia="Times New Roman" w:cs="Times New Roman"/>
          <w:sz w:val="20"/>
          <w:szCs w:val="20"/>
          <w:lang w:eastAsia="ru-RU"/>
        </w:rPr>
        <w:t>Алькеевского</w:t>
      </w:r>
      <w:proofErr w:type="spellEnd"/>
      <w:r w:rsidRPr="003D793D">
        <w:rPr>
          <w:rFonts w:eastAsia="Times New Roman" w:cs="Times New Roman"/>
          <w:sz w:val="20"/>
          <w:szCs w:val="20"/>
          <w:lang w:eastAsia="ru-RU"/>
        </w:rPr>
        <w:t xml:space="preserve"> и Спасского муниципальных районов, с выступлением «Роль архивных документов в изучении родного края».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Начальник архивного отдела исполкома Менделеевского муниципального района Н.М.Харитонова приняла заочное участие в XX Международной научно-практической конференции «Документация в информационном обществе: эффективное управление электронными документами» (Москва, ноябрь 2013г.) с тезисами сообщения «Опыт перевода и актуальность для России терминов, связанных с электронными архивами, из «Глоссария» французского эксперта </w:t>
      </w:r>
      <w:proofErr w:type="gramStart"/>
      <w:r w:rsidRPr="003D793D">
        <w:rPr>
          <w:rFonts w:eastAsia="Times New Roman" w:cs="Times New Roman"/>
          <w:sz w:val="20"/>
          <w:szCs w:val="20"/>
          <w:lang w:eastAsia="ru-RU"/>
        </w:rPr>
        <w:t>М-А</w:t>
      </w:r>
      <w:proofErr w:type="gramEnd"/>
      <w:r w:rsidRPr="003D793D">
        <w:rPr>
          <w:rFonts w:eastAsia="Times New Roman" w:cs="Times New Roman"/>
          <w:sz w:val="20"/>
          <w:szCs w:val="20"/>
          <w:lang w:eastAsia="ru-RU"/>
        </w:rPr>
        <w:t>. </w:t>
      </w:r>
      <w:proofErr w:type="spellStart"/>
      <w:r w:rsidRPr="003D793D">
        <w:rPr>
          <w:rFonts w:eastAsia="Times New Roman" w:cs="Times New Roman"/>
          <w:sz w:val="20"/>
          <w:szCs w:val="20"/>
          <w:lang w:eastAsia="ru-RU"/>
        </w:rPr>
        <w:t>Шабен</w:t>
      </w:r>
      <w:proofErr w:type="spellEnd"/>
      <w:r w:rsidRPr="003D793D">
        <w:rPr>
          <w:rFonts w:eastAsia="Times New Roman" w:cs="Times New Roman"/>
          <w:sz w:val="20"/>
          <w:szCs w:val="20"/>
          <w:lang w:eastAsia="ru-RU"/>
        </w:rPr>
        <w:t xml:space="preserve">».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НА РТ проведены  4  </w:t>
      </w:r>
      <w:proofErr w:type="gramStart"/>
      <w:r w:rsidRPr="003D793D">
        <w:rPr>
          <w:rFonts w:eastAsia="Times New Roman" w:cs="Times New Roman"/>
          <w:sz w:val="20"/>
          <w:szCs w:val="20"/>
          <w:lang w:eastAsia="ru-RU"/>
        </w:rPr>
        <w:t>ознакомительных</w:t>
      </w:r>
      <w:proofErr w:type="gramEnd"/>
      <w:r w:rsidRPr="003D793D">
        <w:rPr>
          <w:rFonts w:eastAsia="Times New Roman" w:cs="Times New Roman"/>
          <w:sz w:val="20"/>
          <w:szCs w:val="20"/>
          <w:lang w:eastAsia="ru-RU"/>
        </w:rPr>
        <w:t xml:space="preserve"> экскурсии по архиву: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для студентов Казанского государственного университета культуры и искусств, было показано 28 документов по теме: «Документальное богатство НА РТ». Аудитория – 10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для студентов Российского исламского института было показано 23 документа по теме «Восточные рукописи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НА РТ». Аудитория – 15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для учащихся МБОУ Рождественская СОШ </w:t>
      </w:r>
      <w:proofErr w:type="spellStart"/>
      <w:r w:rsidRPr="003D793D">
        <w:rPr>
          <w:rFonts w:eastAsia="Times New Roman" w:cs="Times New Roman"/>
          <w:sz w:val="20"/>
          <w:szCs w:val="20"/>
          <w:lang w:eastAsia="ru-RU"/>
        </w:rPr>
        <w:t>Лаишевского</w:t>
      </w:r>
      <w:proofErr w:type="spellEnd"/>
      <w:r w:rsidRPr="003D793D">
        <w:rPr>
          <w:rFonts w:eastAsia="Times New Roman" w:cs="Times New Roman"/>
          <w:sz w:val="20"/>
          <w:szCs w:val="20"/>
          <w:lang w:eastAsia="ru-RU"/>
        </w:rPr>
        <w:t xml:space="preserve"> муниципального района – членов краеведческого кружка «</w:t>
      </w:r>
      <w:proofErr w:type="spellStart"/>
      <w:r w:rsidRPr="003D793D">
        <w:rPr>
          <w:rFonts w:eastAsia="Times New Roman" w:cs="Times New Roman"/>
          <w:sz w:val="20"/>
          <w:szCs w:val="20"/>
          <w:lang w:eastAsia="ru-RU"/>
        </w:rPr>
        <w:t>Укречь</w:t>
      </w:r>
      <w:proofErr w:type="spellEnd"/>
      <w:r w:rsidRPr="003D793D">
        <w:rPr>
          <w:rFonts w:eastAsia="Times New Roman" w:cs="Times New Roman"/>
          <w:sz w:val="20"/>
          <w:szCs w:val="20"/>
          <w:lang w:eastAsia="ru-RU"/>
        </w:rPr>
        <w:t>»</w:t>
      </w:r>
      <w:proofErr w:type="gramStart"/>
      <w:r w:rsidRPr="003D793D">
        <w:rPr>
          <w:rFonts w:eastAsia="Times New Roman" w:cs="Times New Roman"/>
          <w:sz w:val="20"/>
          <w:szCs w:val="20"/>
          <w:lang w:eastAsia="ru-RU"/>
        </w:rPr>
        <w:t xml:space="preserve"> .</w:t>
      </w:r>
      <w:proofErr w:type="gramEnd"/>
      <w:r w:rsidRPr="003D793D">
        <w:rPr>
          <w:rFonts w:eastAsia="Times New Roman" w:cs="Times New Roman"/>
          <w:sz w:val="20"/>
          <w:szCs w:val="20"/>
          <w:lang w:eastAsia="ru-RU"/>
        </w:rPr>
        <w:t xml:space="preserve"> Аудитория – 5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для студентов  Института международных отношений КФУ, было показано 28 документов  по теме «Уникальные и особо ценные документы НА РТ». Аудитория –23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НА РТ также проведены 2 экскурсии по архивным документам: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xml:space="preserve">- в рамках проведения Дня подлинника в Литературном музее Г. Тукая, посвященного 100-летию со дня смерти великого татарского поэта, по подготовленной архивом экспозиции, включавшей 6 подлинников документов, в т.ч. свидетельство о его рождении, рукопись стихотворения «Ике </w:t>
      </w:r>
      <w:proofErr w:type="spellStart"/>
      <w:r w:rsidRPr="003D793D">
        <w:rPr>
          <w:rFonts w:eastAsia="Times New Roman" w:cs="Times New Roman"/>
          <w:sz w:val="20"/>
          <w:szCs w:val="20"/>
          <w:lang w:eastAsia="ru-RU"/>
        </w:rPr>
        <w:t>кояш</w:t>
      </w:r>
      <w:proofErr w:type="spellEnd"/>
      <w:r w:rsidRPr="003D793D">
        <w:rPr>
          <w:rFonts w:eastAsia="Times New Roman" w:cs="Times New Roman"/>
          <w:sz w:val="20"/>
          <w:szCs w:val="20"/>
          <w:lang w:eastAsia="ru-RU"/>
        </w:rPr>
        <w:t xml:space="preserve">»  («Два солнца»), посвященного первой татарской актрисе С. </w:t>
      </w:r>
      <w:proofErr w:type="spellStart"/>
      <w:r w:rsidRPr="003D793D">
        <w:rPr>
          <w:rFonts w:eastAsia="Times New Roman" w:cs="Times New Roman"/>
          <w:sz w:val="20"/>
          <w:szCs w:val="20"/>
          <w:lang w:eastAsia="ru-RU"/>
        </w:rPr>
        <w:t>Гиззатуллиной-Волжской</w:t>
      </w:r>
      <w:proofErr w:type="spellEnd"/>
      <w:r w:rsidRPr="003D793D">
        <w:rPr>
          <w:rFonts w:eastAsia="Times New Roman" w:cs="Times New Roman"/>
          <w:sz w:val="20"/>
          <w:szCs w:val="20"/>
          <w:lang w:eastAsia="ru-RU"/>
        </w:rPr>
        <w:t xml:space="preserve">, документы из фондов Казанского губернского жандармского управления о наложении ареста на сборник «Стихотворения Г. </w:t>
      </w:r>
      <w:proofErr w:type="spellStart"/>
      <w:r w:rsidRPr="003D793D">
        <w:rPr>
          <w:rFonts w:eastAsia="Times New Roman" w:cs="Times New Roman"/>
          <w:sz w:val="20"/>
          <w:szCs w:val="20"/>
          <w:lang w:eastAsia="ru-RU"/>
        </w:rPr>
        <w:t>Тукаева</w:t>
      </w:r>
      <w:proofErr w:type="spellEnd"/>
      <w:proofErr w:type="gramEnd"/>
      <w:r w:rsidRPr="003D793D">
        <w:rPr>
          <w:rFonts w:eastAsia="Times New Roman" w:cs="Times New Roman"/>
          <w:sz w:val="20"/>
          <w:szCs w:val="20"/>
          <w:lang w:eastAsia="ru-RU"/>
        </w:rPr>
        <w:t xml:space="preserve">» (1908). Аудитория –  40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w:t>
      </w:r>
      <w:proofErr w:type="gramStart"/>
      <w:r w:rsidRPr="003D793D">
        <w:rPr>
          <w:rFonts w:eastAsia="Times New Roman" w:cs="Times New Roman"/>
          <w:sz w:val="20"/>
          <w:szCs w:val="20"/>
          <w:lang w:eastAsia="ru-RU"/>
        </w:rPr>
        <w:t xml:space="preserve">- на открытии Центра торжеств «Казан» по экспозиции документов о гражданском состоянии, хранящихся в Национальном архиве РТ, среди которых: метрические записи о рождении выдающихся деятелей искусства  и культуры нашего региона – Г. </w:t>
      </w:r>
      <w:proofErr w:type="spellStart"/>
      <w:r w:rsidRPr="003D793D">
        <w:rPr>
          <w:rFonts w:eastAsia="Times New Roman" w:cs="Times New Roman"/>
          <w:sz w:val="20"/>
          <w:szCs w:val="20"/>
          <w:lang w:eastAsia="ru-RU"/>
        </w:rPr>
        <w:t>Исхаки</w:t>
      </w:r>
      <w:proofErr w:type="spellEnd"/>
      <w:r w:rsidRPr="003D793D">
        <w:rPr>
          <w:rFonts w:eastAsia="Times New Roman" w:cs="Times New Roman"/>
          <w:sz w:val="20"/>
          <w:szCs w:val="20"/>
          <w:lang w:eastAsia="ru-RU"/>
        </w:rPr>
        <w:t>, Ф.И. Шаляпина, И.И. Шишкина, Г. Тукая, о браке родителей В.И. Ульянова (Ленина) – И.Н. Ульянова и М.А. Бланк, А.Ф. Керенского и О.Л. Барановской</w:t>
      </w:r>
      <w:proofErr w:type="gramEnd"/>
      <w:r w:rsidRPr="003D793D">
        <w:rPr>
          <w:rFonts w:eastAsia="Times New Roman" w:cs="Times New Roman"/>
          <w:sz w:val="20"/>
          <w:szCs w:val="20"/>
          <w:lang w:eastAsia="ru-RU"/>
        </w:rPr>
        <w:t>). Аудитория –  50 чел.</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ЦГА ИПД РТ – 6 ознакомительных экскурсий по архиву для  студентов 2 и 3 курса Института истории Казанского (Приволжского) федерального университета, учителей из 20 районов РТ. Прочитаны 2 лекции для посетителей в День открытых дверей. Аудитория –89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ЦГА АД РТ проведено 4 ознакомительные экскурсии для студентов Казанского государственного энергетического университета, Казанского (Приволжского) федерального университета о составе документов и применяемых новых автоматизированных архивных технологиях (аудитория – 67 чел.).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ЦГА ИПД РТ организована архивная практика для 43 студентов 2 курса Института истории Казанского (Приволжского) федерального университета (количество посещений 147). Для студентов прочитаны 3 обзорные лекции.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Проведены 13 экскурсий муниципальными архивами (аудитория –260 чел.),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Зеленодольском</w:t>
      </w:r>
      <w:proofErr w:type="gramEnd"/>
      <w:r w:rsidRPr="003D793D">
        <w:rPr>
          <w:rFonts w:eastAsia="Times New Roman" w:cs="Times New Roman"/>
          <w:sz w:val="20"/>
          <w:szCs w:val="20"/>
          <w:lang w:eastAsia="ru-RU"/>
        </w:rPr>
        <w:t xml:space="preserve"> муниципальном архиве прочитана лекция для 20 студентов колледжа при Институте экономики, управления и права.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2013 году на сайте «Архивная служба РТ» была проведена следующая работа: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На странице Главного архивного управления при </w:t>
      </w:r>
      <w:proofErr w:type="gramStart"/>
      <w:r w:rsidRPr="003D793D">
        <w:rPr>
          <w:rFonts w:eastAsia="Times New Roman" w:cs="Times New Roman"/>
          <w:sz w:val="20"/>
          <w:szCs w:val="20"/>
          <w:lang w:eastAsia="ru-RU"/>
        </w:rPr>
        <w:t>КМ</w:t>
      </w:r>
      <w:proofErr w:type="gramEnd"/>
      <w:r w:rsidRPr="003D793D">
        <w:rPr>
          <w:rFonts w:eastAsia="Times New Roman" w:cs="Times New Roman"/>
          <w:sz w:val="20"/>
          <w:szCs w:val="20"/>
          <w:lang w:eastAsia="ru-RU"/>
        </w:rPr>
        <w:t xml:space="preserve"> РТ созданы три новых раздела: «Международные отношения», в котором размещены информация  по истории и состоянию международного сотрудничества государственной архивной службы Республики Татарстан и соглашения о сотрудничестве, «Научно-консультативный совет», в котором размещены Положение о Научно-консультативном совете </w:t>
      </w:r>
      <w:bookmarkStart w:id="0" w:name="_GoBack"/>
      <w:bookmarkEnd w:id="0"/>
      <w:r w:rsidRPr="003D793D">
        <w:rPr>
          <w:rFonts w:eastAsia="Times New Roman" w:cs="Times New Roman"/>
          <w:sz w:val="20"/>
          <w:szCs w:val="20"/>
          <w:lang w:eastAsia="ru-RU"/>
        </w:rPr>
        <w:t xml:space="preserve">и состав совета, и «Справочник по фондам муниципальных архивов Республики Татарстан» с размещением в нем электронной версии справочника.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lastRenderedPageBreak/>
        <w:t xml:space="preserve">         В разделе «Противодействие коррупции», в подразделе «Комиссия при начальнике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по противодействию коррупции», создан подраздел «Анонсы предстоящих заседаний».</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В разделе «Архивные конкурсы» создан подраздел «Республиканский конкурс на лучшую постановку работы по созданию научно-справочного аппарата к архивным документам источников комплектования государственных и муниципальных архивов Республики Татарстан».</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разделе «Выступления руководителей и специалистов Главного архивного управления при </w:t>
      </w:r>
      <w:proofErr w:type="gramStart"/>
      <w:r w:rsidRPr="003D793D">
        <w:rPr>
          <w:rFonts w:eastAsia="Times New Roman" w:cs="Times New Roman"/>
          <w:sz w:val="20"/>
          <w:szCs w:val="20"/>
          <w:lang w:eastAsia="ru-RU"/>
        </w:rPr>
        <w:t>КМ</w:t>
      </w:r>
      <w:proofErr w:type="gramEnd"/>
      <w:r w:rsidRPr="003D793D">
        <w:rPr>
          <w:rFonts w:eastAsia="Times New Roman" w:cs="Times New Roman"/>
          <w:sz w:val="20"/>
          <w:szCs w:val="20"/>
          <w:lang w:eastAsia="ru-RU"/>
        </w:rPr>
        <w:t xml:space="preserve"> РТ» размещены выступления Д. И. Ибрагимова: «Вопросы комплектования Архивного фонда Республики Татарстан на современном этапе», «Внедрение инновационных технологий в практику работы архивных учреждений Республики Татарстан: опыт, проблемы, перспективы», «Внедрение современных технологий хранения информационных ресурсов в государственных архивах Республики Татарстан: реалии и перспективы», «Документы государственных архивов Республики Татарстан – </w:t>
      </w:r>
      <w:proofErr w:type="spellStart"/>
      <w:r w:rsidRPr="003D793D">
        <w:rPr>
          <w:rFonts w:eastAsia="Times New Roman" w:cs="Times New Roman"/>
          <w:sz w:val="20"/>
          <w:szCs w:val="20"/>
          <w:lang w:eastAsia="ru-RU"/>
        </w:rPr>
        <w:t>источниковая</w:t>
      </w:r>
      <w:proofErr w:type="spellEnd"/>
      <w:r w:rsidRPr="003D793D">
        <w:rPr>
          <w:rFonts w:eastAsia="Times New Roman" w:cs="Times New Roman"/>
          <w:sz w:val="20"/>
          <w:szCs w:val="20"/>
          <w:lang w:eastAsia="ru-RU"/>
        </w:rPr>
        <w:t xml:space="preserve"> база исследований по истории Удмуртской Республики»;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на страницах НА РТ, ЦГА ИПД РТ и ЦГА АД РТ в разделе «Выставки» размещено 14  виртуальных выставок документов;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на странице НА РТ в разделе «Научно-справочный аппарат» размещена Справка-ориентировка о наличии формулярных списков профессоров, преподавателей и служащих в фонде Казанского университета за 1845-1917 гг. В разделе «Выступления сотрудников архива» размещались тексты выступ</w:t>
      </w:r>
      <w:r w:rsidRPr="003D793D">
        <w:rPr>
          <w:rFonts w:eastAsia="Times New Roman" w:cs="Times New Roman"/>
          <w:sz w:val="20"/>
          <w:szCs w:val="20"/>
          <w:lang w:eastAsia="ru-RU"/>
        </w:rPr>
        <w:softHyphen/>
        <w:t>лений сотрудников архива на научных конференциях;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на странице Государственного архива печати РТ размещены изданные номера  Летописи печати РТ, библиографический указатель книг и газетно-журнальных статей по теме «Экстремизму – нет!» в рамках проводимого месячника и библиографический указатель опубликованных книг и газетно-журнальных статей, приуроченных к Международному дню инвалидов;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 на странице «Журнал «</w:t>
      </w:r>
      <w:proofErr w:type="spellStart"/>
      <w:r w:rsidRPr="003D793D">
        <w:rPr>
          <w:rFonts w:eastAsia="Times New Roman" w:cs="Times New Roman"/>
          <w:sz w:val="20"/>
          <w:szCs w:val="20"/>
          <w:lang w:eastAsia="ru-RU"/>
        </w:rPr>
        <w:t>Гасырлар</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авазы</w:t>
      </w:r>
      <w:proofErr w:type="spellEnd"/>
      <w:r w:rsidRPr="003D793D">
        <w:rPr>
          <w:rFonts w:eastAsia="Times New Roman" w:cs="Times New Roman"/>
          <w:sz w:val="20"/>
          <w:szCs w:val="20"/>
          <w:lang w:eastAsia="ru-RU"/>
        </w:rPr>
        <w:t xml:space="preserve"> - Эхо веков» размещены номера журнала за 2013 год.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Кроме того, в разделы страниц сайта и в раздел «Новости» главной страницы сайта в оперативном режиме вносилась новая информация, изменения и дополнения, происходящие в течение года.</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За отчетный год зарегистрировано 1 052 601  посещений сайта, в т.ч. 31 612 посещений страницы Главного архивного управления, 305 900 -  НА РТ, 25 000</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  ЦГА ИПД РТ, 10 800</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  ЦГА АД РТ, 17 412</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  ГАДЛС РТ,</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5 719</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–Государственного архива  печати РТ, 656 158</w:t>
      </w:r>
      <w:r w:rsidRPr="003D793D">
        <w:rPr>
          <w:rFonts w:eastAsia="Times New Roman" w:cs="Times New Roman"/>
          <w:b/>
          <w:bCs/>
          <w:sz w:val="20"/>
          <w:szCs w:val="20"/>
          <w:lang w:eastAsia="ru-RU"/>
        </w:rPr>
        <w:t xml:space="preserve"> </w:t>
      </w:r>
      <w:r w:rsidRPr="003D793D">
        <w:rPr>
          <w:rFonts w:eastAsia="Times New Roman" w:cs="Times New Roman"/>
          <w:sz w:val="20"/>
          <w:szCs w:val="20"/>
          <w:lang w:eastAsia="ru-RU"/>
        </w:rPr>
        <w:t>-  журнала «</w:t>
      </w:r>
      <w:proofErr w:type="spellStart"/>
      <w:r w:rsidRPr="003D793D">
        <w:rPr>
          <w:rFonts w:eastAsia="Times New Roman" w:cs="Times New Roman"/>
          <w:sz w:val="20"/>
          <w:szCs w:val="20"/>
          <w:lang w:eastAsia="ru-RU"/>
        </w:rPr>
        <w:t>Гасырлар</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авазы-Эхо</w:t>
      </w:r>
      <w:proofErr w:type="spellEnd"/>
      <w:r w:rsidRPr="003D793D">
        <w:rPr>
          <w:rFonts w:eastAsia="Times New Roman" w:cs="Times New Roman"/>
          <w:sz w:val="20"/>
          <w:szCs w:val="20"/>
          <w:lang w:eastAsia="ru-RU"/>
        </w:rPr>
        <w:t xml:space="preserve"> веков».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Приоритетным направлением деятельности архивов остается исполнение социально-правовых запросов, поступающих как от граждан, так и от заинтересованных организаций и учреждений. Государственными и муниципальными архивами исполнено 96001запрос. Из них с положительным результатом 76820 запросов. В установленные сроки исполнено 94233  запросов.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2013 году по сравнению с 2012 годом увеличилось количество запросов о заработной плате. Выросло количество запросов об имущественном положении и несколько сократилось о гражданском состоянии. Характерно также некоторое увеличение числа запросов об эвакуации, как из ближнего, так и дальнего зарубежья. Стабильным остается число запросов о награждении памятными знаками, о присвоении почетных званий, а также о жертвах политических репрессий.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За 2013 год государственными и муниципальными архивами было исполнено 27278 тематических запросов, из них с положительным результатом 21986  запросов.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Наибольшее количество запросов тематического характера связано с потребностями граждан в ретроспективной документной информации для защиты своих прав, имущественных интересов. В этой связи большинство запросов, поступающих в архивы, касается переименования предприятий и учреждений, их реорганизации и последующей ликвидации, переименования улиц города. По-прежнему, не теряют актуальности такие темы, как история населенных пунктов Казанской губернии, служба священнослужителей Казанской епархии, учеба в учебных заведениях Казанского учебного округа – Казанской Духовной академии, Казанской духовной семинарии, Казанском университете, женских учебных заведениях. Значительное число запросов поступало  от судебных, правоохранительных органов, в частности, в связи с проверкой законности предоставления жилой площади в рамках реализации  Программы по ликвидации ветхого жилья в середине 2000-х годов, а также с сохранением культурно-исторического наследия. В ЦГА АД РТ запросы были связаны с </w:t>
      </w:r>
      <w:proofErr w:type="spellStart"/>
      <w:r w:rsidRPr="003D793D">
        <w:rPr>
          <w:rFonts w:eastAsia="Times New Roman" w:cs="Times New Roman"/>
          <w:sz w:val="20"/>
          <w:szCs w:val="20"/>
          <w:lang w:eastAsia="ru-RU"/>
        </w:rPr>
        <w:t>киновидеосюжетами</w:t>
      </w:r>
      <w:proofErr w:type="spellEnd"/>
      <w:r w:rsidRPr="003D793D">
        <w:rPr>
          <w:rFonts w:eastAsia="Times New Roman" w:cs="Times New Roman"/>
          <w:sz w:val="20"/>
          <w:szCs w:val="20"/>
          <w:lang w:eastAsia="ru-RU"/>
        </w:rPr>
        <w:t xml:space="preserve"> и фотодокументами по архитектуре г</w:t>
      </w:r>
      <w:proofErr w:type="gramStart"/>
      <w:r w:rsidRPr="003D793D">
        <w:rPr>
          <w:rFonts w:eastAsia="Times New Roman" w:cs="Times New Roman"/>
          <w:sz w:val="20"/>
          <w:szCs w:val="20"/>
          <w:lang w:eastAsia="ru-RU"/>
        </w:rPr>
        <w:t>.К</w:t>
      </w:r>
      <w:proofErr w:type="gramEnd"/>
      <w:r w:rsidRPr="003D793D">
        <w:rPr>
          <w:rFonts w:eastAsia="Times New Roman" w:cs="Times New Roman"/>
          <w:sz w:val="20"/>
          <w:szCs w:val="20"/>
          <w:lang w:eastAsia="ru-RU"/>
        </w:rPr>
        <w:t xml:space="preserve">азани,  истории Республики Татарстан, Удмуртской и  Чувашской республик, учреждений, организаций, о политических деятелях и деятелях культуры  и др.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Сохраняется устойчивый интерес заявителей к поиску своих корней, составлению родословного древа. Отчетный год характеризуется стабильно высоким поступлением генеалогических запросов. Всего за 2013г. исполнено 808 запросов, из них с положительным результатом 359.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государственных архивах была обеспечена возможность направления заявлений гражданами и организациями посредством использования сети «Интернет». В течение 2013г. всего по сети «Интернет», а также по электронной почте поступило 3301 обращение. ГАДЛС РТ, ЦГА ИПД РТ и муниципальные архивы осуществляют исполнение запросов социально-правового характера Отделения Пенсионного фонда РФ по РТ в электронной форме через программный комплекс </w:t>
      </w:r>
      <w:proofErr w:type="spellStart"/>
      <w:r w:rsidRPr="003D793D">
        <w:rPr>
          <w:rFonts w:eastAsia="Times New Roman" w:cs="Times New Roman"/>
          <w:sz w:val="20"/>
          <w:szCs w:val="20"/>
          <w:lang w:eastAsia="ru-RU"/>
        </w:rPr>
        <w:t>VipNet</w:t>
      </w:r>
      <w:proofErr w:type="spellEnd"/>
      <w:r w:rsidRPr="003D793D">
        <w:rPr>
          <w:rFonts w:eastAsia="Times New Roman" w:cs="Times New Roman"/>
          <w:sz w:val="20"/>
          <w:szCs w:val="20"/>
          <w:lang w:eastAsia="ru-RU"/>
        </w:rPr>
        <w:t xml:space="preserve"> </w:t>
      </w:r>
      <w:proofErr w:type="spellStart"/>
      <w:r w:rsidRPr="003D793D">
        <w:rPr>
          <w:rFonts w:eastAsia="Times New Roman" w:cs="Times New Roman"/>
          <w:sz w:val="20"/>
          <w:szCs w:val="20"/>
          <w:lang w:eastAsia="ru-RU"/>
        </w:rPr>
        <w:t>Client</w:t>
      </w:r>
      <w:proofErr w:type="spellEnd"/>
      <w:r w:rsidRPr="003D793D">
        <w:rPr>
          <w:rFonts w:eastAsia="Times New Roman" w:cs="Times New Roman"/>
          <w:sz w:val="20"/>
          <w:szCs w:val="20"/>
          <w:lang w:eastAsia="ru-RU"/>
        </w:rPr>
        <w:t xml:space="preserve">, в течение года поступило 17393 обращения из органов Пенсионного фонда.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читальных залах государственных и муниципальных архивов в 2013  году занималось 1051 пользователь – ученые, преподаватели, студенты, сотрудники музеев, библиотек, историко-родословных </w:t>
      </w:r>
      <w:r w:rsidRPr="003D793D">
        <w:rPr>
          <w:rFonts w:eastAsia="Times New Roman" w:cs="Times New Roman"/>
          <w:sz w:val="20"/>
          <w:szCs w:val="20"/>
          <w:lang w:eastAsia="ru-RU"/>
        </w:rPr>
        <w:lastRenderedPageBreak/>
        <w:t xml:space="preserve">обществ, представители религиозных и общественных организаций, государственных  учреждений и  промышленных предприятий Казани и Республики Татарстан, а также граждане по личным заявлениям. </w:t>
      </w:r>
      <w:proofErr w:type="gramStart"/>
      <w:r w:rsidRPr="003D793D">
        <w:rPr>
          <w:rFonts w:eastAsia="Times New Roman" w:cs="Times New Roman"/>
          <w:sz w:val="20"/>
          <w:szCs w:val="20"/>
          <w:lang w:eastAsia="ru-RU"/>
        </w:rPr>
        <w:t>Среди них: пользователи из США, Германии, Великобритании, Польши, Турции, Китая, Азербайджана, Казахстана, Кыргызстана, городов: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Москва, Санкт-Петербург,  Екатеринбург, Нижний Новгород, Самара, Пермь, Пенза, Челябинск, Красноярск, Волгоград, Владимир, Владивосток, Брянск, Пятигорск, Новосибирск, а также из  Чувашской Республики, Марий Эл, Башкортостана, Удмуртии, Мордовии, Псковской и Воронежской областей.</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Тематика исследований была разнообразной и охватывала различные аспекты истории Казанской и других губерний и Республики Татарстан: органов управления (государственных, земских, сословных, городских); социально-экономического развития; истории организаций и предприятий,  народного, высшего и духовного образования, науки, культуры, градостроительства, картографии; истории  православия и ислама в Среднем Поволжье до и после 1917 года, а также в постсоветский период.</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в читальный зал пользователям выдано 26262 ед.хр., в т.ч. 6190 ед.хр. фонда пользования.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Во временное пользование </w:t>
      </w:r>
      <w:proofErr w:type="spellStart"/>
      <w:r w:rsidRPr="003D793D">
        <w:rPr>
          <w:rFonts w:eastAsia="Times New Roman" w:cs="Times New Roman"/>
          <w:sz w:val="20"/>
          <w:szCs w:val="20"/>
          <w:lang w:eastAsia="ru-RU"/>
        </w:rPr>
        <w:t>госархивами</w:t>
      </w:r>
      <w:proofErr w:type="spellEnd"/>
      <w:r w:rsidRPr="003D793D">
        <w:rPr>
          <w:rFonts w:eastAsia="Times New Roman" w:cs="Times New Roman"/>
          <w:sz w:val="20"/>
          <w:szCs w:val="20"/>
          <w:lang w:eastAsia="ru-RU"/>
        </w:rPr>
        <w:t xml:space="preserve">  выдано 98 ед. хр. по запросам Музея истории университета, Арбитражного суда РТ, Верховного суда РТ, МУ «Комитет земельных и имущественных отношений Исполнительного комитета муниципального образования  г. Казани», Следственного управления СК РФ по РТ, ОАО </w:t>
      </w:r>
      <w:proofErr w:type="spellStart"/>
      <w:r w:rsidRPr="003D793D">
        <w:rPr>
          <w:rFonts w:eastAsia="Times New Roman" w:cs="Times New Roman"/>
          <w:sz w:val="20"/>
          <w:szCs w:val="20"/>
          <w:lang w:eastAsia="ru-RU"/>
        </w:rPr>
        <w:t>Татнефтепроводстрой</w:t>
      </w:r>
      <w:proofErr w:type="spellEnd"/>
      <w:r w:rsidRPr="003D793D">
        <w:rPr>
          <w:rFonts w:eastAsia="Times New Roman" w:cs="Times New Roman"/>
          <w:sz w:val="20"/>
          <w:szCs w:val="20"/>
          <w:lang w:eastAsia="ru-RU"/>
        </w:rPr>
        <w:t xml:space="preserve"> и др. Все дела возвращены в архивы.</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Сотрудникам </w:t>
      </w:r>
      <w:proofErr w:type="spellStart"/>
      <w:r w:rsidRPr="003D793D">
        <w:rPr>
          <w:rFonts w:eastAsia="Times New Roman" w:cs="Times New Roman"/>
          <w:sz w:val="20"/>
          <w:szCs w:val="20"/>
          <w:lang w:eastAsia="ru-RU"/>
        </w:rPr>
        <w:t>госархивов</w:t>
      </w:r>
      <w:proofErr w:type="spellEnd"/>
      <w:r w:rsidRPr="003D793D">
        <w:rPr>
          <w:rFonts w:eastAsia="Times New Roman" w:cs="Times New Roman"/>
          <w:sz w:val="20"/>
          <w:szCs w:val="20"/>
          <w:lang w:eastAsia="ru-RU"/>
        </w:rPr>
        <w:t xml:space="preserve"> для подготовки выставок, статей, докладов, лекций, информаций, тематических перечней, радио и телепередач, заполнения тематических баз данных, а также для исполнения запросов социально-правового и тематического характера, из архивохранилищ   выдавалось 108184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муниципальных архивах пользователям было выдано 8172 ед.хр.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b/>
          <w:bCs/>
          <w:sz w:val="20"/>
          <w:szCs w:val="20"/>
          <w:lang w:eastAsia="ru-RU"/>
        </w:rPr>
        <w:br/>
        <w:t>4. Научно-техническая информация. Повышение квалификации кадров.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4.1. </w:t>
      </w:r>
      <w:r w:rsidRPr="003D793D">
        <w:rPr>
          <w:rFonts w:eastAsia="Times New Roman" w:cs="Times New Roman"/>
          <w:b/>
          <w:bCs/>
          <w:sz w:val="20"/>
          <w:szCs w:val="20"/>
          <w:lang w:eastAsia="ru-RU"/>
        </w:rPr>
        <w:t>Научно-исследовательская и методическая работа</w:t>
      </w:r>
      <w:r w:rsidRPr="003D793D">
        <w:rPr>
          <w:rFonts w:eastAsia="Times New Roman" w:cs="Times New Roman"/>
          <w:sz w:val="20"/>
          <w:szCs w:val="20"/>
          <w:lang w:eastAsia="ru-RU"/>
        </w:rPr>
        <w:t>.</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отчётном году архивы принимали участие в работе над пятью научно-исследовательскими темами по Плану научно-исследовательских и опытно-конструкторских работ, выполняемых на основе государственного задания Федерального архивного агентства на 2013 г.: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теме 1.2.2. «Подготовка методических рекомендаций «Экспертиза ценности и отбор в состав Архивного фонда Российской Федерации документов по личному составу» подготовлена анкета по вопроснику ВНИИДАД;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теме 1.2.3. «Рекомендации по совершенствованию порядка формирования и ведения списков (баз данных) источников комплектования НТД государственных и муниципальных архивов Российской Федерации» подготовлено заключение на проект рекомендаций;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по теме 1.4.1. «Подготовка Методических рекомендаций «Составление архивных описей в электронной форме и их интеграция в информационную инфраструктуру государственных и муниципальных архивов»» подготовлен отзыв по проекту рекомендаций;</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теме 1.4.3. «Мониторинг осуществляемых в государственных архивах </w:t>
      </w:r>
      <w:proofErr w:type="gramStart"/>
      <w:r w:rsidRPr="003D793D">
        <w:rPr>
          <w:rFonts w:eastAsia="Times New Roman" w:cs="Times New Roman"/>
          <w:sz w:val="20"/>
          <w:szCs w:val="20"/>
          <w:lang w:eastAsia="ru-RU"/>
        </w:rPr>
        <w:t>субъектов Российской Федерации проектов оцифровки архивных документов</w:t>
      </w:r>
      <w:proofErr w:type="gramEnd"/>
      <w:r w:rsidRPr="003D793D">
        <w:rPr>
          <w:rFonts w:eastAsia="Times New Roman" w:cs="Times New Roman"/>
          <w:sz w:val="20"/>
          <w:szCs w:val="20"/>
          <w:lang w:eastAsia="ru-RU"/>
        </w:rPr>
        <w:t xml:space="preserve">. Отчет о НИР» подготовлена анкета по форме ВНИИДАД;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теме 1.5.1. «Подготовка аналитического обзора «Дифференцированный подход к определению периода ограничения доступа для различных тематических групп конфиденциальных персональных данных, содержащихся в архивных документах», подготовлены ответы на вопросник по теме, отзыв на проект аналитического обзора.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Принимали участие в обсуждении проектов методических рекомендаций по комплектованию, учету и организации хранения электронных документов в архивах организаций и государственных, муниципальных архивах, опубликованных на сайте </w:t>
      </w:r>
      <w:proofErr w:type="spellStart"/>
      <w:r w:rsidRPr="003D793D">
        <w:rPr>
          <w:rFonts w:eastAsia="Times New Roman" w:cs="Times New Roman"/>
          <w:sz w:val="20"/>
          <w:szCs w:val="20"/>
          <w:lang w:eastAsia="ru-RU"/>
        </w:rPr>
        <w:t>Росархива</w:t>
      </w:r>
      <w:proofErr w:type="spellEnd"/>
      <w:r w:rsidRPr="003D793D">
        <w:rPr>
          <w:rFonts w:eastAsia="Times New Roman" w:cs="Times New Roman"/>
          <w:sz w:val="20"/>
          <w:szCs w:val="20"/>
          <w:lang w:eastAsia="ru-RU"/>
        </w:rPr>
        <w:t>, направив замечания и предложения государственных архивов РТ, проведено рецензирование доработанных по результатам обсуждения проектов данных рекомендаций.</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Продолжалась работа по совершенствованию нормативно-методической базы.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Отделом по взаимодействию с государственными и муниципальными архивами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подготовлена Примерная номенклатура дел отдела экономики (территориального развития) муниципального района (городского округа)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области обеспечения сохранности и государственного учета документов в соответствии с «Методическими рекомендациями по электронному копированию архивных документов и </w:t>
      </w:r>
      <w:proofErr w:type="gramStart"/>
      <w:r w:rsidRPr="003D793D">
        <w:rPr>
          <w:rFonts w:eastAsia="Times New Roman" w:cs="Times New Roman"/>
          <w:sz w:val="20"/>
          <w:szCs w:val="20"/>
          <w:lang w:eastAsia="ru-RU"/>
        </w:rPr>
        <w:t>управлению</w:t>
      </w:r>
      <w:proofErr w:type="gramEnd"/>
      <w:r w:rsidRPr="003D793D">
        <w:rPr>
          <w:rFonts w:eastAsia="Times New Roman" w:cs="Times New Roman"/>
          <w:sz w:val="20"/>
          <w:szCs w:val="20"/>
          <w:lang w:eastAsia="ru-RU"/>
        </w:rPr>
        <w:t xml:space="preserve"> полученным информационным массивом» (М., 2012) НА РТ разработан Порядок хранения, учета и использования электронных копий архивных документов в НА РТ. В нём  определены структурные подразделения, осуществляющие создание и хранение электронных копий фонда пользования ЭФП-1, ЭФП-2, ЭФП-3, организация передачи на хранение, учёта и хранения электронных копий.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области создания </w:t>
      </w:r>
      <w:proofErr w:type="spellStart"/>
      <w:r w:rsidRPr="003D793D">
        <w:rPr>
          <w:rFonts w:eastAsia="Times New Roman" w:cs="Times New Roman"/>
          <w:sz w:val="20"/>
          <w:szCs w:val="20"/>
          <w:lang w:eastAsia="ru-RU"/>
        </w:rPr>
        <w:t>иформационно-поисковых</w:t>
      </w:r>
      <w:proofErr w:type="spellEnd"/>
      <w:r w:rsidRPr="003D793D">
        <w:rPr>
          <w:rFonts w:eastAsia="Times New Roman" w:cs="Times New Roman"/>
          <w:sz w:val="20"/>
          <w:szCs w:val="20"/>
          <w:lang w:eastAsia="ru-RU"/>
        </w:rPr>
        <w:t xml:space="preserve"> систем, научной информации и использования документов  ЦГА ИПД РТ подготовлено руководство по ведению тематической базы данных «Вопросы, рассмотренные на заседаниях бюро обкомов, горкомов и райкомов КПСС и ВЛКСМ».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В соответствии с перечнем научно-исследовательских работ и методических разработок, рекомендуемых к внедрению в архивных учреждениях РТ, в отчетном году продолжалось  внедрение: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Методических рекомендаций по разработке и уточнению нормативов по труду в государственных архивах (М., 2011). </w:t>
      </w:r>
      <w:proofErr w:type="gramStart"/>
      <w:r w:rsidRPr="003D793D">
        <w:rPr>
          <w:rFonts w:eastAsia="Times New Roman" w:cs="Times New Roman"/>
          <w:sz w:val="20"/>
          <w:szCs w:val="20"/>
          <w:lang w:eastAsia="ru-RU"/>
        </w:rPr>
        <w:t>В</w:t>
      </w:r>
      <w:proofErr w:type="gramEnd"/>
      <w:r w:rsidRPr="003D793D">
        <w:rPr>
          <w:rFonts w:eastAsia="Times New Roman" w:cs="Times New Roman"/>
          <w:sz w:val="20"/>
          <w:szCs w:val="20"/>
          <w:lang w:eastAsia="ru-RU"/>
        </w:rPr>
        <w:t xml:space="preserve"> </w:t>
      </w:r>
      <w:proofErr w:type="gramStart"/>
      <w:r w:rsidRPr="003D793D">
        <w:rPr>
          <w:rFonts w:eastAsia="Times New Roman" w:cs="Times New Roman"/>
          <w:sz w:val="20"/>
          <w:szCs w:val="20"/>
          <w:lang w:eastAsia="ru-RU"/>
        </w:rPr>
        <w:t>НА</w:t>
      </w:r>
      <w:proofErr w:type="gramEnd"/>
      <w:r w:rsidRPr="003D793D">
        <w:rPr>
          <w:rFonts w:eastAsia="Times New Roman" w:cs="Times New Roman"/>
          <w:sz w:val="20"/>
          <w:szCs w:val="20"/>
          <w:lang w:eastAsia="ru-RU"/>
        </w:rPr>
        <w:t xml:space="preserve"> РТ  проведена </w:t>
      </w:r>
      <w:proofErr w:type="spellStart"/>
      <w:r w:rsidRPr="003D793D">
        <w:rPr>
          <w:rFonts w:eastAsia="Times New Roman" w:cs="Times New Roman"/>
          <w:sz w:val="20"/>
          <w:szCs w:val="20"/>
          <w:lang w:eastAsia="ru-RU"/>
        </w:rPr>
        <w:t>самофотография</w:t>
      </w:r>
      <w:proofErr w:type="spellEnd"/>
      <w:r w:rsidRPr="003D793D">
        <w:rPr>
          <w:rFonts w:eastAsia="Times New Roman" w:cs="Times New Roman"/>
          <w:sz w:val="20"/>
          <w:szCs w:val="20"/>
          <w:lang w:eastAsia="ru-RU"/>
        </w:rPr>
        <w:t xml:space="preserve"> рабочего времени и рассчитана норма выработки </w:t>
      </w:r>
      <w:r w:rsidRPr="003D793D">
        <w:rPr>
          <w:rFonts w:eastAsia="Times New Roman" w:cs="Times New Roman"/>
          <w:sz w:val="20"/>
          <w:szCs w:val="20"/>
          <w:lang w:eastAsia="ru-RU"/>
        </w:rPr>
        <w:lastRenderedPageBreak/>
        <w:t xml:space="preserve">на операцию «конвертация электронных образов фотодокументов в базу данных «Учёт фотодокументов» - 100 образов в день;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 Единого классификатора документной информации Архивного фонда Российской Федерации в государственных и муниципальных архивах России (М., 2008). </w:t>
      </w:r>
      <w:proofErr w:type="gramStart"/>
      <w:r w:rsidRPr="003D793D">
        <w:rPr>
          <w:rFonts w:eastAsia="Times New Roman" w:cs="Times New Roman"/>
          <w:sz w:val="20"/>
          <w:szCs w:val="20"/>
          <w:lang w:eastAsia="ru-RU"/>
        </w:rPr>
        <w:t xml:space="preserve">Продолжалась работа по переводу систематического каталога на новую индексацию; </w:t>
      </w:r>
      <w:proofErr w:type="gramEnd"/>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Правил делопроизводства в федеральных органах исполнительной власти (в ред. постановления Правительства Р.Ф. от 07.09.2011 №751) и Методических рекомендаций по разработке инструкций по делопроизводству в федеральных органах исполнительной власти (приказ </w:t>
      </w:r>
      <w:proofErr w:type="spellStart"/>
      <w:r w:rsidRPr="003D793D">
        <w:rPr>
          <w:rFonts w:eastAsia="Times New Roman" w:cs="Times New Roman"/>
          <w:sz w:val="20"/>
          <w:szCs w:val="20"/>
          <w:lang w:eastAsia="ru-RU"/>
        </w:rPr>
        <w:t>Росархива</w:t>
      </w:r>
      <w:proofErr w:type="spellEnd"/>
      <w:r w:rsidRPr="003D793D">
        <w:rPr>
          <w:rFonts w:eastAsia="Times New Roman" w:cs="Times New Roman"/>
          <w:sz w:val="20"/>
          <w:szCs w:val="20"/>
          <w:lang w:eastAsia="ru-RU"/>
        </w:rPr>
        <w:t xml:space="preserve"> от 23.12.2009 № 76) при разработке  инструкций по ведению делопроизводства организаций-источников комплектования архивов;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Перечня типовых архивных документов, образующихся в деятельности государственных органов, органов местного самоуправления и организаций, с указанием сроков хранения (М., 2010) при консультировании специалистов ведомственных архивов и служб делопроизводства организаций, разработке  номенклатур  дел организаций.</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2013 году продолжалось комплектование </w:t>
      </w:r>
      <w:r w:rsidRPr="003D793D">
        <w:rPr>
          <w:rFonts w:eastAsia="Times New Roman" w:cs="Times New Roman"/>
          <w:b/>
          <w:bCs/>
          <w:sz w:val="20"/>
          <w:szCs w:val="20"/>
          <w:lang w:eastAsia="ru-RU"/>
        </w:rPr>
        <w:t>СИФ Главного архивного управления при Кабинете Министров РТ</w:t>
      </w:r>
      <w:r w:rsidRPr="003D793D">
        <w:rPr>
          <w:rFonts w:eastAsia="Times New Roman" w:cs="Times New Roman"/>
          <w:sz w:val="20"/>
          <w:szCs w:val="20"/>
          <w:lang w:eastAsia="ru-RU"/>
        </w:rPr>
        <w:t xml:space="preserve">. Всего за год поступило 54   наименований научной, методической литературы, периодических изданий. Услугами </w:t>
      </w:r>
      <w:proofErr w:type="spellStart"/>
      <w:r w:rsidRPr="003D793D">
        <w:rPr>
          <w:rFonts w:eastAsia="Times New Roman" w:cs="Times New Roman"/>
          <w:sz w:val="20"/>
          <w:szCs w:val="20"/>
          <w:lang w:eastAsia="ru-RU"/>
        </w:rPr>
        <w:t>СИФа</w:t>
      </w:r>
      <w:proofErr w:type="spellEnd"/>
      <w:r w:rsidRPr="003D793D">
        <w:rPr>
          <w:rFonts w:eastAsia="Times New Roman" w:cs="Times New Roman"/>
          <w:sz w:val="20"/>
          <w:szCs w:val="20"/>
          <w:lang w:eastAsia="ru-RU"/>
        </w:rPr>
        <w:t xml:space="preserve"> пользовались 12 абонентов, которым было выдано 12  разработок по различным вопросам архивного дела и периодических изданий. Среди пользователей – сотрудники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и ЦГА АД РТ.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4.2. </w:t>
      </w:r>
      <w:r w:rsidRPr="003D793D">
        <w:rPr>
          <w:rFonts w:eastAsia="Times New Roman" w:cs="Times New Roman"/>
          <w:b/>
          <w:bCs/>
          <w:sz w:val="20"/>
          <w:szCs w:val="20"/>
          <w:lang w:eastAsia="ru-RU"/>
        </w:rPr>
        <w:t>Работа с кадрами. Повышение квалификации.</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архивных учреждениях республики продолжалась работа по повышению квалификации кадров. </w:t>
      </w:r>
    </w:p>
    <w:p w:rsidR="003D793D" w:rsidRPr="003D793D" w:rsidRDefault="003D793D" w:rsidP="003D793D">
      <w:pPr>
        <w:spacing w:after="0" w:line="240" w:lineRule="auto"/>
        <w:jc w:val="both"/>
        <w:rPr>
          <w:rFonts w:eastAsia="Times New Roman" w:cs="Times New Roman"/>
          <w:sz w:val="20"/>
          <w:szCs w:val="20"/>
          <w:lang w:eastAsia="ru-RU"/>
        </w:rPr>
      </w:pPr>
      <w:proofErr w:type="gramStart"/>
      <w:r w:rsidRPr="003D793D">
        <w:rPr>
          <w:rFonts w:eastAsia="Times New Roman" w:cs="Times New Roman"/>
          <w:sz w:val="20"/>
          <w:szCs w:val="20"/>
          <w:lang w:eastAsia="ru-RU"/>
        </w:rPr>
        <w:t xml:space="preserve">Один сотрудник </w:t>
      </w:r>
      <w:proofErr w:type="spellStart"/>
      <w:r w:rsidRPr="003D793D">
        <w:rPr>
          <w:rFonts w:eastAsia="Times New Roman" w:cs="Times New Roman"/>
          <w:sz w:val="20"/>
          <w:szCs w:val="20"/>
          <w:lang w:eastAsia="ru-RU"/>
        </w:rPr>
        <w:t>Татглавархива</w:t>
      </w:r>
      <w:proofErr w:type="spellEnd"/>
      <w:r w:rsidRPr="003D793D">
        <w:rPr>
          <w:rFonts w:eastAsia="Times New Roman" w:cs="Times New Roman"/>
          <w:sz w:val="20"/>
          <w:szCs w:val="20"/>
          <w:lang w:eastAsia="ru-RU"/>
        </w:rPr>
        <w:t xml:space="preserve"> прошел профессиональную переподготовку по программе «Государственное и муниципальное управление» в Казанском (Приволжском) федеральном университете, четыре сотрудника обучались на курсах повышения квалификации в Высшей школе государственного и муниципального управления Казанского (Приволжского) федерального университета по программам повышения квалификации государственных и муниципальных служащих Республики Татарстан «Активные технологии принятия управленческих решений в государственной и муниципальной сфере»  и «Психология делового общения, служебное</w:t>
      </w:r>
      <w:proofErr w:type="gramEnd"/>
      <w:r w:rsidRPr="003D793D">
        <w:rPr>
          <w:rFonts w:eastAsia="Times New Roman" w:cs="Times New Roman"/>
          <w:sz w:val="20"/>
          <w:szCs w:val="20"/>
          <w:lang w:eastAsia="ru-RU"/>
        </w:rPr>
        <w:t xml:space="preserve"> поведение на государственной и муниципальной службе».</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Начальники и специалисты 25 муниципальных архивов РТ прошли обучение на курсах повышения квалификации в Высшей школе государственного и муниципального управления Казанского (Приволжского) федерального университета. Директор МБУ «Архив по личному составу </w:t>
      </w:r>
      <w:proofErr w:type="gramStart"/>
      <w:r w:rsidRPr="003D793D">
        <w:rPr>
          <w:rFonts w:eastAsia="Times New Roman" w:cs="Times New Roman"/>
          <w:sz w:val="20"/>
          <w:szCs w:val="20"/>
          <w:lang w:eastAsia="ru-RU"/>
        </w:rPr>
        <w:t>г</w:t>
      </w:r>
      <w:proofErr w:type="gramEnd"/>
      <w:r w:rsidRPr="003D793D">
        <w:rPr>
          <w:rFonts w:eastAsia="Times New Roman" w:cs="Times New Roman"/>
          <w:sz w:val="20"/>
          <w:szCs w:val="20"/>
          <w:lang w:eastAsia="ru-RU"/>
        </w:rPr>
        <w:t xml:space="preserve">. Набережные Челны» обучалась на семинаре «Государственные и муниципальные архивы: технологии обработки, хранения, передачи и защиты информации», организованном Центром научно-технической информации «Прогресс» г. Санкт-Петербурга.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В соответствии с учебно-тематическими планами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проводились занятия: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по соблюдению нормативных требований при выдаче (возврате) архивных документов, организации приёма документов в архив;</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внесению данных в ПК «Архивный фонд» по физическому состоянию дел, </w:t>
      </w:r>
      <w:proofErr w:type="spellStart"/>
      <w:r w:rsidRPr="003D793D">
        <w:rPr>
          <w:rFonts w:eastAsia="Times New Roman" w:cs="Times New Roman"/>
          <w:sz w:val="20"/>
          <w:szCs w:val="20"/>
          <w:lang w:eastAsia="ru-RU"/>
        </w:rPr>
        <w:t>топографированию</w:t>
      </w:r>
      <w:proofErr w:type="spellEnd"/>
      <w:r w:rsidRPr="003D793D">
        <w:rPr>
          <w:rFonts w:eastAsia="Times New Roman" w:cs="Times New Roman"/>
          <w:sz w:val="20"/>
          <w:szCs w:val="20"/>
          <w:lang w:eastAsia="ru-RU"/>
        </w:rPr>
        <w:t xml:space="preserve">, заполнению поля «бумажный НСА описи» закладки «НСА 2» в разделе «Опись»;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методике усовершенствования описей по фондам Торгово-промышленное общество </w:t>
      </w:r>
      <w:proofErr w:type="spellStart"/>
      <w:r w:rsidRPr="003D793D">
        <w:rPr>
          <w:rFonts w:eastAsia="Times New Roman" w:cs="Times New Roman"/>
          <w:sz w:val="20"/>
          <w:szCs w:val="20"/>
          <w:lang w:eastAsia="ru-RU"/>
        </w:rPr>
        <w:t>Алафузовских</w:t>
      </w:r>
      <w:proofErr w:type="spellEnd"/>
      <w:r w:rsidRPr="003D793D">
        <w:rPr>
          <w:rFonts w:eastAsia="Times New Roman" w:cs="Times New Roman"/>
          <w:sz w:val="20"/>
          <w:szCs w:val="20"/>
          <w:lang w:eastAsia="ru-RU"/>
        </w:rPr>
        <w:t xml:space="preserve"> фабрик и заводов, Казанский окружной суд, Казанская казённая палата, Казанский университет, Казанский Епархиальный Совет;</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по предоставлению государственных услуг в соответствии с административными регламентами, по оформлению архивных справок о раскулачивании и конфискации имущества, об имущественных правах юридических и физических лиц;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о порядке приема в ЦГА АД РТ обязательного экземпляра аудиовизуальных документов от их производителей;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о порядке составления информационного бюллетеня обязательного экземпляра аудиовизуальной  продукции.</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 xml:space="preserve">  В </w:t>
      </w:r>
      <w:proofErr w:type="spellStart"/>
      <w:r w:rsidRPr="003D793D">
        <w:rPr>
          <w:rFonts w:eastAsia="Times New Roman" w:cs="Times New Roman"/>
          <w:sz w:val="20"/>
          <w:szCs w:val="20"/>
          <w:lang w:eastAsia="ru-RU"/>
        </w:rPr>
        <w:t>госархивах</w:t>
      </w:r>
      <w:proofErr w:type="spellEnd"/>
      <w:r w:rsidRPr="003D793D">
        <w:rPr>
          <w:rFonts w:eastAsia="Times New Roman" w:cs="Times New Roman"/>
          <w:sz w:val="20"/>
          <w:szCs w:val="20"/>
          <w:lang w:eastAsia="ru-RU"/>
        </w:rPr>
        <w:t xml:space="preserve"> проводилось изучение материалов НМС архивных учреждений федеральных округов, конференций, а также статей, опубликованных в журнале «Отечественные архивы».  </w:t>
      </w:r>
    </w:p>
    <w:p w:rsidR="003D793D" w:rsidRPr="003D793D" w:rsidRDefault="003D793D" w:rsidP="003D793D">
      <w:pPr>
        <w:spacing w:after="0" w:line="240" w:lineRule="auto"/>
        <w:jc w:val="both"/>
        <w:rPr>
          <w:rFonts w:eastAsia="Times New Roman" w:cs="Times New Roman"/>
          <w:sz w:val="20"/>
          <w:szCs w:val="20"/>
          <w:lang w:eastAsia="ru-RU"/>
        </w:rPr>
      </w:pPr>
      <w:r w:rsidRPr="003D793D">
        <w:rPr>
          <w:rFonts w:eastAsia="Times New Roman" w:cs="Times New Roman"/>
          <w:sz w:val="20"/>
          <w:szCs w:val="20"/>
          <w:lang w:eastAsia="ru-RU"/>
        </w:rPr>
        <w:t>Кроме того, в структурных подразделениях архивов проводились индивидуальные занятия с новыми сотрудниками по изучению основных нормативных и методических документов по профилю работы.</w:t>
      </w:r>
    </w:p>
    <w:p w:rsidR="00A94C69" w:rsidRPr="000F4ACD" w:rsidRDefault="00A94C69" w:rsidP="000F4ACD">
      <w:pPr>
        <w:rPr>
          <w:szCs w:val="24"/>
        </w:rPr>
      </w:pPr>
    </w:p>
    <w:sectPr w:rsidR="00A94C69" w:rsidRPr="000F4ACD" w:rsidSect="00A9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4385A"/>
    <w:rsid w:val="000C4364"/>
    <w:rsid w:val="000F4ACD"/>
    <w:rsid w:val="000F5D73"/>
    <w:rsid w:val="001622AF"/>
    <w:rsid w:val="003D793D"/>
    <w:rsid w:val="003F27B7"/>
    <w:rsid w:val="00541206"/>
    <w:rsid w:val="005F769A"/>
    <w:rsid w:val="00725543"/>
    <w:rsid w:val="00860E6B"/>
    <w:rsid w:val="00A94C69"/>
    <w:rsid w:val="00B5688C"/>
    <w:rsid w:val="00BE224E"/>
    <w:rsid w:val="00BF3AAC"/>
    <w:rsid w:val="00C71EE0"/>
    <w:rsid w:val="00CD067B"/>
    <w:rsid w:val="00EA5254"/>
    <w:rsid w:val="00F4385A"/>
    <w:rsid w:val="00F55A39"/>
    <w:rsid w:val="00F71CE1"/>
    <w:rsid w:val="00FD0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9"/>
  </w:style>
  <w:style w:type="paragraph" w:styleId="1">
    <w:name w:val="heading 1"/>
    <w:basedOn w:val="a"/>
    <w:link w:val="10"/>
    <w:uiPriority w:val="9"/>
    <w:qFormat/>
    <w:rsid w:val="00CD067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1">
    <w:name w:val="bt1br1"/>
    <w:basedOn w:val="a0"/>
    <w:rsid w:val="00F4385A"/>
    <w:rPr>
      <w:rFonts w:ascii="Times New Roman" w:hAnsi="Times New Roman" w:cs="Times New Roman" w:hint="default"/>
      <w:b/>
      <w:bCs/>
      <w:color w:val="B3672B"/>
      <w:sz w:val="36"/>
      <w:szCs w:val="36"/>
    </w:rPr>
  </w:style>
  <w:style w:type="character" w:styleId="a3">
    <w:name w:val="Strong"/>
    <w:basedOn w:val="a0"/>
    <w:uiPriority w:val="22"/>
    <w:qFormat/>
    <w:rsid w:val="00F4385A"/>
    <w:rPr>
      <w:b/>
      <w:bCs/>
    </w:rPr>
  </w:style>
  <w:style w:type="paragraph" w:styleId="a4">
    <w:name w:val="Balloon Text"/>
    <w:basedOn w:val="a"/>
    <w:link w:val="a5"/>
    <w:uiPriority w:val="99"/>
    <w:semiHidden/>
    <w:unhideWhenUsed/>
    <w:rsid w:val="00F43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85A"/>
    <w:rPr>
      <w:rFonts w:ascii="Tahoma" w:hAnsi="Tahoma" w:cs="Tahoma"/>
      <w:sz w:val="16"/>
      <w:szCs w:val="16"/>
    </w:rPr>
  </w:style>
  <w:style w:type="paragraph" w:styleId="a6">
    <w:name w:val="Normal (Web)"/>
    <w:basedOn w:val="a"/>
    <w:uiPriority w:val="99"/>
    <w:semiHidden/>
    <w:unhideWhenUsed/>
    <w:rsid w:val="00725543"/>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CD067B"/>
    <w:rPr>
      <w:rFonts w:eastAsia="Times New Roman" w:cs="Times New Roman"/>
      <w:b/>
      <w:bCs/>
      <w:kern w:val="36"/>
      <w:sz w:val="48"/>
      <w:szCs w:val="48"/>
      <w:lang w:eastAsia="ru-RU"/>
    </w:rPr>
  </w:style>
  <w:style w:type="character" w:styleId="a7">
    <w:name w:val="Hyperlink"/>
    <w:basedOn w:val="a0"/>
    <w:uiPriority w:val="99"/>
    <w:semiHidden/>
    <w:unhideWhenUsed/>
    <w:rsid w:val="003D793D"/>
    <w:rPr>
      <w:color w:val="1C587F"/>
      <w:u w:val="single"/>
    </w:rPr>
  </w:style>
  <w:style w:type="character" w:styleId="a8">
    <w:name w:val="FollowedHyperlink"/>
    <w:basedOn w:val="a0"/>
    <w:uiPriority w:val="99"/>
    <w:semiHidden/>
    <w:unhideWhenUsed/>
    <w:rsid w:val="003D793D"/>
    <w:rPr>
      <w:color w:val="1C587F"/>
      <w:u w:val="single"/>
    </w:rPr>
  </w:style>
  <w:style w:type="paragraph" w:customStyle="1" w:styleId="w30p">
    <w:name w:val="w30p"/>
    <w:basedOn w:val="a"/>
    <w:rsid w:val="003D793D"/>
    <w:pPr>
      <w:spacing w:before="100" w:beforeAutospacing="1" w:after="100" w:afterAutospacing="1" w:line="240" w:lineRule="auto"/>
    </w:pPr>
    <w:rPr>
      <w:rFonts w:eastAsia="Times New Roman" w:cs="Times New Roman"/>
      <w:sz w:val="24"/>
      <w:szCs w:val="24"/>
      <w:lang w:eastAsia="ru-RU"/>
    </w:rPr>
  </w:style>
  <w:style w:type="paragraph" w:customStyle="1" w:styleId="w50p">
    <w:name w:val="w50p"/>
    <w:basedOn w:val="a"/>
    <w:rsid w:val="003D793D"/>
    <w:pPr>
      <w:spacing w:before="100" w:beforeAutospacing="1" w:after="100" w:afterAutospacing="1" w:line="240" w:lineRule="auto"/>
    </w:pPr>
    <w:rPr>
      <w:rFonts w:eastAsia="Times New Roman" w:cs="Times New Roman"/>
      <w:sz w:val="24"/>
      <w:szCs w:val="24"/>
      <w:lang w:eastAsia="ru-RU"/>
    </w:rPr>
  </w:style>
  <w:style w:type="paragraph" w:customStyle="1" w:styleId="w70p">
    <w:name w:val="w70p"/>
    <w:basedOn w:val="a"/>
    <w:rsid w:val="003D793D"/>
    <w:pPr>
      <w:spacing w:before="100" w:beforeAutospacing="1" w:after="100" w:afterAutospacing="1" w:line="240" w:lineRule="auto"/>
    </w:pPr>
    <w:rPr>
      <w:rFonts w:eastAsia="Times New Roman" w:cs="Times New Roman"/>
      <w:sz w:val="24"/>
      <w:szCs w:val="24"/>
      <w:lang w:eastAsia="ru-RU"/>
    </w:rPr>
  </w:style>
  <w:style w:type="paragraph" w:customStyle="1" w:styleId="w100p">
    <w:name w:val="w100p"/>
    <w:basedOn w:val="a"/>
    <w:rsid w:val="003D793D"/>
    <w:pPr>
      <w:spacing w:before="100" w:beforeAutospacing="1" w:after="100" w:afterAutospacing="1" w:line="240" w:lineRule="auto"/>
    </w:pPr>
    <w:rPr>
      <w:rFonts w:eastAsia="Times New Roman" w:cs="Times New Roman"/>
      <w:sz w:val="24"/>
      <w:szCs w:val="24"/>
      <w:lang w:eastAsia="ru-RU"/>
    </w:rPr>
  </w:style>
  <w:style w:type="paragraph" w:customStyle="1" w:styleId="w100pbr">
    <w:name w:val="w100pbr"/>
    <w:basedOn w:val="a"/>
    <w:rsid w:val="003D793D"/>
    <w:pPr>
      <w:shd w:val="clear" w:color="auto" w:fill="FCF1DA"/>
      <w:spacing w:before="100" w:beforeAutospacing="1" w:after="100" w:afterAutospacing="1" w:line="240" w:lineRule="auto"/>
    </w:pPr>
    <w:rPr>
      <w:rFonts w:eastAsia="Times New Roman" w:cs="Times New Roman"/>
      <w:sz w:val="24"/>
      <w:szCs w:val="24"/>
      <w:lang w:eastAsia="ru-RU"/>
    </w:rPr>
  </w:style>
  <w:style w:type="paragraph" w:customStyle="1" w:styleId="bt1br">
    <w:name w:val="bt1br"/>
    <w:basedOn w:val="a"/>
    <w:rsid w:val="003D793D"/>
    <w:pPr>
      <w:spacing w:before="100" w:beforeAutospacing="1" w:after="100" w:afterAutospacing="1" w:line="240" w:lineRule="auto"/>
    </w:pPr>
    <w:rPr>
      <w:rFonts w:eastAsia="Times New Roman" w:cs="Times New Roman"/>
      <w:b/>
      <w:bCs/>
      <w:color w:val="B3672B"/>
      <w:sz w:val="36"/>
      <w:szCs w:val="36"/>
      <w:lang w:eastAsia="ru-RU"/>
    </w:rPr>
  </w:style>
  <w:style w:type="paragraph" w:customStyle="1" w:styleId="bt3b">
    <w:name w:val="bt3b"/>
    <w:basedOn w:val="a"/>
    <w:rsid w:val="003D793D"/>
    <w:pPr>
      <w:spacing w:before="100" w:beforeAutospacing="1" w:after="100" w:afterAutospacing="1" w:line="240" w:lineRule="auto"/>
    </w:pPr>
    <w:rPr>
      <w:rFonts w:eastAsia="Times New Roman" w:cs="Times New Roman"/>
      <w:b/>
      <w:bCs/>
      <w:color w:val="161814"/>
      <w:sz w:val="20"/>
      <w:szCs w:val="20"/>
      <w:lang w:eastAsia="ru-RU"/>
    </w:rPr>
  </w:style>
  <w:style w:type="paragraph" w:customStyle="1" w:styleId="ubt3b">
    <w:name w:val="ubt3b"/>
    <w:basedOn w:val="a"/>
    <w:rsid w:val="003D793D"/>
    <w:pPr>
      <w:spacing w:before="100" w:beforeAutospacing="1" w:after="100" w:afterAutospacing="1" w:line="240" w:lineRule="auto"/>
    </w:pPr>
    <w:rPr>
      <w:rFonts w:eastAsia="Times New Roman" w:cs="Times New Roman"/>
      <w:b/>
      <w:bCs/>
      <w:color w:val="161814"/>
      <w:sz w:val="20"/>
      <w:szCs w:val="20"/>
      <w:u w:val="single"/>
      <w:lang w:eastAsia="ru-RU"/>
    </w:rPr>
  </w:style>
  <w:style w:type="paragraph" w:customStyle="1" w:styleId="bt3br">
    <w:name w:val="bt3br"/>
    <w:basedOn w:val="a"/>
    <w:rsid w:val="003D793D"/>
    <w:pPr>
      <w:spacing w:before="100" w:beforeAutospacing="1" w:after="100" w:afterAutospacing="1" w:line="240" w:lineRule="auto"/>
    </w:pPr>
    <w:rPr>
      <w:rFonts w:eastAsia="Times New Roman" w:cs="Times New Roman"/>
      <w:b/>
      <w:bCs/>
      <w:color w:val="B3672B"/>
      <w:sz w:val="20"/>
      <w:szCs w:val="20"/>
      <w:lang w:eastAsia="ru-RU"/>
    </w:rPr>
  </w:style>
  <w:style w:type="paragraph" w:customStyle="1" w:styleId="ubt3br">
    <w:name w:val="ubt3br"/>
    <w:basedOn w:val="a"/>
    <w:rsid w:val="003D793D"/>
    <w:pPr>
      <w:spacing w:before="100" w:beforeAutospacing="1" w:after="100" w:afterAutospacing="1" w:line="240" w:lineRule="auto"/>
    </w:pPr>
    <w:rPr>
      <w:rFonts w:eastAsia="Times New Roman" w:cs="Times New Roman"/>
      <w:b/>
      <w:bCs/>
      <w:color w:val="B3672B"/>
      <w:sz w:val="20"/>
      <w:szCs w:val="20"/>
      <w:u w:val="single"/>
      <w:lang w:eastAsia="ru-RU"/>
    </w:rPr>
  </w:style>
  <w:style w:type="paragraph" w:customStyle="1" w:styleId="ubt3y">
    <w:name w:val="ubt3y"/>
    <w:basedOn w:val="a"/>
    <w:rsid w:val="003D793D"/>
    <w:pPr>
      <w:spacing w:before="100" w:beforeAutospacing="1" w:after="100" w:afterAutospacing="1" w:line="240" w:lineRule="auto"/>
    </w:pPr>
    <w:rPr>
      <w:rFonts w:eastAsia="Times New Roman" w:cs="Times New Roman"/>
      <w:b/>
      <w:bCs/>
      <w:color w:val="FAECD1"/>
      <w:sz w:val="20"/>
      <w:szCs w:val="20"/>
      <w:lang w:eastAsia="ru-RU"/>
    </w:rPr>
  </w:style>
  <w:style w:type="paragraph" w:customStyle="1" w:styleId="t4">
    <w:name w:val="t4"/>
    <w:basedOn w:val="a"/>
    <w:rsid w:val="003D793D"/>
    <w:pPr>
      <w:spacing w:before="100" w:beforeAutospacing="1" w:after="100" w:afterAutospacing="1" w:line="240" w:lineRule="auto"/>
    </w:pPr>
    <w:rPr>
      <w:rFonts w:eastAsia="Times New Roman" w:hAnsi="Tahoma" w:cs="Tahoma"/>
      <w:sz w:val="20"/>
      <w:szCs w:val="20"/>
      <w:lang w:eastAsia="ru-RU"/>
    </w:rPr>
  </w:style>
  <w:style w:type="paragraph" w:customStyle="1" w:styleId="t4b">
    <w:name w:val="t4b"/>
    <w:basedOn w:val="a"/>
    <w:rsid w:val="003D793D"/>
    <w:pPr>
      <w:spacing w:before="100" w:beforeAutospacing="1" w:after="100" w:afterAutospacing="1" w:line="240" w:lineRule="auto"/>
    </w:pPr>
    <w:rPr>
      <w:rFonts w:eastAsia="Times New Roman" w:hAnsi="Tahoma" w:cs="Tahoma"/>
      <w:color w:val="373F30"/>
      <w:sz w:val="20"/>
      <w:szCs w:val="20"/>
      <w:lang w:eastAsia="ru-RU"/>
    </w:rPr>
  </w:style>
  <w:style w:type="paragraph" w:customStyle="1" w:styleId="bt4b">
    <w:name w:val="bt4b"/>
    <w:basedOn w:val="a"/>
    <w:rsid w:val="003D793D"/>
    <w:pPr>
      <w:spacing w:before="100" w:beforeAutospacing="1" w:after="100" w:afterAutospacing="1" w:line="240" w:lineRule="auto"/>
    </w:pPr>
    <w:rPr>
      <w:rFonts w:eastAsia="Times New Roman" w:hAnsi="Tahoma" w:cs="Tahoma"/>
      <w:b/>
      <w:bCs/>
      <w:color w:val="373F30"/>
      <w:sz w:val="20"/>
      <w:szCs w:val="20"/>
      <w:lang w:eastAsia="ru-RU"/>
    </w:rPr>
  </w:style>
  <w:style w:type="paragraph" w:customStyle="1" w:styleId="it4b">
    <w:name w:val="it4b"/>
    <w:basedOn w:val="a"/>
    <w:rsid w:val="003D793D"/>
    <w:pPr>
      <w:spacing w:before="100" w:beforeAutospacing="1" w:after="100" w:afterAutospacing="1" w:line="240" w:lineRule="auto"/>
    </w:pPr>
    <w:rPr>
      <w:rFonts w:eastAsia="Times New Roman" w:hAnsi="Tahoma" w:cs="Tahoma"/>
      <w:i/>
      <w:iCs/>
      <w:color w:val="373F30"/>
      <w:sz w:val="20"/>
      <w:szCs w:val="20"/>
      <w:lang w:eastAsia="ru-RU"/>
    </w:rPr>
  </w:style>
  <w:style w:type="paragraph" w:customStyle="1" w:styleId="ut4b">
    <w:name w:val="ut4b"/>
    <w:basedOn w:val="a"/>
    <w:rsid w:val="003D793D"/>
    <w:pPr>
      <w:spacing w:before="100" w:beforeAutospacing="1" w:after="100" w:afterAutospacing="1" w:line="240" w:lineRule="auto"/>
    </w:pPr>
    <w:rPr>
      <w:rFonts w:eastAsia="Times New Roman" w:hAnsi="Tahoma" w:cs="Tahoma"/>
      <w:color w:val="373F30"/>
      <w:sz w:val="20"/>
      <w:szCs w:val="20"/>
      <w:u w:val="single"/>
      <w:lang w:eastAsia="ru-RU"/>
    </w:rPr>
  </w:style>
  <w:style w:type="paragraph" w:customStyle="1" w:styleId="ibt4b">
    <w:name w:val="ibt4b"/>
    <w:basedOn w:val="a"/>
    <w:rsid w:val="003D793D"/>
    <w:pPr>
      <w:spacing w:before="100" w:beforeAutospacing="1" w:after="100" w:afterAutospacing="1" w:line="240" w:lineRule="auto"/>
    </w:pPr>
    <w:rPr>
      <w:rFonts w:eastAsia="Times New Roman" w:hAnsi="Tahoma" w:cs="Tahoma"/>
      <w:b/>
      <w:bCs/>
      <w:i/>
      <w:iCs/>
      <w:color w:val="373F30"/>
      <w:sz w:val="20"/>
      <w:szCs w:val="20"/>
      <w:lang w:eastAsia="ru-RU"/>
    </w:rPr>
  </w:style>
  <w:style w:type="paragraph" w:customStyle="1" w:styleId="ubt4b">
    <w:name w:val="ubt4b"/>
    <w:basedOn w:val="a"/>
    <w:rsid w:val="003D793D"/>
    <w:pPr>
      <w:spacing w:before="100" w:beforeAutospacing="1" w:after="100" w:afterAutospacing="1" w:line="240" w:lineRule="auto"/>
    </w:pPr>
    <w:rPr>
      <w:rFonts w:eastAsia="Times New Roman" w:hAnsi="Tahoma" w:cs="Tahoma"/>
      <w:b/>
      <w:bCs/>
      <w:color w:val="373F30"/>
      <w:sz w:val="20"/>
      <w:szCs w:val="20"/>
      <w:u w:val="single"/>
      <w:lang w:eastAsia="ru-RU"/>
    </w:rPr>
  </w:style>
  <w:style w:type="paragraph" w:customStyle="1" w:styleId="t4w">
    <w:name w:val="t4w"/>
    <w:basedOn w:val="a"/>
    <w:rsid w:val="003D793D"/>
    <w:pPr>
      <w:spacing w:before="100" w:beforeAutospacing="1" w:after="100" w:afterAutospacing="1" w:line="240" w:lineRule="auto"/>
    </w:pPr>
    <w:rPr>
      <w:rFonts w:eastAsia="Times New Roman" w:hAnsi="Tahoma" w:cs="Tahoma"/>
      <w:color w:val="FFFFFF"/>
      <w:sz w:val="20"/>
      <w:szCs w:val="20"/>
      <w:lang w:eastAsia="ru-RU"/>
    </w:rPr>
  </w:style>
  <w:style w:type="paragraph" w:customStyle="1" w:styleId="bt4w">
    <w:name w:val="bt4w"/>
    <w:basedOn w:val="a"/>
    <w:rsid w:val="003D793D"/>
    <w:pPr>
      <w:spacing w:before="100" w:beforeAutospacing="1" w:after="100" w:afterAutospacing="1" w:line="240" w:lineRule="auto"/>
    </w:pPr>
    <w:rPr>
      <w:rFonts w:eastAsia="Times New Roman" w:hAnsi="Tahoma" w:cs="Tahoma"/>
      <w:b/>
      <w:bCs/>
      <w:color w:val="FFFFFF"/>
      <w:sz w:val="20"/>
      <w:szCs w:val="20"/>
      <w:lang w:eastAsia="ru-RU"/>
    </w:rPr>
  </w:style>
  <w:style w:type="paragraph" w:customStyle="1" w:styleId="ut4w">
    <w:name w:val="ut4w"/>
    <w:basedOn w:val="a"/>
    <w:rsid w:val="003D793D"/>
    <w:pPr>
      <w:spacing w:before="100" w:beforeAutospacing="1" w:after="100" w:afterAutospacing="1" w:line="240" w:lineRule="auto"/>
    </w:pPr>
    <w:rPr>
      <w:rFonts w:eastAsia="Times New Roman" w:hAnsi="Tahoma" w:cs="Tahoma"/>
      <w:color w:val="FFFFFF"/>
      <w:sz w:val="20"/>
      <w:szCs w:val="20"/>
      <w:u w:val="single"/>
      <w:lang w:eastAsia="ru-RU"/>
    </w:rPr>
  </w:style>
  <w:style w:type="paragraph" w:customStyle="1" w:styleId="ubt4w">
    <w:name w:val="ubt4w"/>
    <w:basedOn w:val="a"/>
    <w:rsid w:val="003D793D"/>
    <w:pPr>
      <w:spacing w:before="100" w:beforeAutospacing="1" w:after="100" w:afterAutospacing="1" w:line="240" w:lineRule="auto"/>
    </w:pPr>
    <w:rPr>
      <w:rFonts w:eastAsia="Times New Roman" w:hAnsi="Tahoma" w:cs="Tahoma"/>
      <w:b/>
      <w:bCs/>
      <w:color w:val="FFFFFF"/>
      <w:sz w:val="20"/>
      <w:szCs w:val="20"/>
      <w:u w:val="single"/>
      <w:lang w:eastAsia="ru-RU"/>
    </w:rPr>
  </w:style>
  <w:style w:type="paragraph" w:customStyle="1" w:styleId="t4g">
    <w:name w:val="t4g"/>
    <w:basedOn w:val="a"/>
    <w:rsid w:val="003D793D"/>
    <w:pPr>
      <w:spacing w:before="100" w:beforeAutospacing="1" w:after="100" w:afterAutospacing="1" w:line="240" w:lineRule="auto"/>
    </w:pPr>
    <w:rPr>
      <w:rFonts w:eastAsia="Times New Roman" w:hAnsi="Tahoma" w:cs="Tahoma"/>
      <w:color w:val="8C784F"/>
      <w:sz w:val="20"/>
      <w:szCs w:val="20"/>
      <w:lang w:eastAsia="ru-RU"/>
    </w:rPr>
  </w:style>
  <w:style w:type="paragraph" w:customStyle="1" w:styleId="ubt4br">
    <w:name w:val="ubt4br"/>
    <w:basedOn w:val="a"/>
    <w:rsid w:val="003D793D"/>
    <w:pPr>
      <w:spacing w:before="100" w:beforeAutospacing="1" w:after="100" w:afterAutospacing="1" w:line="240" w:lineRule="auto"/>
    </w:pPr>
    <w:rPr>
      <w:rFonts w:eastAsia="Times New Roman" w:hAnsi="Tahoma" w:cs="Tahoma"/>
      <w:b/>
      <w:bCs/>
      <w:color w:val="895635"/>
      <w:sz w:val="20"/>
      <w:szCs w:val="20"/>
      <w:u w:val="single"/>
      <w:lang w:eastAsia="ru-RU"/>
    </w:rPr>
  </w:style>
  <w:style w:type="paragraph" w:customStyle="1" w:styleId="t4r">
    <w:name w:val="t4r"/>
    <w:basedOn w:val="a"/>
    <w:rsid w:val="003D793D"/>
    <w:pPr>
      <w:spacing w:before="100" w:beforeAutospacing="1" w:after="100" w:afterAutospacing="1" w:line="240" w:lineRule="auto"/>
    </w:pPr>
    <w:rPr>
      <w:rFonts w:eastAsia="Times New Roman" w:hAnsi="Tahoma" w:cs="Tahoma"/>
      <w:color w:val="990000"/>
      <w:sz w:val="20"/>
      <w:szCs w:val="20"/>
      <w:lang w:eastAsia="ru-RU"/>
    </w:rPr>
  </w:style>
  <w:style w:type="paragraph" w:customStyle="1" w:styleId="bt4r">
    <w:name w:val="bt4r"/>
    <w:basedOn w:val="a"/>
    <w:rsid w:val="003D793D"/>
    <w:pPr>
      <w:spacing w:before="100" w:beforeAutospacing="1" w:after="100" w:afterAutospacing="1" w:line="240" w:lineRule="auto"/>
    </w:pPr>
    <w:rPr>
      <w:rFonts w:eastAsia="Times New Roman" w:hAnsi="Tahoma" w:cs="Tahoma"/>
      <w:b/>
      <w:bCs/>
      <w:color w:val="990000"/>
      <w:sz w:val="20"/>
      <w:szCs w:val="20"/>
      <w:lang w:eastAsia="ru-RU"/>
    </w:rPr>
  </w:style>
  <w:style w:type="paragraph" w:customStyle="1" w:styleId="t5">
    <w:name w:val="t5"/>
    <w:basedOn w:val="a"/>
    <w:rsid w:val="003D793D"/>
    <w:pPr>
      <w:spacing w:before="100" w:beforeAutospacing="1" w:after="100" w:afterAutospacing="1" w:line="240" w:lineRule="auto"/>
    </w:pPr>
    <w:rPr>
      <w:rFonts w:eastAsia="Times New Roman" w:hAnsi="Tahoma" w:cs="Tahoma"/>
      <w:sz w:val="15"/>
      <w:szCs w:val="15"/>
      <w:lang w:eastAsia="ru-RU"/>
    </w:rPr>
  </w:style>
  <w:style w:type="paragraph" w:customStyle="1" w:styleId="t5b">
    <w:name w:val="t5b"/>
    <w:basedOn w:val="a"/>
    <w:rsid w:val="003D793D"/>
    <w:pPr>
      <w:spacing w:before="100" w:beforeAutospacing="1" w:after="100" w:afterAutospacing="1" w:line="240" w:lineRule="auto"/>
    </w:pPr>
    <w:rPr>
      <w:rFonts w:eastAsia="Times New Roman" w:hAnsi="Tahoma" w:cs="Tahoma"/>
      <w:color w:val="000000"/>
      <w:sz w:val="15"/>
      <w:szCs w:val="15"/>
      <w:lang w:eastAsia="ru-RU"/>
    </w:rPr>
  </w:style>
  <w:style w:type="paragraph" w:customStyle="1" w:styleId="t5g">
    <w:name w:val="t5g"/>
    <w:basedOn w:val="a"/>
    <w:rsid w:val="003D793D"/>
    <w:pPr>
      <w:spacing w:before="100" w:beforeAutospacing="1" w:after="100" w:afterAutospacing="1" w:line="240" w:lineRule="auto"/>
    </w:pPr>
    <w:rPr>
      <w:rFonts w:eastAsia="Times New Roman" w:hAnsi="Tahoma" w:cs="Tahoma"/>
      <w:color w:val="888888"/>
      <w:sz w:val="15"/>
      <w:szCs w:val="15"/>
      <w:lang w:eastAsia="ru-RU"/>
    </w:rPr>
  </w:style>
  <w:style w:type="paragraph" w:customStyle="1" w:styleId="bg0">
    <w:name w:val="bg0"/>
    <w:basedOn w:val="a"/>
    <w:rsid w:val="003D793D"/>
    <w:pPr>
      <w:shd w:val="clear" w:color="auto" w:fill="FFFFFF"/>
      <w:spacing w:before="100" w:beforeAutospacing="1" w:after="100" w:afterAutospacing="1" w:line="240" w:lineRule="auto"/>
    </w:pPr>
    <w:rPr>
      <w:rFonts w:eastAsia="Times New Roman" w:cs="Times New Roman"/>
      <w:sz w:val="24"/>
      <w:szCs w:val="24"/>
      <w:lang w:eastAsia="ru-RU"/>
    </w:rPr>
  </w:style>
  <w:style w:type="paragraph" w:customStyle="1" w:styleId="bg1">
    <w:name w:val="bg1"/>
    <w:basedOn w:val="a"/>
    <w:rsid w:val="003D793D"/>
    <w:pPr>
      <w:shd w:val="clear" w:color="auto" w:fill="FCF1DA"/>
      <w:spacing w:before="100" w:beforeAutospacing="1" w:after="100" w:afterAutospacing="1" w:line="240" w:lineRule="auto"/>
    </w:pPr>
    <w:rPr>
      <w:rFonts w:eastAsia="Times New Roman" w:cs="Times New Roman"/>
      <w:sz w:val="24"/>
      <w:szCs w:val="24"/>
      <w:lang w:eastAsia="ru-RU"/>
    </w:rPr>
  </w:style>
  <w:style w:type="paragraph" w:customStyle="1" w:styleId="bg2">
    <w:name w:val="bg2"/>
    <w:basedOn w:val="a"/>
    <w:rsid w:val="003D793D"/>
    <w:pPr>
      <w:shd w:val="clear" w:color="auto" w:fill="2B81C8"/>
      <w:spacing w:before="100" w:beforeAutospacing="1" w:after="100" w:afterAutospacing="1" w:line="240" w:lineRule="auto"/>
    </w:pPr>
    <w:rPr>
      <w:rFonts w:eastAsia="Times New Roman" w:cs="Times New Roman"/>
      <w:sz w:val="24"/>
      <w:szCs w:val="24"/>
      <w:lang w:eastAsia="ru-RU"/>
    </w:rPr>
  </w:style>
  <w:style w:type="paragraph" w:customStyle="1" w:styleId="bg3">
    <w:name w:val="bg3"/>
    <w:basedOn w:val="a"/>
    <w:rsid w:val="003D793D"/>
    <w:pPr>
      <w:shd w:val="clear" w:color="auto" w:fill="D38D51"/>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3854961">
      <w:bodyDiv w:val="1"/>
      <w:marLeft w:val="0"/>
      <w:marRight w:val="0"/>
      <w:marTop w:val="0"/>
      <w:marBottom w:val="0"/>
      <w:divBdr>
        <w:top w:val="none" w:sz="0" w:space="0" w:color="auto"/>
        <w:left w:val="none" w:sz="0" w:space="0" w:color="auto"/>
        <w:bottom w:val="none" w:sz="0" w:space="0" w:color="auto"/>
        <w:right w:val="none" w:sz="0" w:space="0" w:color="auto"/>
      </w:divBdr>
      <w:divsChild>
        <w:div w:id="727529583">
          <w:marLeft w:val="0"/>
          <w:marRight w:val="0"/>
          <w:marTop w:val="0"/>
          <w:marBottom w:val="0"/>
          <w:divBdr>
            <w:top w:val="none" w:sz="0" w:space="0" w:color="auto"/>
            <w:left w:val="none" w:sz="0" w:space="0" w:color="auto"/>
            <w:bottom w:val="none" w:sz="0" w:space="0" w:color="auto"/>
            <w:right w:val="none" w:sz="0" w:space="0" w:color="auto"/>
          </w:divBdr>
        </w:div>
        <w:div w:id="151795181">
          <w:marLeft w:val="0"/>
          <w:marRight w:val="0"/>
          <w:marTop w:val="0"/>
          <w:marBottom w:val="0"/>
          <w:divBdr>
            <w:top w:val="none" w:sz="0" w:space="0" w:color="auto"/>
            <w:left w:val="none" w:sz="0" w:space="0" w:color="auto"/>
            <w:bottom w:val="none" w:sz="0" w:space="0" w:color="auto"/>
            <w:right w:val="none" w:sz="0" w:space="0" w:color="auto"/>
          </w:divBdr>
        </w:div>
        <w:div w:id="1404528880">
          <w:marLeft w:val="0"/>
          <w:marRight w:val="0"/>
          <w:marTop w:val="0"/>
          <w:marBottom w:val="0"/>
          <w:divBdr>
            <w:top w:val="none" w:sz="0" w:space="0" w:color="auto"/>
            <w:left w:val="none" w:sz="0" w:space="0" w:color="auto"/>
            <w:bottom w:val="none" w:sz="0" w:space="0" w:color="auto"/>
            <w:right w:val="none" w:sz="0" w:space="0" w:color="auto"/>
          </w:divBdr>
        </w:div>
        <w:div w:id="1403335605">
          <w:marLeft w:val="0"/>
          <w:marRight w:val="0"/>
          <w:marTop w:val="0"/>
          <w:marBottom w:val="0"/>
          <w:divBdr>
            <w:top w:val="none" w:sz="0" w:space="0" w:color="auto"/>
            <w:left w:val="none" w:sz="0" w:space="0" w:color="auto"/>
            <w:bottom w:val="none" w:sz="0" w:space="0" w:color="auto"/>
            <w:right w:val="none" w:sz="0" w:space="0" w:color="auto"/>
          </w:divBdr>
        </w:div>
        <w:div w:id="1320386307">
          <w:marLeft w:val="0"/>
          <w:marRight w:val="0"/>
          <w:marTop w:val="0"/>
          <w:marBottom w:val="0"/>
          <w:divBdr>
            <w:top w:val="none" w:sz="0" w:space="0" w:color="auto"/>
            <w:left w:val="none" w:sz="0" w:space="0" w:color="auto"/>
            <w:bottom w:val="none" w:sz="0" w:space="0" w:color="auto"/>
            <w:right w:val="none" w:sz="0" w:space="0" w:color="auto"/>
          </w:divBdr>
        </w:div>
        <w:div w:id="1436287822">
          <w:marLeft w:val="0"/>
          <w:marRight w:val="0"/>
          <w:marTop w:val="0"/>
          <w:marBottom w:val="0"/>
          <w:divBdr>
            <w:top w:val="none" w:sz="0" w:space="0" w:color="auto"/>
            <w:left w:val="none" w:sz="0" w:space="0" w:color="auto"/>
            <w:bottom w:val="none" w:sz="0" w:space="0" w:color="auto"/>
            <w:right w:val="none" w:sz="0" w:space="0" w:color="auto"/>
          </w:divBdr>
        </w:div>
        <w:div w:id="1158379891">
          <w:marLeft w:val="0"/>
          <w:marRight w:val="0"/>
          <w:marTop w:val="0"/>
          <w:marBottom w:val="0"/>
          <w:divBdr>
            <w:top w:val="none" w:sz="0" w:space="0" w:color="auto"/>
            <w:left w:val="none" w:sz="0" w:space="0" w:color="auto"/>
            <w:bottom w:val="none" w:sz="0" w:space="0" w:color="auto"/>
            <w:right w:val="none" w:sz="0" w:space="0" w:color="auto"/>
          </w:divBdr>
        </w:div>
        <w:div w:id="1846093244">
          <w:marLeft w:val="0"/>
          <w:marRight w:val="0"/>
          <w:marTop w:val="0"/>
          <w:marBottom w:val="0"/>
          <w:divBdr>
            <w:top w:val="none" w:sz="0" w:space="0" w:color="auto"/>
            <w:left w:val="none" w:sz="0" w:space="0" w:color="auto"/>
            <w:bottom w:val="none" w:sz="0" w:space="0" w:color="auto"/>
            <w:right w:val="none" w:sz="0" w:space="0" w:color="auto"/>
          </w:divBdr>
        </w:div>
        <w:div w:id="1041249678">
          <w:marLeft w:val="0"/>
          <w:marRight w:val="0"/>
          <w:marTop w:val="0"/>
          <w:marBottom w:val="0"/>
          <w:divBdr>
            <w:top w:val="none" w:sz="0" w:space="0" w:color="auto"/>
            <w:left w:val="none" w:sz="0" w:space="0" w:color="auto"/>
            <w:bottom w:val="none" w:sz="0" w:space="0" w:color="auto"/>
            <w:right w:val="none" w:sz="0" w:space="0" w:color="auto"/>
          </w:divBdr>
        </w:div>
        <w:div w:id="682171007">
          <w:marLeft w:val="0"/>
          <w:marRight w:val="0"/>
          <w:marTop w:val="0"/>
          <w:marBottom w:val="0"/>
          <w:divBdr>
            <w:top w:val="none" w:sz="0" w:space="0" w:color="auto"/>
            <w:left w:val="none" w:sz="0" w:space="0" w:color="auto"/>
            <w:bottom w:val="none" w:sz="0" w:space="0" w:color="auto"/>
            <w:right w:val="none" w:sz="0" w:space="0" w:color="auto"/>
          </w:divBdr>
        </w:div>
        <w:div w:id="265967276">
          <w:marLeft w:val="0"/>
          <w:marRight w:val="0"/>
          <w:marTop w:val="0"/>
          <w:marBottom w:val="0"/>
          <w:divBdr>
            <w:top w:val="none" w:sz="0" w:space="0" w:color="auto"/>
            <w:left w:val="none" w:sz="0" w:space="0" w:color="auto"/>
            <w:bottom w:val="none" w:sz="0" w:space="0" w:color="auto"/>
            <w:right w:val="none" w:sz="0" w:space="0" w:color="auto"/>
          </w:divBdr>
        </w:div>
        <w:div w:id="688994256">
          <w:marLeft w:val="0"/>
          <w:marRight w:val="0"/>
          <w:marTop w:val="0"/>
          <w:marBottom w:val="0"/>
          <w:divBdr>
            <w:top w:val="none" w:sz="0" w:space="0" w:color="auto"/>
            <w:left w:val="none" w:sz="0" w:space="0" w:color="auto"/>
            <w:bottom w:val="none" w:sz="0" w:space="0" w:color="auto"/>
            <w:right w:val="none" w:sz="0" w:space="0" w:color="auto"/>
          </w:divBdr>
        </w:div>
        <w:div w:id="1244490063">
          <w:marLeft w:val="0"/>
          <w:marRight w:val="0"/>
          <w:marTop w:val="0"/>
          <w:marBottom w:val="0"/>
          <w:divBdr>
            <w:top w:val="none" w:sz="0" w:space="0" w:color="auto"/>
            <w:left w:val="none" w:sz="0" w:space="0" w:color="auto"/>
            <w:bottom w:val="none" w:sz="0" w:space="0" w:color="auto"/>
            <w:right w:val="none" w:sz="0" w:space="0" w:color="auto"/>
          </w:divBdr>
        </w:div>
        <w:div w:id="327366458">
          <w:marLeft w:val="0"/>
          <w:marRight w:val="0"/>
          <w:marTop w:val="0"/>
          <w:marBottom w:val="0"/>
          <w:divBdr>
            <w:top w:val="none" w:sz="0" w:space="0" w:color="auto"/>
            <w:left w:val="none" w:sz="0" w:space="0" w:color="auto"/>
            <w:bottom w:val="none" w:sz="0" w:space="0" w:color="auto"/>
            <w:right w:val="none" w:sz="0" w:space="0" w:color="auto"/>
          </w:divBdr>
        </w:div>
        <w:div w:id="1245803143">
          <w:marLeft w:val="0"/>
          <w:marRight w:val="0"/>
          <w:marTop w:val="0"/>
          <w:marBottom w:val="0"/>
          <w:divBdr>
            <w:top w:val="none" w:sz="0" w:space="0" w:color="auto"/>
            <w:left w:val="none" w:sz="0" w:space="0" w:color="auto"/>
            <w:bottom w:val="none" w:sz="0" w:space="0" w:color="auto"/>
            <w:right w:val="none" w:sz="0" w:space="0" w:color="auto"/>
          </w:divBdr>
        </w:div>
        <w:div w:id="1140459939">
          <w:marLeft w:val="0"/>
          <w:marRight w:val="0"/>
          <w:marTop w:val="0"/>
          <w:marBottom w:val="0"/>
          <w:divBdr>
            <w:top w:val="none" w:sz="0" w:space="0" w:color="auto"/>
            <w:left w:val="none" w:sz="0" w:space="0" w:color="auto"/>
            <w:bottom w:val="none" w:sz="0" w:space="0" w:color="auto"/>
            <w:right w:val="none" w:sz="0" w:space="0" w:color="auto"/>
          </w:divBdr>
        </w:div>
        <w:div w:id="974262917">
          <w:marLeft w:val="0"/>
          <w:marRight w:val="0"/>
          <w:marTop w:val="0"/>
          <w:marBottom w:val="0"/>
          <w:divBdr>
            <w:top w:val="none" w:sz="0" w:space="0" w:color="auto"/>
            <w:left w:val="none" w:sz="0" w:space="0" w:color="auto"/>
            <w:bottom w:val="none" w:sz="0" w:space="0" w:color="auto"/>
            <w:right w:val="none" w:sz="0" w:space="0" w:color="auto"/>
          </w:divBdr>
        </w:div>
        <w:div w:id="316880699">
          <w:marLeft w:val="0"/>
          <w:marRight w:val="0"/>
          <w:marTop w:val="0"/>
          <w:marBottom w:val="0"/>
          <w:divBdr>
            <w:top w:val="none" w:sz="0" w:space="0" w:color="auto"/>
            <w:left w:val="none" w:sz="0" w:space="0" w:color="auto"/>
            <w:bottom w:val="none" w:sz="0" w:space="0" w:color="auto"/>
            <w:right w:val="none" w:sz="0" w:space="0" w:color="auto"/>
          </w:divBdr>
        </w:div>
        <w:div w:id="1945069255">
          <w:marLeft w:val="0"/>
          <w:marRight w:val="0"/>
          <w:marTop w:val="0"/>
          <w:marBottom w:val="0"/>
          <w:divBdr>
            <w:top w:val="none" w:sz="0" w:space="0" w:color="auto"/>
            <w:left w:val="none" w:sz="0" w:space="0" w:color="auto"/>
            <w:bottom w:val="none" w:sz="0" w:space="0" w:color="auto"/>
            <w:right w:val="none" w:sz="0" w:space="0" w:color="auto"/>
          </w:divBdr>
        </w:div>
        <w:div w:id="104930464">
          <w:marLeft w:val="0"/>
          <w:marRight w:val="0"/>
          <w:marTop w:val="0"/>
          <w:marBottom w:val="0"/>
          <w:divBdr>
            <w:top w:val="none" w:sz="0" w:space="0" w:color="auto"/>
            <w:left w:val="none" w:sz="0" w:space="0" w:color="auto"/>
            <w:bottom w:val="none" w:sz="0" w:space="0" w:color="auto"/>
            <w:right w:val="none" w:sz="0" w:space="0" w:color="auto"/>
          </w:divBdr>
        </w:div>
        <w:div w:id="1202783552">
          <w:marLeft w:val="0"/>
          <w:marRight w:val="0"/>
          <w:marTop w:val="0"/>
          <w:marBottom w:val="0"/>
          <w:divBdr>
            <w:top w:val="none" w:sz="0" w:space="0" w:color="auto"/>
            <w:left w:val="none" w:sz="0" w:space="0" w:color="auto"/>
            <w:bottom w:val="none" w:sz="0" w:space="0" w:color="auto"/>
            <w:right w:val="none" w:sz="0" w:space="0" w:color="auto"/>
          </w:divBdr>
        </w:div>
        <w:div w:id="1901941585">
          <w:marLeft w:val="0"/>
          <w:marRight w:val="0"/>
          <w:marTop w:val="0"/>
          <w:marBottom w:val="0"/>
          <w:divBdr>
            <w:top w:val="none" w:sz="0" w:space="0" w:color="auto"/>
            <w:left w:val="none" w:sz="0" w:space="0" w:color="auto"/>
            <w:bottom w:val="none" w:sz="0" w:space="0" w:color="auto"/>
            <w:right w:val="none" w:sz="0" w:space="0" w:color="auto"/>
          </w:divBdr>
        </w:div>
        <w:div w:id="1996685686">
          <w:marLeft w:val="0"/>
          <w:marRight w:val="0"/>
          <w:marTop w:val="0"/>
          <w:marBottom w:val="0"/>
          <w:divBdr>
            <w:top w:val="none" w:sz="0" w:space="0" w:color="auto"/>
            <w:left w:val="none" w:sz="0" w:space="0" w:color="auto"/>
            <w:bottom w:val="none" w:sz="0" w:space="0" w:color="auto"/>
            <w:right w:val="none" w:sz="0" w:space="0" w:color="auto"/>
          </w:divBdr>
        </w:div>
        <w:div w:id="386496433">
          <w:marLeft w:val="0"/>
          <w:marRight w:val="0"/>
          <w:marTop w:val="0"/>
          <w:marBottom w:val="0"/>
          <w:divBdr>
            <w:top w:val="none" w:sz="0" w:space="0" w:color="auto"/>
            <w:left w:val="none" w:sz="0" w:space="0" w:color="auto"/>
            <w:bottom w:val="none" w:sz="0" w:space="0" w:color="auto"/>
            <w:right w:val="none" w:sz="0" w:space="0" w:color="auto"/>
          </w:divBdr>
        </w:div>
        <w:div w:id="1995572939">
          <w:marLeft w:val="0"/>
          <w:marRight w:val="0"/>
          <w:marTop w:val="0"/>
          <w:marBottom w:val="0"/>
          <w:divBdr>
            <w:top w:val="none" w:sz="0" w:space="0" w:color="auto"/>
            <w:left w:val="none" w:sz="0" w:space="0" w:color="auto"/>
            <w:bottom w:val="none" w:sz="0" w:space="0" w:color="auto"/>
            <w:right w:val="none" w:sz="0" w:space="0" w:color="auto"/>
          </w:divBdr>
        </w:div>
        <w:div w:id="742987838">
          <w:marLeft w:val="0"/>
          <w:marRight w:val="0"/>
          <w:marTop w:val="0"/>
          <w:marBottom w:val="0"/>
          <w:divBdr>
            <w:top w:val="none" w:sz="0" w:space="0" w:color="auto"/>
            <w:left w:val="none" w:sz="0" w:space="0" w:color="auto"/>
            <w:bottom w:val="none" w:sz="0" w:space="0" w:color="auto"/>
            <w:right w:val="none" w:sz="0" w:space="0" w:color="auto"/>
          </w:divBdr>
        </w:div>
        <w:div w:id="532576098">
          <w:marLeft w:val="0"/>
          <w:marRight w:val="0"/>
          <w:marTop w:val="0"/>
          <w:marBottom w:val="0"/>
          <w:divBdr>
            <w:top w:val="none" w:sz="0" w:space="0" w:color="auto"/>
            <w:left w:val="none" w:sz="0" w:space="0" w:color="auto"/>
            <w:bottom w:val="none" w:sz="0" w:space="0" w:color="auto"/>
            <w:right w:val="none" w:sz="0" w:space="0" w:color="auto"/>
          </w:divBdr>
        </w:div>
        <w:div w:id="244068586">
          <w:marLeft w:val="0"/>
          <w:marRight w:val="0"/>
          <w:marTop w:val="0"/>
          <w:marBottom w:val="0"/>
          <w:divBdr>
            <w:top w:val="none" w:sz="0" w:space="0" w:color="auto"/>
            <w:left w:val="none" w:sz="0" w:space="0" w:color="auto"/>
            <w:bottom w:val="none" w:sz="0" w:space="0" w:color="auto"/>
            <w:right w:val="none" w:sz="0" w:space="0" w:color="auto"/>
          </w:divBdr>
        </w:div>
        <w:div w:id="500778725">
          <w:marLeft w:val="0"/>
          <w:marRight w:val="0"/>
          <w:marTop w:val="0"/>
          <w:marBottom w:val="0"/>
          <w:divBdr>
            <w:top w:val="none" w:sz="0" w:space="0" w:color="auto"/>
            <w:left w:val="none" w:sz="0" w:space="0" w:color="auto"/>
            <w:bottom w:val="none" w:sz="0" w:space="0" w:color="auto"/>
            <w:right w:val="none" w:sz="0" w:space="0" w:color="auto"/>
          </w:divBdr>
        </w:div>
        <w:div w:id="1276986958">
          <w:marLeft w:val="0"/>
          <w:marRight w:val="0"/>
          <w:marTop w:val="0"/>
          <w:marBottom w:val="0"/>
          <w:divBdr>
            <w:top w:val="none" w:sz="0" w:space="0" w:color="auto"/>
            <w:left w:val="none" w:sz="0" w:space="0" w:color="auto"/>
            <w:bottom w:val="none" w:sz="0" w:space="0" w:color="auto"/>
            <w:right w:val="none" w:sz="0" w:space="0" w:color="auto"/>
          </w:divBdr>
        </w:div>
        <w:div w:id="770397955">
          <w:marLeft w:val="0"/>
          <w:marRight w:val="0"/>
          <w:marTop w:val="0"/>
          <w:marBottom w:val="0"/>
          <w:divBdr>
            <w:top w:val="none" w:sz="0" w:space="0" w:color="auto"/>
            <w:left w:val="none" w:sz="0" w:space="0" w:color="auto"/>
            <w:bottom w:val="none" w:sz="0" w:space="0" w:color="auto"/>
            <w:right w:val="none" w:sz="0" w:space="0" w:color="auto"/>
          </w:divBdr>
        </w:div>
        <w:div w:id="1043479880">
          <w:marLeft w:val="0"/>
          <w:marRight w:val="0"/>
          <w:marTop w:val="0"/>
          <w:marBottom w:val="0"/>
          <w:divBdr>
            <w:top w:val="none" w:sz="0" w:space="0" w:color="auto"/>
            <w:left w:val="none" w:sz="0" w:space="0" w:color="auto"/>
            <w:bottom w:val="none" w:sz="0" w:space="0" w:color="auto"/>
            <w:right w:val="none" w:sz="0" w:space="0" w:color="auto"/>
          </w:divBdr>
        </w:div>
        <w:div w:id="412356751">
          <w:marLeft w:val="0"/>
          <w:marRight w:val="0"/>
          <w:marTop w:val="0"/>
          <w:marBottom w:val="0"/>
          <w:divBdr>
            <w:top w:val="none" w:sz="0" w:space="0" w:color="auto"/>
            <w:left w:val="none" w:sz="0" w:space="0" w:color="auto"/>
            <w:bottom w:val="none" w:sz="0" w:space="0" w:color="auto"/>
            <w:right w:val="none" w:sz="0" w:space="0" w:color="auto"/>
          </w:divBdr>
        </w:div>
        <w:div w:id="1018239109">
          <w:marLeft w:val="0"/>
          <w:marRight w:val="0"/>
          <w:marTop w:val="0"/>
          <w:marBottom w:val="0"/>
          <w:divBdr>
            <w:top w:val="none" w:sz="0" w:space="0" w:color="auto"/>
            <w:left w:val="none" w:sz="0" w:space="0" w:color="auto"/>
            <w:bottom w:val="none" w:sz="0" w:space="0" w:color="auto"/>
            <w:right w:val="none" w:sz="0" w:space="0" w:color="auto"/>
          </w:divBdr>
        </w:div>
        <w:div w:id="828791698">
          <w:marLeft w:val="0"/>
          <w:marRight w:val="0"/>
          <w:marTop w:val="0"/>
          <w:marBottom w:val="0"/>
          <w:divBdr>
            <w:top w:val="none" w:sz="0" w:space="0" w:color="auto"/>
            <w:left w:val="none" w:sz="0" w:space="0" w:color="auto"/>
            <w:bottom w:val="none" w:sz="0" w:space="0" w:color="auto"/>
            <w:right w:val="none" w:sz="0" w:space="0" w:color="auto"/>
          </w:divBdr>
        </w:div>
        <w:div w:id="151415082">
          <w:marLeft w:val="0"/>
          <w:marRight w:val="0"/>
          <w:marTop w:val="0"/>
          <w:marBottom w:val="0"/>
          <w:divBdr>
            <w:top w:val="none" w:sz="0" w:space="0" w:color="auto"/>
            <w:left w:val="none" w:sz="0" w:space="0" w:color="auto"/>
            <w:bottom w:val="none" w:sz="0" w:space="0" w:color="auto"/>
            <w:right w:val="none" w:sz="0" w:space="0" w:color="auto"/>
          </w:divBdr>
        </w:div>
        <w:div w:id="329798152">
          <w:marLeft w:val="0"/>
          <w:marRight w:val="0"/>
          <w:marTop w:val="0"/>
          <w:marBottom w:val="0"/>
          <w:divBdr>
            <w:top w:val="none" w:sz="0" w:space="0" w:color="auto"/>
            <w:left w:val="none" w:sz="0" w:space="0" w:color="auto"/>
            <w:bottom w:val="none" w:sz="0" w:space="0" w:color="auto"/>
            <w:right w:val="none" w:sz="0" w:space="0" w:color="auto"/>
          </w:divBdr>
        </w:div>
        <w:div w:id="700201247">
          <w:marLeft w:val="0"/>
          <w:marRight w:val="0"/>
          <w:marTop w:val="0"/>
          <w:marBottom w:val="0"/>
          <w:divBdr>
            <w:top w:val="none" w:sz="0" w:space="0" w:color="auto"/>
            <w:left w:val="none" w:sz="0" w:space="0" w:color="auto"/>
            <w:bottom w:val="none" w:sz="0" w:space="0" w:color="auto"/>
            <w:right w:val="none" w:sz="0" w:space="0" w:color="auto"/>
          </w:divBdr>
        </w:div>
        <w:div w:id="1748377349">
          <w:marLeft w:val="0"/>
          <w:marRight w:val="0"/>
          <w:marTop w:val="0"/>
          <w:marBottom w:val="0"/>
          <w:divBdr>
            <w:top w:val="none" w:sz="0" w:space="0" w:color="auto"/>
            <w:left w:val="none" w:sz="0" w:space="0" w:color="auto"/>
            <w:bottom w:val="none" w:sz="0" w:space="0" w:color="auto"/>
            <w:right w:val="none" w:sz="0" w:space="0" w:color="auto"/>
          </w:divBdr>
        </w:div>
        <w:div w:id="76825119">
          <w:marLeft w:val="0"/>
          <w:marRight w:val="0"/>
          <w:marTop w:val="0"/>
          <w:marBottom w:val="0"/>
          <w:divBdr>
            <w:top w:val="none" w:sz="0" w:space="0" w:color="auto"/>
            <w:left w:val="none" w:sz="0" w:space="0" w:color="auto"/>
            <w:bottom w:val="none" w:sz="0" w:space="0" w:color="auto"/>
            <w:right w:val="none" w:sz="0" w:space="0" w:color="auto"/>
          </w:divBdr>
        </w:div>
        <w:div w:id="716317486">
          <w:marLeft w:val="0"/>
          <w:marRight w:val="0"/>
          <w:marTop w:val="0"/>
          <w:marBottom w:val="0"/>
          <w:divBdr>
            <w:top w:val="none" w:sz="0" w:space="0" w:color="auto"/>
            <w:left w:val="none" w:sz="0" w:space="0" w:color="auto"/>
            <w:bottom w:val="none" w:sz="0" w:space="0" w:color="auto"/>
            <w:right w:val="none" w:sz="0" w:space="0" w:color="auto"/>
          </w:divBdr>
        </w:div>
        <w:div w:id="835999273">
          <w:marLeft w:val="0"/>
          <w:marRight w:val="0"/>
          <w:marTop w:val="0"/>
          <w:marBottom w:val="0"/>
          <w:divBdr>
            <w:top w:val="none" w:sz="0" w:space="0" w:color="auto"/>
            <w:left w:val="none" w:sz="0" w:space="0" w:color="auto"/>
            <w:bottom w:val="none" w:sz="0" w:space="0" w:color="auto"/>
            <w:right w:val="none" w:sz="0" w:space="0" w:color="auto"/>
          </w:divBdr>
        </w:div>
        <w:div w:id="172184667">
          <w:marLeft w:val="0"/>
          <w:marRight w:val="0"/>
          <w:marTop w:val="0"/>
          <w:marBottom w:val="0"/>
          <w:divBdr>
            <w:top w:val="none" w:sz="0" w:space="0" w:color="auto"/>
            <w:left w:val="none" w:sz="0" w:space="0" w:color="auto"/>
            <w:bottom w:val="none" w:sz="0" w:space="0" w:color="auto"/>
            <w:right w:val="none" w:sz="0" w:space="0" w:color="auto"/>
          </w:divBdr>
        </w:div>
        <w:div w:id="1328748249">
          <w:marLeft w:val="0"/>
          <w:marRight w:val="0"/>
          <w:marTop w:val="0"/>
          <w:marBottom w:val="0"/>
          <w:divBdr>
            <w:top w:val="none" w:sz="0" w:space="0" w:color="auto"/>
            <w:left w:val="none" w:sz="0" w:space="0" w:color="auto"/>
            <w:bottom w:val="none" w:sz="0" w:space="0" w:color="auto"/>
            <w:right w:val="none" w:sz="0" w:space="0" w:color="auto"/>
          </w:divBdr>
        </w:div>
        <w:div w:id="48187438">
          <w:marLeft w:val="0"/>
          <w:marRight w:val="0"/>
          <w:marTop w:val="0"/>
          <w:marBottom w:val="0"/>
          <w:divBdr>
            <w:top w:val="none" w:sz="0" w:space="0" w:color="auto"/>
            <w:left w:val="none" w:sz="0" w:space="0" w:color="auto"/>
            <w:bottom w:val="none" w:sz="0" w:space="0" w:color="auto"/>
            <w:right w:val="none" w:sz="0" w:space="0" w:color="auto"/>
          </w:divBdr>
        </w:div>
        <w:div w:id="911744093">
          <w:marLeft w:val="0"/>
          <w:marRight w:val="0"/>
          <w:marTop w:val="0"/>
          <w:marBottom w:val="0"/>
          <w:divBdr>
            <w:top w:val="none" w:sz="0" w:space="0" w:color="auto"/>
            <w:left w:val="none" w:sz="0" w:space="0" w:color="auto"/>
            <w:bottom w:val="none" w:sz="0" w:space="0" w:color="auto"/>
            <w:right w:val="none" w:sz="0" w:space="0" w:color="auto"/>
          </w:divBdr>
        </w:div>
        <w:div w:id="840969266">
          <w:marLeft w:val="0"/>
          <w:marRight w:val="0"/>
          <w:marTop w:val="0"/>
          <w:marBottom w:val="0"/>
          <w:divBdr>
            <w:top w:val="none" w:sz="0" w:space="0" w:color="auto"/>
            <w:left w:val="none" w:sz="0" w:space="0" w:color="auto"/>
            <w:bottom w:val="none" w:sz="0" w:space="0" w:color="auto"/>
            <w:right w:val="none" w:sz="0" w:space="0" w:color="auto"/>
          </w:divBdr>
        </w:div>
        <w:div w:id="2133396704">
          <w:marLeft w:val="0"/>
          <w:marRight w:val="0"/>
          <w:marTop w:val="0"/>
          <w:marBottom w:val="0"/>
          <w:divBdr>
            <w:top w:val="none" w:sz="0" w:space="0" w:color="auto"/>
            <w:left w:val="none" w:sz="0" w:space="0" w:color="auto"/>
            <w:bottom w:val="none" w:sz="0" w:space="0" w:color="auto"/>
            <w:right w:val="none" w:sz="0" w:space="0" w:color="auto"/>
          </w:divBdr>
        </w:div>
        <w:div w:id="106586731">
          <w:marLeft w:val="0"/>
          <w:marRight w:val="0"/>
          <w:marTop w:val="0"/>
          <w:marBottom w:val="0"/>
          <w:divBdr>
            <w:top w:val="none" w:sz="0" w:space="0" w:color="auto"/>
            <w:left w:val="none" w:sz="0" w:space="0" w:color="auto"/>
            <w:bottom w:val="none" w:sz="0" w:space="0" w:color="auto"/>
            <w:right w:val="none" w:sz="0" w:space="0" w:color="auto"/>
          </w:divBdr>
        </w:div>
        <w:div w:id="927153271">
          <w:marLeft w:val="0"/>
          <w:marRight w:val="0"/>
          <w:marTop w:val="0"/>
          <w:marBottom w:val="0"/>
          <w:divBdr>
            <w:top w:val="none" w:sz="0" w:space="0" w:color="auto"/>
            <w:left w:val="none" w:sz="0" w:space="0" w:color="auto"/>
            <w:bottom w:val="none" w:sz="0" w:space="0" w:color="auto"/>
            <w:right w:val="none" w:sz="0" w:space="0" w:color="auto"/>
          </w:divBdr>
        </w:div>
        <w:div w:id="960964951">
          <w:marLeft w:val="0"/>
          <w:marRight w:val="0"/>
          <w:marTop w:val="0"/>
          <w:marBottom w:val="0"/>
          <w:divBdr>
            <w:top w:val="none" w:sz="0" w:space="0" w:color="auto"/>
            <w:left w:val="none" w:sz="0" w:space="0" w:color="auto"/>
            <w:bottom w:val="none" w:sz="0" w:space="0" w:color="auto"/>
            <w:right w:val="none" w:sz="0" w:space="0" w:color="auto"/>
          </w:divBdr>
        </w:div>
        <w:div w:id="159733633">
          <w:marLeft w:val="0"/>
          <w:marRight w:val="0"/>
          <w:marTop w:val="0"/>
          <w:marBottom w:val="0"/>
          <w:divBdr>
            <w:top w:val="none" w:sz="0" w:space="0" w:color="auto"/>
            <w:left w:val="none" w:sz="0" w:space="0" w:color="auto"/>
            <w:bottom w:val="none" w:sz="0" w:space="0" w:color="auto"/>
            <w:right w:val="none" w:sz="0" w:space="0" w:color="auto"/>
          </w:divBdr>
        </w:div>
        <w:div w:id="94060104">
          <w:marLeft w:val="0"/>
          <w:marRight w:val="0"/>
          <w:marTop w:val="0"/>
          <w:marBottom w:val="0"/>
          <w:divBdr>
            <w:top w:val="none" w:sz="0" w:space="0" w:color="auto"/>
            <w:left w:val="none" w:sz="0" w:space="0" w:color="auto"/>
            <w:bottom w:val="none" w:sz="0" w:space="0" w:color="auto"/>
            <w:right w:val="none" w:sz="0" w:space="0" w:color="auto"/>
          </w:divBdr>
        </w:div>
        <w:div w:id="1904288182">
          <w:marLeft w:val="0"/>
          <w:marRight w:val="0"/>
          <w:marTop w:val="0"/>
          <w:marBottom w:val="0"/>
          <w:divBdr>
            <w:top w:val="none" w:sz="0" w:space="0" w:color="auto"/>
            <w:left w:val="none" w:sz="0" w:space="0" w:color="auto"/>
            <w:bottom w:val="none" w:sz="0" w:space="0" w:color="auto"/>
            <w:right w:val="none" w:sz="0" w:space="0" w:color="auto"/>
          </w:divBdr>
        </w:div>
        <w:div w:id="1195580472">
          <w:marLeft w:val="0"/>
          <w:marRight w:val="0"/>
          <w:marTop w:val="0"/>
          <w:marBottom w:val="0"/>
          <w:divBdr>
            <w:top w:val="none" w:sz="0" w:space="0" w:color="auto"/>
            <w:left w:val="none" w:sz="0" w:space="0" w:color="auto"/>
            <w:bottom w:val="none" w:sz="0" w:space="0" w:color="auto"/>
            <w:right w:val="none" w:sz="0" w:space="0" w:color="auto"/>
          </w:divBdr>
        </w:div>
        <w:div w:id="327448041">
          <w:marLeft w:val="0"/>
          <w:marRight w:val="0"/>
          <w:marTop w:val="0"/>
          <w:marBottom w:val="0"/>
          <w:divBdr>
            <w:top w:val="none" w:sz="0" w:space="0" w:color="auto"/>
            <w:left w:val="none" w:sz="0" w:space="0" w:color="auto"/>
            <w:bottom w:val="none" w:sz="0" w:space="0" w:color="auto"/>
            <w:right w:val="none" w:sz="0" w:space="0" w:color="auto"/>
          </w:divBdr>
        </w:div>
        <w:div w:id="689452454">
          <w:marLeft w:val="0"/>
          <w:marRight w:val="0"/>
          <w:marTop w:val="0"/>
          <w:marBottom w:val="0"/>
          <w:divBdr>
            <w:top w:val="none" w:sz="0" w:space="0" w:color="auto"/>
            <w:left w:val="none" w:sz="0" w:space="0" w:color="auto"/>
            <w:bottom w:val="none" w:sz="0" w:space="0" w:color="auto"/>
            <w:right w:val="none" w:sz="0" w:space="0" w:color="auto"/>
          </w:divBdr>
        </w:div>
        <w:div w:id="1140659447">
          <w:marLeft w:val="0"/>
          <w:marRight w:val="0"/>
          <w:marTop w:val="0"/>
          <w:marBottom w:val="0"/>
          <w:divBdr>
            <w:top w:val="none" w:sz="0" w:space="0" w:color="auto"/>
            <w:left w:val="none" w:sz="0" w:space="0" w:color="auto"/>
            <w:bottom w:val="none" w:sz="0" w:space="0" w:color="auto"/>
            <w:right w:val="none" w:sz="0" w:space="0" w:color="auto"/>
          </w:divBdr>
        </w:div>
        <w:div w:id="1385909024">
          <w:marLeft w:val="0"/>
          <w:marRight w:val="0"/>
          <w:marTop w:val="0"/>
          <w:marBottom w:val="0"/>
          <w:divBdr>
            <w:top w:val="none" w:sz="0" w:space="0" w:color="auto"/>
            <w:left w:val="none" w:sz="0" w:space="0" w:color="auto"/>
            <w:bottom w:val="none" w:sz="0" w:space="0" w:color="auto"/>
            <w:right w:val="none" w:sz="0" w:space="0" w:color="auto"/>
          </w:divBdr>
        </w:div>
        <w:div w:id="545487637">
          <w:marLeft w:val="0"/>
          <w:marRight w:val="0"/>
          <w:marTop w:val="0"/>
          <w:marBottom w:val="0"/>
          <w:divBdr>
            <w:top w:val="none" w:sz="0" w:space="0" w:color="auto"/>
            <w:left w:val="none" w:sz="0" w:space="0" w:color="auto"/>
            <w:bottom w:val="none" w:sz="0" w:space="0" w:color="auto"/>
            <w:right w:val="none" w:sz="0" w:space="0" w:color="auto"/>
          </w:divBdr>
        </w:div>
        <w:div w:id="134224275">
          <w:marLeft w:val="0"/>
          <w:marRight w:val="0"/>
          <w:marTop w:val="0"/>
          <w:marBottom w:val="0"/>
          <w:divBdr>
            <w:top w:val="none" w:sz="0" w:space="0" w:color="auto"/>
            <w:left w:val="none" w:sz="0" w:space="0" w:color="auto"/>
            <w:bottom w:val="none" w:sz="0" w:space="0" w:color="auto"/>
            <w:right w:val="none" w:sz="0" w:space="0" w:color="auto"/>
          </w:divBdr>
        </w:div>
        <w:div w:id="883759095">
          <w:marLeft w:val="0"/>
          <w:marRight w:val="0"/>
          <w:marTop w:val="0"/>
          <w:marBottom w:val="0"/>
          <w:divBdr>
            <w:top w:val="none" w:sz="0" w:space="0" w:color="auto"/>
            <w:left w:val="none" w:sz="0" w:space="0" w:color="auto"/>
            <w:bottom w:val="none" w:sz="0" w:space="0" w:color="auto"/>
            <w:right w:val="none" w:sz="0" w:space="0" w:color="auto"/>
          </w:divBdr>
        </w:div>
        <w:div w:id="2003191325">
          <w:marLeft w:val="0"/>
          <w:marRight w:val="0"/>
          <w:marTop w:val="0"/>
          <w:marBottom w:val="0"/>
          <w:divBdr>
            <w:top w:val="none" w:sz="0" w:space="0" w:color="auto"/>
            <w:left w:val="none" w:sz="0" w:space="0" w:color="auto"/>
            <w:bottom w:val="none" w:sz="0" w:space="0" w:color="auto"/>
            <w:right w:val="none" w:sz="0" w:space="0" w:color="auto"/>
          </w:divBdr>
        </w:div>
        <w:div w:id="1373312092">
          <w:marLeft w:val="0"/>
          <w:marRight w:val="0"/>
          <w:marTop w:val="0"/>
          <w:marBottom w:val="0"/>
          <w:divBdr>
            <w:top w:val="none" w:sz="0" w:space="0" w:color="auto"/>
            <w:left w:val="none" w:sz="0" w:space="0" w:color="auto"/>
            <w:bottom w:val="none" w:sz="0" w:space="0" w:color="auto"/>
            <w:right w:val="none" w:sz="0" w:space="0" w:color="auto"/>
          </w:divBdr>
        </w:div>
        <w:div w:id="712998698">
          <w:marLeft w:val="0"/>
          <w:marRight w:val="0"/>
          <w:marTop w:val="0"/>
          <w:marBottom w:val="0"/>
          <w:divBdr>
            <w:top w:val="none" w:sz="0" w:space="0" w:color="auto"/>
            <w:left w:val="none" w:sz="0" w:space="0" w:color="auto"/>
            <w:bottom w:val="none" w:sz="0" w:space="0" w:color="auto"/>
            <w:right w:val="none" w:sz="0" w:space="0" w:color="auto"/>
          </w:divBdr>
        </w:div>
        <w:div w:id="560674155">
          <w:marLeft w:val="0"/>
          <w:marRight w:val="0"/>
          <w:marTop w:val="0"/>
          <w:marBottom w:val="0"/>
          <w:divBdr>
            <w:top w:val="none" w:sz="0" w:space="0" w:color="auto"/>
            <w:left w:val="none" w:sz="0" w:space="0" w:color="auto"/>
            <w:bottom w:val="none" w:sz="0" w:space="0" w:color="auto"/>
            <w:right w:val="none" w:sz="0" w:space="0" w:color="auto"/>
          </w:divBdr>
        </w:div>
        <w:div w:id="1595282277">
          <w:marLeft w:val="0"/>
          <w:marRight w:val="0"/>
          <w:marTop w:val="0"/>
          <w:marBottom w:val="0"/>
          <w:divBdr>
            <w:top w:val="none" w:sz="0" w:space="0" w:color="auto"/>
            <w:left w:val="none" w:sz="0" w:space="0" w:color="auto"/>
            <w:bottom w:val="none" w:sz="0" w:space="0" w:color="auto"/>
            <w:right w:val="none" w:sz="0" w:space="0" w:color="auto"/>
          </w:divBdr>
        </w:div>
        <w:div w:id="303968259">
          <w:marLeft w:val="0"/>
          <w:marRight w:val="0"/>
          <w:marTop w:val="0"/>
          <w:marBottom w:val="0"/>
          <w:divBdr>
            <w:top w:val="none" w:sz="0" w:space="0" w:color="auto"/>
            <w:left w:val="none" w:sz="0" w:space="0" w:color="auto"/>
            <w:bottom w:val="none" w:sz="0" w:space="0" w:color="auto"/>
            <w:right w:val="none" w:sz="0" w:space="0" w:color="auto"/>
          </w:divBdr>
        </w:div>
        <w:div w:id="1788548462">
          <w:marLeft w:val="0"/>
          <w:marRight w:val="0"/>
          <w:marTop w:val="0"/>
          <w:marBottom w:val="0"/>
          <w:divBdr>
            <w:top w:val="none" w:sz="0" w:space="0" w:color="auto"/>
            <w:left w:val="none" w:sz="0" w:space="0" w:color="auto"/>
            <w:bottom w:val="none" w:sz="0" w:space="0" w:color="auto"/>
            <w:right w:val="none" w:sz="0" w:space="0" w:color="auto"/>
          </w:divBdr>
        </w:div>
        <w:div w:id="1034846013">
          <w:marLeft w:val="0"/>
          <w:marRight w:val="0"/>
          <w:marTop w:val="0"/>
          <w:marBottom w:val="0"/>
          <w:divBdr>
            <w:top w:val="none" w:sz="0" w:space="0" w:color="auto"/>
            <w:left w:val="none" w:sz="0" w:space="0" w:color="auto"/>
            <w:bottom w:val="none" w:sz="0" w:space="0" w:color="auto"/>
            <w:right w:val="none" w:sz="0" w:space="0" w:color="auto"/>
          </w:divBdr>
        </w:div>
        <w:div w:id="2143158733">
          <w:marLeft w:val="0"/>
          <w:marRight w:val="0"/>
          <w:marTop w:val="0"/>
          <w:marBottom w:val="0"/>
          <w:divBdr>
            <w:top w:val="none" w:sz="0" w:space="0" w:color="auto"/>
            <w:left w:val="none" w:sz="0" w:space="0" w:color="auto"/>
            <w:bottom w:val="none" w:sz="0" w:space="0" w:color="auto"/>
            <w:right w:val="none" w:sz="0" w:space="0" w:color="auto"/>
          </w:divBdr>
        </w:div>
        <w:div w:id="718744409">
          <w:marLeft w:val="0"/>
          <w:marRight w:val="0"/>
          <w:marTop w:val="0"/>
          <w:marBottom w:val="0"/>
          <w:divBdr>
            <w:top w:val="none" w:sz="0" w:space="0" w:color="auto"/>
            <w:left w:val="none" w:sz="0" w:space="0" w:color="auto"/>
            <w:bottom w:val="none" w:sz="0" w:space="0" w:color="auto"/>
            <w:right w:val="none" w:sz="0" w:space="0" w:color="auto"/>
          </w:divBdr>
        </w:div>
        <w:div w:id="2060396718">
          <w:marLeft w:val="0"/>
          <w:marRight w:val="0"/>
          <w:marTop w:val="0"/>
          <w:marBottom w:val="0"/>
          <w:divBdr>
            <w:top w:val="none" w:sz="0" w:space="0" w:color="auto"/>
            <w:left w:val="none" w:sz="0" w:space="0" w:color="auto"/>
            <w:bottom w:val="none" w:sz="0" w:space="0" w:color="auto"/>
            <w:right w:val="none" w:sz="0" w:space="0" w:color="auto"/>
          </w:divBdr>
        </w:div>
        <w:div w:id="724453552">
          <w:marLeft w:val="0"/>
          <w:marRight w:val="0"/>
          <w:marTop w:val="0"/>
          <w:marBottom w:val="0"/>
          <w:divBdr>
            <w:top w:val="none" w:sz="0" w:space="0" w:color="auto"/>
            <w:left w:val="none" w:sz="0" w:space="0" w:color="auto"/>
            <w:bottom w:val="none" w:sz="0" w:space="0" w:color="auto"/>
            <w:right w:val="none" w:sz="0" w:space="0" w:color="auto"/>
          </w:divBdr>
        </w:div>
        <w:div w:id="506752094">
          <w:marLeft w:val="0"/>
          <w:marRight w:val="0"/>
          <w:marTop w:val="0"/>
          <w:marBottom w:val="0"/>
          <w:divBdr>
            <w:top w:val="none" w:sz="0" w:space="0" w:color="auto"/>
            <w:left w:val="none" w:sz="0" w:space="0" w:color="auto"/>
            <w:bottom w:val="none" w:sz="0" w:space="0" w:color="auto"/>
            <w:right w:val="none" w:sz="0" w:space="0" w:color="auto"/>
          </w:divBdr>
        </w:div>
        <w:div w:id="166097618">
          <w:marLeft w:val="0"/>
          <w:marRight w:val="0"/>
          <w:marTop w:val="0"/>
          <w:marBottom w:val="0"/>
          <w:divBdr>
            <w:top w:val="none" w:sz="0" w:space="0" w:color="auto"/>
            <w:left w:val="none" w:sz="0" w:space="0" w:color="auto"/>
            <w:bottom w:val="none" w:sz="0" w:space="0" w:color="auto"/>
            <w:right w:val="none" w:sz="0" w:space="0" w:color="auto"/>
          </w:divBdr>
        </w:div>
        <w:div w:id="277874821">
          <w:marLeft w:val="0"/>
          <w:marRight w:val="0"/>
          <w:marTop w:val="0"/>
          <w:marBottom w:val="0"/>
          <w:divBdr>
            <w:top w:val="none" w:sz="0" w:space="0" w:color="auto"/>
            <w:left w:val="none" w:sz="0" w:space="0" w:color="auto"/>
            <w:bottom w:val="none" w:sz="0" w:space="0" w:color="auto"/>
            <w:right w:val="none" w:sz="0" w:space="0" w:color="auto"/>
          </w:divBdr>
        </w:div>
        <w:div w:id="1711149492">
          <w:marLeft w:val="0"/>
          <w:marRight w:val="0"/>
          <w:marTop w:val="0"/>
          <w:marBottom w:val="0"/>
          <w:divBdr>
            <w:top w:val="none" w:sz="0" w:space="0" w:color="auto"/>
            <w:left w:val="none" w:sz="0" w:space="0" w:color="auto"/>
            <w:bottom w:val="none" w:sz="0" w:space="0" w:color="auto"/>
            <w:right w:val="none" w:sz="0" w:space="0" w:color="auto"/>
          </w:divBdr>
        </w:div>
        <w:div w:id="1055854242">
          <w:marLeft w:val="0"/>
          <w:marRight w:val="0"/>
          <w:marTop w:val="0"/>
          <w:marBottom w:val="0"/>
          <w:divBdr>
            <w:top w:val="none" w:sz="0" w:space="0" w:color="auto"/>
            <w:left w:val="none" w:sz="0" w:space="0" w:color="auto"/>
            <w:bottom w:val="none" w:sz="0" w:space="0" w:color="auto"/>
            <w:right w:val="none" w:sz="0" w:space="0" w:color="auto"/>
          </w:divBdr>
        </w:div>
        <w:div w:id="1871918860">
          <w:marLeft w:val="0"/>
          <w:marRight w:val="0"/>
          <w:marTop w:val="0"/>
          <w:marBottom w:val="0"/>
          <w:divBdr>
            <w:top w:val="none" w:sz="0" w:space="0" w:color="auto"/>
            <w:left w:val="none" w:sz="0" w:space="0" w:color="auto"/>
            <w:bottom w:val="none" w:sz="0" w:space="0" w:color="auto"/>
            <w:right w:val="none" w:sz="0" w:space="0" w:color="auto"/>
          </w:divBdr>
        </w:div>
        <w:div w:id="1399212401">
          <w:marLeft w:val="0"/>
          <w:marRight w:val="0"/>
          <w:marTop w:val="0"/>
          <w:marBottom w:val="0"/>
          <w:divBdr>
            <w:top w:val="none" w:sz="0" w:space="0" w:color="auto"/>
            <w:left w:val="none" w:sz="0" w:space="0" w:color="auto"/>
            <w:bottom w:val="none" w:sz="0" w:space="0" w:color="auto"/>
            <w:right w:val="none" w:sz="0" w:space="0" w:color="auto"/>
          </w:divBdr>
        </w:div>
        <w:div w:id="612634031">
          <w:marLeft w:val="0"/>
          <w:marRight w:val="0"/>
          <w:marTop w:val="0"/>
          <w:marBottom w:val="0"/>
          <w:divBdr>
            <w:top w:val="none" w:sz="0" w:space="0" w:color="auto"/>
            <w:left w:val="none" w:sz="0" w:space="0" w:color="auto"/>
            <w:bottom w:val="none" w:sz="0" w:space="0" w:color="auto"/>
            <w:right w:val="none" w:sz="0" w:space="0" w:color="auto"/>
          </w:divBdr>
        </w:div>
        <w:div w:id="1852329398">
          <w:marLeft w:val="0"/>
          <w:marRight w:val="0"/>
          <w:marTop w:val="0"/>
          <w:marBottom w:val="0"/>
          <w:divBdr>
            <w:top w:val="none" w:sz="0" w:space="0" w:color="auto"/>
            <w:left w:val="none" w:sz="0" w:space="0" w:color="auto"/>
            <w:bottom w:val="none" w:sz="0" w:space="0" w:color="auto"/>
            <w:right w:val="none" w:sz="0" w:space="0" w:color="auto"/>
          </w:divBdr>
        </w:div>
        <w:div w:id="1685356283">
          <w:marLeft w:val="0"/>
          <w:marRight w:val="0"/>
          <w:marTop w:val="0"/>
          <w:marBottom w:val="0"/>
          <w:divBdr>
            <w:top w:val="none" w:sz="0" w:space="0" w:color="auto"/>
            <w:left w:val="none" w:sz="0" w:space="0" w:color="auto"/>
            <w:bottom w:val="none" w:sz="0" w:space="0" w:color="auto"/>
            <w:right w:val="none" w:sz="0" w:space="0" w:color="auto"/>
          </w:divBdr>
        </w:div>
        <w:div w:id="2122408048">
          <w:marLeft w:val="0"/>
          <w:marRight w:val="0"/>
          <w:marTop w:val="0"/>
          <w:marBottom w:val="0"/>
          <w:divBdr>
            <w:top w:val="none" w:sz="0" w:space="0" w:color="auto"/>
            <w:left w:val="none" w:sz="0" w:space="0" w:color="auto"/>
            <w:bottom w:val="none" w:sz="0" w:space="0" w:color="auto"/>
            <w:right w:val="none" w:sz="0" w:space="0" w:color="auto"/>
          </w:divBdr>
        </w:div>
        <w:div w:id="1365712962">
          <w:marLeft w:val="0"/>
          <w:marRight w:val="0"/>
          <w:marTop w:val="0"/>
          <w:marBottom w:val="0"/>
          <w:divBdr>
            <w:top w:val="none" w:sz="0" w:space="0" w:color="auto"/>
            <w:left w:val="none" w:sz="0" w:space="0" w:color="auto"/>
            <w:bottom w:val="none" w:sz="0" w:space="0" w:color="auto"/>
            <w:right w:val="none" w:sz="0" w:space="0" w:color="auto"/>
          </w:divBdr>
        </w:div>
        <w:div w:id="518012569">
          <w:marLeft w:val="0"/>
          <w:marRight w:val="0"/>
          <w:marTop w:val="0"/>
          <w:marBottom w:val="0"/>
          <w:divBdr>
            <w:top w:val="none" w:sz="0" w:space="0" w:color="auto"/>
            <w:left w:val="none" w:sz="0" w:space="0" w:color="auto"/>
            <w:bottom w:val="none" w:sz="0" w:space="0" w:color="auto"/>
            <w:right w:val="none" w:sz="0" w:space="0" w:color="auto"/>
          </w:divBdr>
        </w:div>
        <w:div w:id="528221028">
          <w:marLeft w:val="0"/>
          <w:marRight w:val="0"/>
          <w:marTop w:val="0"/>
          <w:marBottom w:val="0"/>
          <w:divBdr>
            <w:top w:val="none" w:sz="0" w:space="0" w:color="auto"/>
            <w:left w:val="none" w:sz="0" w:space="0" w:color="auto"/>
            <w:bottom w:val="none" w:sz="0" w:space="0" w:color="auto"/>
            <w:right w:val="none" w:sz="0" w:space="0" w:color="auto"/>
          </w:divBdr>
        </w:div>
        <w:div w:id="254290424">
          <w:marLeft w:val="0"/>
          <w:marRight w:val="0"/>
          <w:marTop w:val="0"/>
          <w:marBottom w:val="0"/>
          <w:divBdr>
            <w:top w:val="none" w:sz="0" w:space="0" w:color="auto"/>
            <w:left w:val="none" w:sz="0" w:space="0" w:color="auto"/>
            <w:bottom w:val="none" w:sz="0" w:space="0" w:color="auto"/>
            <w:right w:val="none" w:sz="0" w:space="0" w:color="auto"/>
          </w:divBdr>
        </w:div>
        <w:div w:id="817234497">
          <w:marLeft w:val="0"/>
          <w:marRight w:val="0"/>
          <w:marTop w:val="0"/>
          <w:marBottom w:val="0"/>
          <w:divBdr>
            <w:top w:val="none" w:sz="0" w:space="0" w:color="auto"/>
            <w:left w:val="none" w:sz="0" w:space="0" w:color="auto"/>
            <w:bottom w:val="none" w:sz="0" w:space="0" w:color="auto"/>
            <w:right w:val="none" w:sz="0" w:space="0" w:color="auto"/>
          </w:divBdr>
        </w:div>
        <w:div w:id="156309664">
          <w:marLeft w:val="0"/>
          <w:marRight w:val="0"/>
          <w:marTop w:val="0"/>
          <w:marBottom w:val="0"/>
          <w:divBdr>
            <w:top w:val="none" w:sz="0" w:space="0" w:color="auto"/>
            <w:left w:val="none" w:sz="0" w:space="0" w:color="auto"/>
            <w:bottom w:val="none" w:sz="0" w:space="0" w:color="auto"/>
            <w:right w:val="none" w:sz="0" w:space="0" w:color="auto"/>
          </w:divBdr>
        </w:div>
        <w:div w:id="952520007">
          <w:marLeft w:val="0"/>
          <w:marRight w:val="0"/>
          <w:marTop w:val="0"/>
          <w:marBottom w:val="0"/>
          <w:divBdr>
            <w:top w:val="none" w:sz="0" w:space="0" w:color="auto"/>
            <w:left w:val="none" w:sz="0" w:space="0" w:color="auto"/>
            <w:bottom w:val="none" w:sz="0" w:space="0" w:color="auto"/>
            <w:right w:val="none" w:sz="0" w:space="0" w:color="auto"/>
          </w:divBdr>
        </w:div>
        <w:div w:id="884834173">
          <w:marLeft w:val="0"/>
          <w:marRight w:val="0"/>
          <w:marTop w:val="0"/>
          <w:marBottom w:val="0"/>
          <w:divBdr>
            <w:top w:val="none" w:sz="0" w:space="0" w:color="auto"/>
            <w:left w:val="none" w:sz="0" w:space="0" w:color="auto"/>
            <w:bottom w:val="none" w:sz="0" w:space="0" w:color="auto"/>
            <w:right w:val="none" w:sz="0" w:space="0" w:color="auto"/>
          </w:divBdr>
        </w:div>
        <w:div w:id="2098624207">
          <w:marLeft w:val="0"/>
          <w:marRight w:val="0"/>
          <w:marTop w:val="0"/>
          <w:marBottom w:val="0"/>
          <w:divBdr>
            <w:top w:val="none" w:sz="0" w:space="0" w:color="auto"/>
            <w:left w:val="none" w:sz="0" w:space="0" w:color="auto"/>
            <w:bottom w:val="none" w:sz="0" w:space="0" w:color="auto"/>
            <w:right w:val="none" w:sz="0" w:space="0" w:color="auto"/>
          </w:divBdr>
        </w:div>
        <w:div w:id="144857098">
          <w:marLeft w:val="0"/>
          <w:marRight w:val="0"/>
          <w:marTop w:val="0"/>
          <w:marBottom w:val="0"/>
          <w:divBdr>
            <w:top w:val="none" w:sz="0" w:space="0" w:color="auto"/>
            <w:left w:val="none" w:sz="0" w:space="0" w:color="auto"/>
            <w:bottom w:val="none" w:sz="0" w:space="0" w:color="auto"/>
            <w:right w:val="none" w:sz="0" w:space="0" w:color="auto"/>
          </w:divBdr>
        </w:div>
        <w:div w:id="172885221">
          <w:marLeft w:val="0"/>
          <w:marRight w:val="0"/>
          <w:marTop w:val="0"/>
          <w:marBottom w:val="0"/>
          <w:divBdr>
            <w:top w:val="none" w:sz="0" w:space="0" w:color="auto"/>
            <w:left w:val="none" w:sz="0" w:space="0" w:color="auto"/>
            <w:bottom w:val="none" w:sz="0" w:space="0" w:color="auto"/>
            <w:right w:val="none" w:sz="0" w:space="0" w:color="auto"/>
          </w:divBdr>
        </w:div>
        <w:div w:id="1254362550">
          <w:marLeft w:val="0"/>
          <w:marRight w:val="0"/>
          <w:marTop w:val="0"/>
          <w:marBottom w:val="0"/>
          <w:divBdr>
            <w:top w:val="none" w:sz="0" w:space="0" w:color="auto"/>
            <w:left w:val="none" w:sz="0" w:space="0" w:color="auto"/>
            <w:bottom w:val="none" w:sz="0" w:space="0" w:color="auto"/>
            <w:right w:val="none" w:sz="0" w:space="0" w:color="auto"/>
          </w:divBdr>
        </w:div>
        <w:div w:id="2126343686">
          <w:marLeft w:val="0"/>
          <w:marRight w:val="0"/>
          <w:marTop w:val="0"/>
          <w:marBottom w:val="0"/>
          <w:divBdr>
            <w:top w:val="none" w:sz="0" w:space="0" w:color="auto"/>
            <w:left w:val="none" w:sz="0" w:space="0" w:color="auto"/>
            <w:bottom w:val="none" w:sz="0" w:space="0" w:color="auto"/>
            <w:right w:val="none" w:sz="0" w:space="0" w:color="auto"/>
          </w:divBdr>
        </w:div>
        <w:div w:id="2034720393">
          <w:marLeft w:val="0"/>
          <w:marRight w:val="0"/>
          <w:marTop w:val="0"/>
          <w:marBottom w:val="0"/>
          <w:divBdr>
            <w:top w:val="none" w:sz="0" w:space="0" w:color="auto"/>
            <w:left w:val="none" w:sz="0" w:space="0" w:color="auto"/>
            <w:bottom w:val="none" w:sz="0" w:space="0" w:color="auto"/>
            <w:right w:val="none" w:sz="0" w:space="0" w:color="auto"/>
          </w:divBdr>
        </w:div>
        <w:div w:id="1235092503">
          <w:marLeft w:val="0"/>
          <w:marRight w:val="0"/>
          <w:marTop w:val="0"/>
          <w:marBottom w:val="0"/>
          <w:divBdr>
            <w:top w:val="none" w:sz="0" w:space="0" w:color="auto"/>
            <w:left w:val="none" w:sz="0" w:space="0" w:color="auto"/>
            <w:bottom w:val="none" w:sz="0" w:space="0" w:color="auto"/>
            <w:right w:val="none" w:sz="0" w:space="0" w:color="auto"/>
          </w:divBdr>
        </w:div>
        <w:div w:id="2043314159">
          <w:marLeft w:val="0"/>
          <w:marRight w:val="0"/>
          <w:marTop w:val="0"/>
          <w:marBottom w:val="0"/>
          <w:divBdr>
            <w:top w:val="none" w:sz="0" w:space="0" w:color="auto"/>
            <w:left w:val="none" w:sz="0" w:space="0" w:color="auto"/>
            <w:bottom w:val="none" w:sz="0" w:space="0" w:color="auto"/>
            <w:right w:val="none" w:sz="0" w:space="0" w:color="auto"/>
          </w:divBdr>
        </w:div>
        <w:div w:id="823283501">
          <w:marLeft w:val="0"/>
          <w:marRight w:val="0"/>
          <w:marTop w:val="0"/>
          <w:marBottom w:val="0"/>
          <w:divBdr>
            <w:top w:val="none" w:sz="0" w:space="0" w:color="auto"/>
            <w:left w:val="none" w:sz="0" w:space="0" w:color="auto"/>
            <w:bottom w:val="none" w:sz="0" w:space="0" w:color="auto"/>
            <w:right w:val="none" w:sz="0" w:space="0" w:color="auto"/>
          </w:divBdr>
        </w:div>
        <w:div w:id="133497350">
          <w:marLeft w:val="0"/>
          <w:marRight w:val="0"/>
          <w:marTop w:val="0"/>
          <w:marBottom w:val="0"/>
          <w:divBdr>
            <w:top w:val="none" w:sz="0" w:space="0" w:color="auto"/>
            <w:left w:val="none" w:sz="0" w:space="0" w:color="auto"/>
            <w:bottom w:val="none" w:sz="0" w:space="0" w:color="auto"/>
            <w:right w:val="none" w:sz="0" w:space="0" w:color="auto"/>
          </w:divBdr>
        </w:div>
        <w:div w:id="692074493">
          <w:marLeft w:val="0"/>
          <w:marRight w:val="0"/>
          <w:marTop w:val="0"/>
          <w:marBottom w:val="0"/>
          <w:divBdr>
            <w:top w:val="none" w:sz="0" w:space="0" w:color="auto"/>
            <w:left w:val="none" w:sz="0" w:space="0" w:color="auto"/>
            <w:bottom w:val="none" w:sz="0" w:space="0" w:color="auto"/>
            <w:right w:val="none" w:sz="0" w:space="0" w:color="auto"/>
          </w:divBdr>
        </w:div>
        <w:div w:id="2001149656">
          <w:marLeft w:val="0"/>
          <w:marRight w:val="0"/>
          <w:marTop w:val="0"/>
          <w:marBottom w:val="0"/>
          <w:divBdr>
            <w:top w:val="none" w:sz="0" w:space="0" w:color="auto"/>
            <w:left w:val="none" w:sz="0" w:space="0" w:color="auto"/>
            <w:bottom w:val="none" w:sz="0" w:space="0" w:color="auto"/>
            <w:right w:val="none" w:sz="0" w:space="0" w:color="auto"/>
          </w:divBdr>
        </w:div>
        <w:div w:id="1657689490">
          <w:marLeft w:val="0"/>
          <w:marRight w:val="0"/>
          <w:marTop w:val="0"/>
          <w:marBottom w:val="0"/>
          <w:divBdr>
            <w:top w:val="none" w:sz="0" w:space="0" w:color="auto"/>
            <w:left w:val="none" w:sz="0" w:space="0" w:color="auto"/>
            <w:bottom w:val="none" w:sz="0" w:space="0" w:color="auto"/>
            <w:right w:val="none" w:sz="0" w:space="0" w:color="auto"/>
          </w:divBdr>
        </w:div>
        <w:div w:id="1623269180">
          <w:marLeft w:val="0"/>
          <w:marRight w:val="0"/>
          <w:marTop w:val="0"/>
          <w:marBottom w:val="0"/>
          <w:divBdr>
            <w:top w:val="none" w:sz="0" w:space="0" w:color="auto"/>
            <w:left w:val="none" w:sz="0" w:space="0" w:color="auto"/>
            <w:bottom w:val="none" w:sz="0" w:space="0" w:color="auto"/>
            <w:right w:val="none" w:sz="0" w:space="0" w:color="auto"/>
          </w:divBdr>
        </w:div>
        <w:div w:id="1448622806">
          <w:marLeft w:val="0"/>
          <w:marRight w:val="0"/>
          <w:marTop w:val="0"/>
          <w:marBottom w:val="0"/>
          <w:divBdr>
            <w:top w:val="none" w:sz="0" w:space="0" w:color="auto"/>
            <w:left w:val="none" w:sz="0" w:space="0" w:color="auto"/>
            <w:bottom w:val="none" w:sz="0" w:space="0" w:color="auto"/>
            <w:right w:val="none" w:sz="0" w:space="0" w:color="auto"/>
          </w:divBdr>
        </w:div>
        <w:div w:id="924142995">
          <w:marLeft w:val="0"/>
          <w:marRight w:val="0"/>
          <w:marTop w:val="0"/>
          <w:marBottom w:val="0"/>
          <w:divBdr>
            <w:top w:val="none" w:sz="0" w:space="0" w:color="auto"/>
            <w:left w:val="none" w:sz="0" w:space="0" w:color="auto"/>
            <w:bottom w:val="none" w:sz="0" w:space="0" w:color="auto"/>
            <w:right w:val="none" w:sz="0" w:space="0" w:color="auto"/>
          </w:divBdr>
        </w:div>
        <w:div w:id="571619110">
          <w:marLeft w:val="0"/>
          <w:marRight w:val="0"/>
          <w:marTop w:val="0"/>
          <w:marBottom w:val="0"/>
          <w:divBdr>
            <w:top w:val="none" w:sz="0" w:space="0" w:color="auto"/>
            <w:left w:val="none" w:sz="0" w:space="0" w:color="auto"/>
            <w:bottom w:val="none" w:sz="0" w:space="0" w:color="auto"/>
            <w:right w:val="none" w:sz="0" w:space="0" w:color="auto"/>
          </w:divBdr>
        </w:div>
        <w:div w:id="1254901606">
          <w:marLeft w:val="0"/>
          <w:marRight w:val="0"/>
          <w:marTop w:val="0"/>
          <w:marBottom w:val="0"/>
          <w:divBdr>
            <w:top w:val="none" w:sz="0" w:space="0" w:color="auto"/>
            <w:left w:val="none" w:sz="0" w:space="0" w:color="auto"/>
            <w:bottom w:val="none" w:sz="0" w:space="0" w:color="auto"/>
            <w:right w:val="none" w:sz="0" w:space="0" w:color="auto"/>
          </w:divBdr>
        </w:div>
        <w:div w:id="892078472">
          <w:marLeft w:val="0"/>
          <w:marRight w:val="0"/>
          <w:marTop w:val="0"/>
          <w:marBottom w:val="0"/>
          <w:divBdr>
            <w:top w:val="none" w:sz="0" w:space="0" w:color="auto"/>
            <w:left w:val="none" w:sz="0" w:space="0" w:color="auto"/>
            <w:bottom w:val="none" w:sz="0" w:space="0" w:color="auto"/>
            <w:right w:val="none" w:sz="0" w:space="0" w:color="auto"/>
          </w:divBdr>
        </w:div>
        <w:div w:id="889001202">
          <w:marLeft w:val="0"/>
          <w:marRight w:val="0"/>
          <w:marTop w:val="0"/>
          <w:marBottom w:val="0"/>
          <w:divBdr>
            <w:top w:val="none" w:sz="0" w:space="0" w:color="auto"/>
            <w:left w:val="none" w:sz="0" w:space="0" w:color="auto"/>
            <w:bottom w:val="none" w:sz="0" w:space="0" w:color="auto"/>
            <w:right w:val="none" w:sz="0" w:space="0" w:color="auto"/>
          </w:divBdr>
        </w:div>
        <w:div w:id="111091445">
          <w:marLeft w:val="0"/>
          <w:marRight w:val="0"/>
          <w:marTop w:val="0"/>
          <w:marBottom w:val="0"/>
          <w:divBdr>
            <w:top w:val="none" w:sz="0" w:space="0" w:color="auto"/>
            <w:left w:val="none" w:sz="0" w:space="0" w:color="auto"/>
            <w:bottom w:val="none" w:sz="0" w:space="0" w:color="auto"/>
            <w:right w:val="none" w:sz="0" w:space="0" w:color="auto"/>
          </w:divBdr>
        </w:div>
        <w:div w:id="514657511">
          <w:marLeft w:val="0"/>
          <w:marRight w:val="0"/>
          <w:marTop w:val="0"/>
          <w:marBottom w:val="0"/>
          <w:divBdr>
            <w:top w:val="none" w:sz="0" w:space="0" w:color="auto"/>
            <w:left w:val="none" w:sz="0" w:space="0" w:color="auto"/>
            <w:bottom w:val="none" w:sz="0" w:space="0" w:color="auto"/>
            <w:right w:val="none" w:sz="0" w:space="0" w:color="auto"/>
          </w:divBdr>
        </w:div>
        <w:div w:id="197083204">
          <w:marLeft w:val="0"/>
          <w:marRight w:val="0"/>
          <w:marTop w:val="0"/>
          <w:marBottom w:val="0"/>
          <w:divBdr>
            <w:top w:val="none" w:sz="0" w:space="0" w:color="auto"/>
            <w:left w:val="none" w:sz="0" w:space="0" w:color="auto"/>
            <w:bottom w:val="none" w:sz="0" w:space="0" w:color="auto"/>
            <w:right w:val="none" w:sz="0" w:space="0" w:color="auto"/>
          </w:divBdr>
        </w:div>
        <w:div w:id="120348856">
          <w:marLeft w:val="0"/>
          <w:marRight w:val="0"/>
          <w:marTop w:val="0"/>
          <w:marBottom w:val="0"/>
          <w:divBdr>
            <w:top w:val="none" w:sz="0" w:space="0" w:color="auto"/>
            <w:left w:val="none" w:sz="0" w:space="0" w:color="auto"/>
            <w:bottom w:val="none" w:sz="0" w:space="0" w:color="auto"/>
            <w:right w:val="none" w:sz="0" w:space="0" w:color="auto"/>
          </w:divBdr>
        </w:div>
        <w:div w:id="165483442">
          <w:marLeft w:val="0"/>
          <w:marRight w:val="0"/>
          <w:marTop w:val="0"/>
          <w:marBottom w:val="0"/>
          <w:divBdr>
            <w:top w:val="none" w:sz="0" w:space="0" w:color="auto"/>
            <w:left w:val="none" w:sz="0" w:space="0" w:color="auto"/>
            <w:bottom w:val="none" w:sz="0" w:space="0" w:color="auto"/>
            <w:right w:val="none" w:sz="0" w:space="0" w:color="auto"/>
          </w:divBdr>
        </w:div>
        <w:div w:id="705908983">
          <w:marLeft w:val="0"/>
          <w:marRight w:val="0"/>
          <w:marTop w:val="0"/>
          <w:marBottom w:val="0"/>
          <w:divBdr>
            <w:top w:val="none" w:sz="0" w:space="0" w:color="auto"/>
            <w:left w:val="none" w:sz="0" w:space="0" w:color="auto"/>
            <w:bottom w:val="none" w:sz="0" w:space="0" w:color="auto"/>
            <w:right w:val="none" w:sz="0" w:space="0" w:color="auto"/>
          </w:divBdr>
        </w:div>
        <w:div w:id="1190290850">
          <w:marLeft w:val="0"/>
          <w:marRight w:val="0"/>
          <w:marTop w:val="0"/>
          <w:marBottom w:val="0"/>
          <w:divBdr>
            <w:top w:val="none" w:sz="0" w:space="0" w:color="auto"/>
            <w:left w:val="none" w:sz="0" w:space="0" w:color="auto"/>
            <w:bottom w:val="none" w:sz="0" w:space="0" w:color="auto"/>
            <w:right w:val="none" w:sz="0" w:space="0" w:color="auto"/>
          </w:divBdr>
        </w:div>
        <w:div w:id="314535433">
          <w:marLeft w:val="0"/>
          <w:marRight w:val="0"/>
          <w:marTop w:val="0"/>
          <w:marBottom w:val="0"/>
          <w:divBdr>
            <w:top w:val="none" w:sz="0" w:space="0" w:color="auto"/>
            <w:left w:val="none" w:sz="0" w:space="0" w:color="auto"/>
            <w:bottom w:val="none" w:sz="0" w:space="0" w:color="auto"/>
            <w:right w:val="none" w:sz="0" w:space="0" w:color="auto"/>
          </w:divBdr>
        </w:div>
        <w:div w:id="1803767269">
          <w:marLeft w:val="0"/>
          <w:marRight w:val="0"/>
          <w:marTop w:val="0"/>
          <w:marBottom w:val="0"/>
          <w:divBdr>
            <w:top w:val="none" w:sz="0" w:space="0" w:color="auto"/>
            <w:left w:val="none" w:sz="0" w:space="0" w:color="auto"/>
            <w:bottom w:val="none" w:sz="0" w:space="0" w:color="auto"/>
            <w:right w:val="none" w:sz="0" w:space="0" w:color="auto"/>
          </w:divBdr>
        </w:div>
        <w:div w:id="1649360437">
          <w:marLeft w:val="0"/>
          <w:marRight w:val="0"/>
          <w:marTop w:val="0"/>
          <w:marBottom w:val="0"/>
          <w:divBdr>
            <w:top w:val="none" w:sz="0" w:space="0" w:color="auto"/>
            <w:left w:val="none" w:sz="0" w:space="0" w:color="auto"/>
            <w:bottom w:val="none" w:sz="0" w:space="0" w:color="auto"/>
            <w:right w:val="none" w:sz="0" w:space="0" w:color="auto"/>
          </w:divBdr>
        </w:div>
        <w:div w:id="27337805">
          <w:marLeft w:val="0"/>
          <w:marRight w:val="0"/>
          <w:marTop w:val="0"/>
          <w:marBottom w:val="0"/>
          <w:divBdr>
            <w:top w:val="none" w:sz="0" w:space="0" w:color="auto"/>
            <w:left w:val="none" w:sz="0" w:space="0" w:color="auto"/>
            <w:bottom w:val="none" w:sz="0" w:space="0" w:color="auto"/>
            <w:right w:val="none" w:sz="0" w:space="0" w:color="auto"/>
          </w:divBdr>
        </w:div>
        <w:div w:id="1025981456">
          <w:marLeft w:val="0"/>
          <w:marRight w:val="0"/>
          <w:marTop w:val="0"/>
          <w:marBottom w:val="0"/>
          <w:divBdr>
            <w:top w:val="none" w:sz="0" w:space="0" w:color="auto"/>
            <w:left w:val="none" w:sz="0" w:space="0" w:color="auto"/>
            <w:bottom w:val="none" w:sz="0" w:space="0" w:color="auto"/>
            <w:right w:val="none" w:sz="0" w:space="0" w:color="auto"/>
          </w:divBdr>
        </w:div>
        <w:div w:id="1513492541">
          <w:marLeft w:val="0"/>
          <w:marRight w:val="0"/>
          <w:marTop w:val="0"/>
          <w:marBottom w:val="0"/>
          <w:divBdr>
            <w:top w:val="none" w:sz="0" w:space="0" w:color="auto"/>
            <w:left w:val="none" w:sz="0" w:space="0" w:color="auto"/>
            <w:bottom w:val="none" w:sz="0" w:space="0" w:color="auto"/>
            <w:right w:val="none" w:sz="0" w:space="0" w:color="auto"/>
          </w:divBdr>
        </w:div>
        <w:div w:id="127549901">
          <w:marLeft w:val="0"/>
          <w:marRight w:val="0"/>
          <w:marTop w:val="0"/>
          <w:marBottom w:val="0"/>
          <w:divBdr>
            <w:top w:val="none" w:sz="0" w:space="0" w:color="auto"/>
            <w:left w:val="none" w:sz="0" w:space="0" w:color="auto"/>
            <w:bottom w:val="none" w:sz="0" w:space="0" w:color="auto"/>
            <w:right w:val="none" w:sz="0" w:space="0" w:color="auto"/>
          </w:divBdr>
        </w:div>
        <w:div w:id="1968585974">
          <w:marLeft w:val="0"/>
          <w:marRight w:val="0"/>
          <w:marTop w:val="0"/>
          <w:marBottom w:val="0"/>
          <w:divBdr>
            <w:top w:val="none" w:sz="0" w:space="0" w:color="auto"/>
            <w:left w:val="none" w:sz="0" w:space="0" w:color="auto"/>
            <w:bottom w:val="none" w:sz="0" w:space="0" w:color="auto"/>
            <w:right w:val="none" w:sz="0" w:space="0" w:color="auto"/>
          </w:divBdr>
        </w:div>
        <w:div w:id="1010838540">
          <w:marLeft w:val="0"/>
          <w:marRight w:val="0"/>
          <w:marTop w:val="0"/>
          <w:marBottom w:val="0"/>
          <w:divBdr>
            <w:top w:val="none" w:sz="0" w:space="0" w:color="auto"/>
            <w:left w:val="none" w:sz="0" w:space="0" w:color="auto"/>
            <w:bottom w:val="none" w:sz="0" w:space="0" w:color="auto"/>
            <w:right w:val="none" w:sz="0" w:space="0" w:color="auto"/>
          </w:divBdr>
        </w:div>
        <w:div w:id="1417433587">
          <w:marLeft w:val="0"/>
          <w:marRight w:val="0"/>
          <w:marTop w:val="0"/>
          <w:marBottom w:val="0"/>
          <w:divBdr>
            <w:top w:val="none" w:sz="0" w:space="0" w:color="auto"/>
            <w:left w:val="none" w:sz="0" w:space="0" w:color="auto"/>
            <w:bottom w:val="none" w:sz="0" w:space="0" w:color="auto"/>
            <w:right w:val="none" w:sz="0" w:space="0" w:color="auto"/>
          </w:divBdr>
        </w:div>
        <w:div w:id="1948855009">
          <w:marLeft w:val="0"/>
          <w:marRight w:val="0"/>
          <w:marTop w:val="0"/>
          <w:marBottom w:val="0"/>
          <w:divBdr>
            <w:top w:val="none" w:sz="0" w:space="0" w:color="auto"/>
            <w:left w:val="none" w:sz="0" w:space="0" w:color="auto"/>
            <w:bottom w:val="none" w:sz="0" w:space="0" w:color="auto"/>
            <w:right w:val="none" w:sz="0" w:space="0" w:color="auto"/>
          </w:divBdr>
        </w:div>
        <w:div w:id="2129199205">
          <w:marLeft w:val="0"/>
          <w:marRight w:val="0"/>
          <w:marTop w:val="0"/>
          <w:marBottom w:val="0"/>
          <w:divBdr>
            <w:top w:val="none" w:sz="0" w:space="0" w:color="auto"/>
            <w:left w:val="none" w:sz="0" w:space="0" w:color="auto"/>
            <w:bottom w:val="none" w:sz="0" w:space="0" w:color="auto"/>
            <w:right w:val="none" w:sz="0" w:space="0" w:color="auto"/>
          </w:divBdr>
        </w:div>
        <w:div w:id="740905980">
          <w:marLeft w:val="0"/>
          <w:marRight w:val="0"/>
          <w:marTop w:val="0"/>
          <w:marBottom w:val="0"/>
          <w:divBdr>
            <w:top w:val="none" w:sz="0" w:space="0" w:color="auto"/>
            <w:left w:val="none" w:sz="0" w:space="0" w:color="auto"/>
            <w:bottom w:val="none" w:sz="0" w:space="0" w:color="auto"/>
            <w:right w:val="none" w:sz="0" w:space="0" w:color="auto"/>
          </w:divBdr>
        </w:div>
        <w:div w:id="2071612139">
          <w:marLeft w:val="0"/>
          <w:marRight w:val="0"/>
          <w:marTop w:val="0"/>
          <w:marBottom w:val="0"/>
          <w:divBdr>
            <w:top w:val="none" w:sz="0" w:space="0" w:color="auto"/>
            <w:left w:val="none" w:sz="0" w:space="0" w:color="auto"/>
            <w:bottom w:val="none" w:sz="0" w:space="0" w:color="auto"/>
            <w:right w:val="none" w:sz="0" w:space="0" w:color="auto"/>
          </w:divBdr>
        </w:div>
        <w:div w:id="1119227506">
          <w:marLeft w:val="0"/>
          <w:marRight w:val="0"/>
          <w:marTop w:val="0"/>
          <w:marBottom w:val="0"/>
          <w:divBdr>
            <w:top w:val="none" w:sz="0" w:space="0" w:color="auto"/>
            <w:left w:val="none" w:sz="0" w:space="0" w:color="auto"/>
            <w:bottom w:val="none" w:sz="0" w:space="0" w:color="auto"/>
            <w:right w:val="none" w:sz="0" w:space="0" w:color="auto"/>
          </w:divBdr>
        </w:div>
        <w:div w:id="934436848">
          <w:marLeft w:val="0"/>
          <w:marRight w:val="0"/>
          <w:marTop w:val="0"/>
          <w:marBottom w:val="0"/>
          <w:divBdr>
            <w:top w:val="none" w:sz="0" w:space="0" w:color="auto"/>
            <w:left w:val="none" w:sz="0" w:space="0" w:color="auto"/>
            <w:bottom w:val="none" w:sz="0" w:space="0" w:color="auto"/>
            <w:right w:val="none" w:sz="0" w:space="0" w:color="auto"/>
          </w:divBdr>
        </w:div>
        <w:div w:id="379747540">
          <w:marLeft w:val="0"/>
          <w:marRight w:val="0"/>
          <w:marTop w:val="0"/>
          <w:marBottom w:val="0"/>
          <w:divBdr>
            <w:top w:val="none" w:sz="0" w:space="0" w:color="auto"/>
            <w:left w:val="none" w:sz="0" w:space="0" w:color="auto"/>
            <w:bottom w:val="none" w:sz="0" w:space="0" w:color="auto"/>
            <w:right w:val="none" w:sz="0" w:space="0" w:color="auto"/>
          </w:divBdr>
        </w:div>
        <w:div w:id="71705996">
          <w:marLeft w:val="0"/>
          <w:marRight w:val="0"/>
          <w:marTop w:val="0"/>
          <w:marBottom w:val="0"/>
          <w:divBdr>
            <w:top w:val="none" w:sz="0" w:space="0" w:color="auto"/>
            <w:left w:val="none" w:sz="0" w:space="0" w:color="auto"/>
            <w:bottom w:val="none" w:sz="0" w:space="0" w:color="auto"/>
            <w:right w:val="none" w:sz="0" w:space="0" w:color="auto"/>
          </w:divBdr>
        </w:div>
        <w:div w:id="2097625758">
          <w:marLeft w:val="0"/>
          <w:marRight w:val="0"/>
          <w:marTop w:val="0"/>
          <w:marBottom w:val="0"/>
          <w:divBdr>
            <w:top w:val="none" w:sz="0" w:space="0" w:color="auto"/>
            <w:left w:val="none" w:sz="0" w:space="0" w:color="auto"/>
            <w:bottom w:val="none" w:sz="0" w:space="0" w:color="auto"/>
            <w:right w:val="none" w:sz="0" w:space="0" w:color="auto"/>
          </w:divBdr>
        </w:div>
        <w:div w:id="1430810609">
          <w:marLeft w:val="0"/>
          <w:marRight w:val="0"/>
          <w:marTop w:val="0"/>
          <w:marBottom w:val="0"/>
          <w:divBdr>
            <w:top w:val="none" w:sz="0" w:space="0" w:color="auto"/>
            <w:left w:val="none" w:sz="0" w:space="0" w:color="auto"/>
            <w:bottom w:val="none" w:sz="0" w:space="0" w:color="auto"/>
            <w:right w:val="none" w:sz="0" w:space="0" w:color="auto"/>
          </w:divBdr>
        </w:div>
        <w:div w:id="340738490">
          <w:marLeft w:val="0"/>
          <w:marRight w:val="0"/>
          <w:marTop w:val="0"/>
          <w:marBottom w:val="0"/>
          <w:divBdr>
            <w:top w:val="none" w:sz="0" w:space="0" w:color="auto"/>
            <w:left w:val="none" w:sz="0" w:space="0" w:color="auto"/>
            <w:bottom w:val="none" w:sz="0" w:space="0" w:color="auto"/>
            <w:right w:val="none" w:sz="0" w:space="0" w:color="auto"/>
          </w:divBdr>
        </w:div>
        <w:div w:id="126512755">
          <w:marLeft w:val="0"/>
          <w:marRight w:val="0"/>
          <w:marTop w:val="0"/>
          <w:marBottom w:val="0"/>
          <w:divBdr>
            <w:top w:val="none" w:sz="0" w:space="0" w:color="auto"/>
            <w:left w:val="none" w:sz="0" w:space="0" w:color="auto"/>
            <w:bottom w:val="none" w:sz="0" w:space="0" w:color="auto"/>
            <w:right w:val="none" w:sz="0" w:space="0" w:color="auto"/>
          </w:divBdr>
        </w:div>
        <w:div w:id="1436175962">
          <w:marLeft w:val="0"/>
          <w:marRight w:val="0"/>
          <w:marTop w:val="0"/>
          <w:marBottom w:val="0"/>
          <w:divBdr>
            <w:top w:val="none" w:sz="0" w:space="0" w:color="auto"/>
            <w:left w:val="none" w:sz="0" w:space="0" w:color="auto"/>
            <w:bottom w:val="none" w:sz="0" w:space="0" w:color="auto"/>
            <w:right w:val="none" w:sz="0" w:space="0" w:color="auto"/>
          </w:divBdr>
        </w:div>
        <w:div w:id="1743063450">
          <w:marLeft w:val="0"/>
          <w:marRight w:val="0"/>
          <w:marTop w:val="0"/>
          <w:marBottom w:val="0"/>
          <w:divBdr>
            <w:top w:val="none" w:sz="0" w:space="0" w:color="auto"/>
            <w:left w:val="none" w:sz="0" w:space="0" w:color="auto"/>
            <w:bottom w:val="none" w:sz="0" w:space="0" w:color="auto"/>
            <w:right w:val="none" w:sz="0" w:space="0" w:color="auto"/>
          </w:divBdr>
        </w:div>
        <w:div w:id="1954511203">
          <w:marLeft w:val="0"/>
          <w:marRight w:val="0"/>
          <w:marTop w:val="0"/>
          <w:marBottom w:val="0"/>
          <w:divBdr>
            <w:top w:val="none" w:sz="0" w:space="0" w:color="auto"/>
            <w:left w:val="none" w:sz="0" w:space="0" w:color="auto"/>
            <w:bottom w:val="none" w:sz="0" w:space="0" w:color="auto"/>
            <w:right w:val="none" w:sz="0" w:space="0" w:color="auto"/>
          </w:divBdr>
        </w:div>
        <w:div w:id="1905795622">
          <w:marLeft w:val="0"/>
          <w:marRight w:val="0"/>
          <w:marTop w:val="0"/>
          <w:marBottom w:val="0"/>
          <w:divBdr>
            <w:top w:val="none" w:sz="0" w:space="0" w:color="auto"/>
            <w:left w:val="none" w:sz="0" w:space="0" w:color="auto"/>
            <w:bottom w:val="none" w:sz="0" w:space="0" w:color="auto"/>
            <w:right w:val="none" w:sz="0" w:space="0" w:color="auto"/>
          </w:divBdr>
        </w:div>
        <w:div w:id="635138929">
          <w:marLeft w:val="0"/>
          <w:marRight w:val="0"/>
          <w:marTop w:val="0"/>
          <w:marBottom w:val="0"/>
          <w:divBdr>
            <w:top w:val="none" w:sz="0" w:space="0" w:color="auto"/>
            <w:left w:val="none" w:sz="0" w:space="0" w:color="auto"/>
            <w:bottom w:val="none" w:sz="0" w:space="0" w:color="auto"/>
            <w:right w:val="none" w:sz="0" w:space="0" w:color="auto"/>
          </w:divBdr>
        </w:div>
        <w:div w:id="1351222853">
          <w:marLeft w:val="0"/>
          <w:marRight w:val="0"/>
          <w:marTop w:val="0"/>
          <w:marBottom w:val="0"/>
          <w:divBdr>
            <w:top w:val="none" w:sz="0" w:space="0" w:color="auto"/>
            <w:left w:val="none" w:sz="0" w:space="0" w:color="auto"/>
            <w:bottom w:val="none" w:sz="0" w:space="0" w:color="auto"/>
            <w:right w:val="none" w:sz="0" w:space="0" w:color="auto"/>
          </w:divBdr>
        </w:div>
        <w:div w:id="138546515">
          <w:marLeft w:val="0"/>
          <w:marRight w:val="0"/>
          <w:marTop w:val="0"/>
          <w:marBottom w:val="0"/>
          <w:divBdr>
            <w:top w:val="none" w:sz="0" w:space="0" w:color="auto"/>
            <w:left w:val="none" w:sz="0" w:space="0" w:color="auto"/>
            <w:bottom w:val="none" w:sz="0" w:space="0" w:color="auto"/>
            <w:right w:val="none" w:sz="0" w:space="0" w:color="auto"/>
          </w:divBdr>
        </w:div>
        <w:div w:id="915286435">
          <w:marLeft w:val="0"/>
          <w:marRight w:val="0"/>
          <w:marTop w:val="0"/>
          <w:marBottom w:val="0"/>
          <w:divBdr>
            <w:top w:val="none" w:sz="0" w:space="0" w:color="auto"/>
            <w:left w:val="none" w:sz="0" w:space="0" w:color="auto"/>
            <w:bottom w:val="none" w:sz="0" w:space="0" w:color="auto"/>
            <w:right w:val="none" w:sz="0" w:space="0" w:color="auto"/>
          </w:divBdr>
        </w:div>
        <w:div w:id="1524787757">
          <w:marLeft w:val="0"/>
          <w:marRight w:val="0"/>
          <w:marTop w:val="0"/>
          <w:marBottom w:val="0"/>
          <w:divBdr>
            <w:top w:val="none" w:sz="0" w:space="0" w:color="auto"/>
            <w:left w:val="none" w:sz="0" w:space="0" w:color="auto"/>
            <w:bottom w:val="none" w:sz="0" w:space="0" w:color="auto"/>
            <w:right w:val="none" w:sz="0" w:space="0" w:color="auto"/>
          </w:divBdr>
        </w:div>
        <w:div w:id="1653289751">
          <w:marLeft w:val="0"/>
          <w:marRight w:val="0"/>
          <w:marTop w:val="0"/>
          <w:marBottom w:val="0"/>
          <w:divBdr>
            <w:top w:val="none" w:sz="0" w:space="0" w:color="auto"/>
            <w:left w:val="none" w:sz="0" w:space="0" w:color="auto"/>
            <w:bottom w:val="none" w:sz="0" w:space="0" w:color="auto"/>
            <w:right w:val="none" w:sz="0" w:space="0" w:color="auto"/>
          </w:divBdr>
        </w:div>
        <w:div w:id="35662160">
          <w:marLeft w:val="0"/>
          <w:marRight w:val="0"/>
          <w:marTop w:val="0"/>
          <w:marBottom w:val="0"/>
          <w:divBdr>
            <w:top w:val="none" w:sz="0" w:space="0" w:color="auto"/>
            <w:left w:val="none" w:sz="0" w:space="0" w:color="auto"/>
            <w:bottom w:val="none" w:sz="0" w:space="0" w:color="auto"/>
            <w:right w:val="none" w:sz="0" w:space="0" w:color="auto"/>
          </w:divBdr>
        </w:div>
        <w:div w:id="117186436">
          <w:marLeft w:val="0"/>
          <w:marRight w:val="0"/>
          <w:marTop w:val="0"/>
          <w:marBottom w:val="0"/>
          <w:divBdr>
            <w:top w:val="none" w:sz="0" w:space="0" w:color="auto"/>
            <w:left w:val="none" w:sz="0" w:space="0" w:color="auto"/>
            <w:bottom w:val="none" w:sz="0" w:space="0" w:color="auto"/>
            <w:right w:val="none" w:sz="0" w:space="0" w:color="auto"/>
          </w:divBdr>
        </w:div>
        <w:div w:id="242762188">
          <w:marLeft w:val="0"/>
          <w:marRight w:val="0"/>
          <w:marTop w:val="0"/>
          <w:marBottom w:val="0"/>
          <w:divBdr>
            <w:top w:val="none" w:sz="0" w:space="0" w:color="auto"/>
            <w:left w:val="none" w:sz="0" w:space="0" w:color="auto"/>
            <w:bottom w:val="none" w:sz="0" w:space="0" w:color="auto"/>
            <w:right w:val="none" w:sz="0" w:space="0" w:color="auto"/>
          </w:divBdr>
        </w:div>
        <w:div w:id="1104500514">
          <w:marLeft w:val="0"/>
          <w:marRight w:val="0"/>
          <w:marTop w:val="0"/>
          <w:marBottom w:val="0"/>
          <w:divBdr>
            <w:top w:val="none" w:sz="0" w:space="0" w:color="auto"/>
            <w:left w:val="none" w:sz="0" w:space="0" w:color="auto"/>
            <w:bottom w:val="none" w:sz="0" w:space="0" w:color="auto"/>
            <w:right w:val="none" w:sz="0" w:space="0" w:color="auto"/>
          </w:divBdr>
        </w:div>
        <w:div w:id="1224410362">
          <w:marLeft w:val="0"/>
          <w:marRight w:val="0"/>
          <w:marTop w:val="0"/>
          <w:marBottom w:val="0"/>
          <w:divBdr>
            <w:top w:val="none" w:sz="0" w:space="0" w:color="auto"/>
            <w:left w:val="none" w:sz="0" w:space="0" w:color="auto"/>
            <w:bottom w:val="none" w:sz="0" w:space="0" w:color="auto"/>
            <w:right w:val="none" w:sz="0" w:space="0" w:color="auto"/>
          </w:divBdr>
        </w:div>
        <w:div w:id="1693340506">
          <w:marLeft w:val="0"/>
          <w:marRight w:val="0"/>
          <w:marTop w:val="0"/>
          <w:marBottom w:val="0"/>
          <w:divBdr>
            <w:top w:val="none" w:sz="0" w:space="0" w:color="auto"/>
            <w:left w:val="none" w:sz="0" w:space="0" w:color="auto"/>
            <w:bottom w:val="none" w:sz="0" w:space="0" w:color="auto"/>
            <w:right w:val="none" w:sz="0" w:space="0" w:color="auto"/>
          </w:divBdr>
        </w:div>
        <w:div w:id="1425371131">
          <w:marLeft w:val="0"/>
          <w:marRight w:val="0"/>
          <w:marTop w:val="0"/>
          <w:marBottom w:val="0"/>
          <w:divBdr>
            <w:top w:val="none" w:sz="0" w:space="0" w:color="auto"/>
            <w:left w:val="none" w:sz="0" w:space="0" w:color="auto"/>
            <w:bottom w:val="none" w:sz="0" w:space="0" w:color="auto"/>
            <w:right w:val="none" w:sz="0" w:space="0" w:color="auto"/>
          </w:divBdr>
        </w:div>
        <w:div w:id="469715218">
          <w:marLeft w:val="0"/>
          <w:marRight w:val="0"/>
          <w:marTop w:val="0"/>
          <w:marBottom w:val="0"/>
          <w:divBdr>
            <w:top w:val="none" w:sz="0" w:space="0" w:color="auto"/>
            <w:left w:val="none" w:sz="0" w:space="0" w:color="auto"/>
            <w:bottom w:val="none" w:sz="0" w:space="0" w:color="auto"/>
            <w:right w:val="none" w:sz="0" w:space="0" w:color="auto"/>
          </w:divBdr>
        </w:div>
        <w:div w:id="1578899910">
          <w:marLeft w:val="0"/>
          <w:marRight w:val="0"/>
          <w:marTop w:val="0"/>
          <w:marBottom w:val="0"/>
          <w:divBdr>
            <w:top w:val="none" w:sz="0" w:space="0" w:color="auto"/>
            <w:left w:val="none" w:sz="0" w:space="0" w:color="auto"/>
            <w:bottom w:val="none" w:sz="0" w:space="0" w:color="auto"/>
            <w:right w:val="none" w:sz="0" w:space="0" w:color="auto"/>
          </w:divBdr>
        </w:div>
        <w:div w:id="1410078323">
          <w:marLeft w:val="0"/>
          <w:marRight w:val="0"/>
          <w:marTop w:val="0"/>
          <w:marBottom w:val="0"/>
          <w:divBdr>
            <w:top w:val="none" w:sz="0" w:space="0" w:color="auto"/>
            <w:left w:val="none" w:sz="0" w:space="0" w:color="auto"/>
            <w:bottom w:val="none" w:sz="0" w:space="0" w:color="auto"/>
            <w:right w:val="none" w:sz="0" w:space="0" w:color="auto"/>
          </w:divBdr>
        </w:div>
        <w:div w:id="1293168123">
          <w:marLeft w:val="0"/>
          <w:marRight w:val="0"/>
          <w:marTop w:val="0"/>
          <w:marBottom w:val="0"/>
          <w:divBdr>
            <w:top w:val="none" w:sz="0" w:space="0" w:color="auto"/>
            <w:left w:val="none" w:sz="0" w:space="0" w:color="auto"/>
            <w:bottom w:val="none" w:sz="0" w:space="0" w:color="auto"/>
            <w:right w:val="none" w:sz="0" w:space="0" w:color="auto"/>
          </w:divBdr>
        </w:div>
        <w:div w:id="394007116">
          <w:marLeft w:val="0"/>
          <w:marRight w:val="0"/>
          <w:marTop w:val="0"/>
          <w:marBottom w:val="0"/>
          <w:divBdr>
            <w:top w:val="none" w:sz="0" w:space="0" w:color="auto"/>
            <w:left w:val="none" w:sz="0" w:space="0" w:color="auto"/>
            <w:bottom w:val="none" w:sz="0" w:space="0" w:color="auto"/>
            <w:right w:val="none" w:sz="0" w:space="0" w:color="auto"/>
          </w:divBdr>
        </w:div>
        <w:div w:id="30419408">
          <w:marLeft w:val="0"/>
          <w:marRight w:val="0"/>
          <w:marTop w:val="0"/>
          <w:marBottom w:val="0"/>
          <w:divBdr>
            <w:top w:val="none" w:sz="0" w:space="0" w:color="auto"/>
            <w:left w:val="none" w:sz="0" w:space="0" w:color="auto"/>
            <w:bottom w:val="none" w:sz="0" w:space="0" w:color="auto"/>
            <w:right w:val="none" w:sz="0" w:space="0" w:color="auto"/>
          </w:divBdr>
        </w:div>
        <w:div w:id="653680647">
          <w:marLeft w:val="0"/>
          <w:marRight w:val="0"/>
          <w:marTop w:val="0"/>
          <w:marBottom w:val="0"/>
          <w:divBdr>
            <w:top w:val="none" w:sz="0" w:space="0" w:color="auto"/>
            <w:left w:val="none" w:sz="0" w:space="0" w:color="auto"/>
            <w:bottom w:val="none" w:sz="0" w:space="0" w:color="auto"/>
            <w:right w:val="none" w:sz="0" w:space="0" w:color="auto"/>
          </w:divBdr>
        </w:div>
        <w:div w:id="21830347">
          <w:marLeft w:val="0"/>
          <w:marRight w:val="0"/>
          <w:marTop w:val="0"/>
          <w:marBottom w:val="0"/>
          <w:divBdr>
            <w:top w:val="none" w:sz="0" w:space="0" w:color="auto"/>
            <w:left w:val="none" w:sz="0" w:space="0" w:color="auto"/>
            <w:bottom w:val="none" w:sz="0" w:space="0" w:color="auto"/>
            <w:right w:val="none" w:sz="0" w:space="0" w:color="auto"/>
          </w:divBdr>
        </w:div>
        <w:div w:id="1754349944">
          <w:marLeft w:val="0"/>
          <w:marRight w:val="0"/>
          <w:marTop w:val="0"/>
          <w:marBottom w:val="0"/>
          <w:divBdr>
            <w:top w:val="none" w:sz="0" w:space="0" w:color="auto"/>
            <w:left w:val="none" w:sz="0" w:space="0" w:color="auto"/>
            <w:bottom w:val="none" w:sz="0" w:space="0" w:color="auto"/>
            <w:right w:val="none" w:sz="0" w:space="0" w:color="auto"/>
          </w:divBdr>
        </w:div>
        <w:div w:id="744306579">
          <w:marLeft w:val="0"/>
          <w:marRight w:val="0"/>
          <w:marTop w:val="0"/>
          <w:marBottom w:val="0"/>
          <w:divBdr>
            <w:top w:val="none" w:sz="0" w:space="0" w:color="auto"/>
            <w:left w:val="none" w:sz="0" w:space="0" w:color="auto"/>
            <w:bottom w:val="none" w:sz="0" w:space="0" w:color="auto"/>
            <w:right w:val="none" w:sz="0" w:space="0" w:color="auto"/>
          </w:divBdr>
        </w:div>
        <w:div w:id="687409808">
          <w:marLeft w:val="0"/>
          <w:marRight w:val="0"/>
          <w:marTop w:val="0"/>
          <w:marBottom w:val="0"/>
          <w:divBdr>
            <w:top w:val="none" w:sz="0" w:space="0" w:color="auto"/>
            <w:left w:val="none" w:sz="0" w:space="0" w:color="auto"/>
            <w:bottom w:val="none" w:sz="0" w:space="0" w:color="auto"/>
            <w:right w:val="none" w:sz="0" w:space="0" w:color="auto"/>
          </w:divBdr>
        </w:div>
        <w:div w:id="1358851427">
          <w:marLeft w:val="0"/>
          <w:marRight w:val="0"/>
          <w:marTop w:val="0"/>
          <w:marBottom w:val="0"/>
          <w:divBdr>
            <w:top w:val="none" w:sz="0" w:space="0" w:color="auto"/>
            <w:left w:val="none" w:sz="0" w:space="0" w:color="auto"/>
            <w:bottom w:val="none" w:sz="0" w:space="0" w:color="auto"/>
            <w:right w:val="none" w:sz="0" w:space="0" w:color="auto"/>
          </w:divBdr>
        </w:div>
        <w:div w:id="460849492">
          <w:marLeft w:val="0"/>
          <w:marRight w:val="0"/>
          <w:marTop w:val="0"/>
          <w:marBottom w:val="0"/>
          <w:divBdr>
            <w:top w:val="none" w:sz="0" w:space="0" w:color="auto"/>
            <w:left w:val="none" w:sz="0" w:space="0" w:color="auto"/>
            <w:bottom w:val="none" w:sz="0" w:space="0" w:color="auto"/>
            <w:right w:val="none" w:sz="0" w:space="0" w:color="auto"/>
          </w:divBdr>
        </w:div>
        <w:div w:id="2067024109">
          <w:marLeft w:val="0"/>
          <w:marRight w:val="0"/>
          <w:marTop w:val="0"/>
          <w:marBottom w:val="0"/>
          <w:divBdr>
            <w:top w:val="none" w:sz="0" w:space="0" w:color="auto"/>
            <w:left w:val="none" w:sz="0" w:space="0" w:color="auto"/>
            <w:bottom w:val="none" w:sz="0" w:space="0" w:color="auto"/>
            <w:right w:val="none" w:sz="0" w:space="0" w:color="auto"/>
          </w:divBdr>
        </w:div>
        <w:div w:id="973415580">
          <w:marLeft w:val="0"/>
          <w:marRight w:val="0"/>
          <w:marTop w:val="0"/>
          <w:marBottom w:val="0"/>
          <w:divBdr>
            <w:top w:val="none" w:sz="0" w:space="0" w:color="auto"/>
            <w:left w:val="none" w:sz="0" w:space="0" w:color="auto"/>
            <w:bottom w:val="none" w:sz="0" w:space="0" w:color="auto"/>
            <w:right w:val="none" w:sz="0" w:space="0" w:color="auto"/>
          </w:divBdr>
        </w:div>
        <w:div w:id="376516041">
          <w:marLeft w:val="0"/>
          <w:marRight w:val="0"/>
          <w:marTop w:val="0"/>
          <w:marBottom w:val="0"/>
          <w:divBdr>
            <w:top w:val="none" w:sz="0" w:space="0" w:color="auto"/>
            <w:left w:val="none" w:sz="0" w:space="0" w:color="auto"/>
            <w:bottom w:val="none" w:sz="0" w:space="0" w:color="auto"/>
            <w:right w:val="none" w:sz="0" w:space="0" w:color="auto"/>
          </w:divBdr>
        </w:div>
        <w:div w:id="291325623">
          <w:marLeft w:val="0"/>
          <w:marRight w:val="0"/>
          <w:marTop w:val="0"/>
          <w:marBottom w:val="0"/>
          <w:divBdr>
            <w:top w:val="none" w:sz="0" w:space="0" w:color="auto"/>
            <w:left w:val="none" w:sz="0" w:space="0" w:color="auto"/>
            <w:bottom w:val="none" w:sz="0" w:space="0" w:color="auto"/>
            <w:right w:val="none" w:sz="0" w:space="0" w:color="auto"/>
          </w:divBdr>
        </w:div>
        <w:div w:id="1780947208">
          <w:marLeft w:val="0"/>
          <w:marRight w:val="0"/>
          <w:marTop w:val="0"/>
          <w:marBottom w:val="0"/>
          <w:divBdr>
            <w:top w:val="none" w:sz="0" w:space="0" w:color="auto"/>
            <w:left w:val="none" w:sz="0" w:space="0" w:color="auto"/>
            <w:bottom w:val="none" w:sz="0" w:space="0" w:color="auto"/>
            <w:right w:val="none" w:sz="0" w:space="0" w:color="auto"/>
          </w:divBdr>
        </w:div>
        <w:div w:id="1709066143">
          <w:marLeft w:val="0"/>
          <w:marRight w:val="0"/>
          <w:marTop w:val="0"/>
          <w:marBottom w:val="0"/>
          <w:divBdr>
            <w:top w:val="none" w:sz="0" w:space="0" w:color="auto"/>
            <w:left w:val="none" w:sz="0" w:space="0" w:color="auto"/>
            <w:bottom w:val="none" w:sz="0" w:space="0" w:color="auto"/>
            <w:right w:val="none" w:sz="0" w:space="0" w:color="auto"/>
          </w:divBdr>
        </w:div>
        <w:div w:id="1147092026">
          <w:marLeft w:val="0"/>
          <w:marRight w:val="0"/>
          <w:marTop w:val="0"/>
          <w:marBottom w:val="0"/>
          <w:divBdr>
            <w:top w:val="none" w:sz="0" w:space="0" w:color="auto"/>
            <w:left w:val="none" w:sz="0" w:space="0" w:color="auto"/>
            <w:bottom w:val="none" w:sz="0" w:space="0" w:color="auto"/>
            <w:right w:val="none" w:sz="0" w:space="0" w:color="auto"/>
          </w:divBdr>
        </w:div>
        <w:div w:id="281157345">
          <w:marLeft w:val="0"/>
          <w:marRight w:val="0"/>
          <w:marTop w:val="0"/>
          <w:marBottom w:val="0"/>
          <w:divBdr>
            <w:top w:val="none" w:sz="0" w:space="0" w:color="auto"/>
            <w:left w:val="none" w:sz="0" w:space="0" w:color="auto"/>
            <w:bottom w:val="none" w:sz="0" w:space="0" w:color="auto"/>
            <w:right w:val="none" w:sz="0" w:space="0" w:color="auto"/>
          </w:divBdr>
        </w:div>
        <w:div w:id="1025789762">
          <w:marLeft w:val="0"/>
          <w:marRight w:val="0"/>
          <w:marTop w:val="0"/>
          <w:marBottom w:val="0"/>
          <w:divBdr>
            <w:top w:val="none" w:sz="0" w:space="0" w:color="auto"/>
            <w:left w:val="none" w:sz="0" w:space="0" w:color="auto"/>
            <w:bottom w:val="none" w:sz="0" w:space="0" w:color="auto"/>
            <w:right w:val="none" w:sz="0" w:space="0" w:color="auto"/>
          </w:divBdr>
        </w:div>
        <w:div w:id="1089354326">
          <w:marLeft w:val="0"/>
          <w:marRight w:val="0"/>
          <w:marTop w:val="0"/>
          <w:marBottom w:val="0"/>
          <w:divBdr>
            <w:top w:val="none" w:sz="0" w:space="0" w:color="auto"/>
            <w:left w:val="none" w:sz="0" w:space="0" w:color="auto"/>
            <w:bottom w:val="none" w:sz="0" w:space="0" w:color="auto"/>
            <w:right w:val="none" w:sz="0" w:space="0" w:color="auto"/>
          </w:divBdr>
        </w:div>
        <w:div w:id="2140295958">
          <w:marLeft w:val="0"/>
          <w:marRight w:val="0"/>
          <w:marTop w:val="0"/>
          <w:marBottom w:val="0"/>
          <w:divBdr>
            <w:top w:val="none" w:sz="0" w:space="0" w:color="auto"/>
            <w:left w:val="none" w:sz="0" w:space="0" w:color="auto"/>
            <w:bottom w:val="none" w:sz="0" w:space="0" w:color="auto"/>
            <w:right w:val="none" w:sz="0" w:space="0" w:color="auto"/>
          </w:divBdr>
        </w:div>
        <w:div w:id="241717335">
          <w:marLeft w:val="0"/>
          <w:marRight w:val="0"/>
          <w:marTop w:val="0"/>
          <w:marBottom w:val="0"/>
          <w:divBdr>
            <w:top w:val="none" w:sz="0" w:space="0" w:color="auto"/>
            <w:left w:val="none" w:sz="0" w:space="0" w:color="auto"/>
            <w:bottom w:val="none" w:sz="0" w:space="0" w:color="auto"/>
            <w:right w:val="none" w:sz="0" w:space="0" w:color="auto"/>
          </w:divBdr>
        </w:div>
        <w:div w:id="991182364">
          <w:marLeft w:val="0"/>
          <w:marRight w:val="0"/>
          <w:marTop w:val="0"/>
          <w:marBottom w:val="0"/>
          <w:divBdr>
            <w:top w:val="none" w:sz="0" w:space="0" w:color="auto"/>
            <w:left w:val="none" w:sz="0" w:space="0" w:color="auto"/>
            <w:bottom w:val="none" w:sz="0" w:space="0" w:color="auto"/>
            <w:right w:val="none" w:sz="0" w:space="0" w:color="auto"/>
          </w:divBdr>
        </w:div>
        <w:div w:id="1364936625">
          <w:marLeft w:val="0"/>
          <w:marRight w:val="0"/>
          <w:marTop w:val="0"/>
          <w:marBottom w:val="0"/>
          <w:divBdr>
            <w:top w:val="none" w:sz="0" w:space="0" w:color="auto"/>
            <w:left w:val="none" w:sz="0" w:space="0" w:color="auto"/>
            <w:bottom w:val="none" w:sz="0" w:space="0" w:color="auto"/>
            <w:right w:val="none" w:sz="0" w:space="0" w:color="auto"/>
          </w:divBdr>
        </w:div>
        <w:div w:id="2044746699">
          <w:marLeft w:val="0"/>
          <w:marRight w:val="0"/>
          <w:marTop w:val="0"/>
          <w:marBottom w:val="0"/>
          <w:divBdr>
            <w:top w:val="none" w:sz="0" w:space="0" w:color="auto"/>
            <w:left w:val="none" w:sz="0" w:space="0" w:color="auto"/>
            <w:bottom w:val="none" w:sz="0" w:space="0" w:color="auto"/>
            <w:right w:val="none" w:sz="0" w:space="0" w:color="auto"/>
          </w:divBdr>
        </w:div>
        <w:div w:id="585188079">
          <w:marLeft w:val="0"/>
          <w:marRight w:val="0"/>
          <w:marTop w:val="0"/>
          <w:marBottom w:val="0"/>
          <w:divBdr>
            <w:top w:val="none" w:sz="0" w:space="0" w:color="auto"/>
            <w:left w:val="none" w:sz="0" w:space="0" w:color="auto"/>
            <w:bottom w:val="none" w:sz="0" w:space="0" w:color="auto"/>
            <w:right w:val="none" w:sz="0" w:space="0" w:color="auto"/>
          </w:divBdr>
        </w:div>
        <w:div w:id="1553542580">
          <w:marLeft w:val="0"/>
          <w:marRight w:val="0"/>
          <w:marTop w:val="0"/>
          <w:marBottom w:val="0"/>
          <w:divBdr>
            <w:top w:val="none" w:sz="0" w:space="0" w:color="auto"/>
            <w:left w:val="none" w:sz="0" w:space="0" w:color="auto"/>
            <w:bottom w:val="none" w:sz="0" w:space="0" w:color="auto"/>
            <w:right w:val="none" w:sz="0" w:space="0" w:color="auto"/>
          </w:divBdr>
        </w:div>
        <w:div w:id="1536237128">
          <w:marLeft w:val="0"/>
          <w:marRight w:val="0"/>
          <w:marTop w:val="0"/>
          <w:marBottom w:val="0"/>
          <w:divBdr>
            <w:top w:val="none" w:sz="0" w:space="0" w:color="auto"/>
            <w:left w:val="none" w:sz="0" w:space="0" w:color="auto"/>
            <w:bottom w:val="none" w:sz="0" w:space="0" w:color="auto"/>
            <w:right w:val="none" w:sz="0" w:space="0" w:color="auto"/>
          </w:divBdr>
        </w:div>
        <w:div w:id="1376273090">
          <w:marLeft w:val="0"/>
          <w:marRight w:val="0"/>
          <w:marTop w:val="0"/>
          <w:marBottom w:val="0"/>
          <w:divBdr>
            <w:top w:val="none" w:sz="0" w:space="0" w:color="auto"/>
            <w:left w:val="none" w:sz="0" w:space="0" w:color="auto"/>
            <w:bottom w:val="none" w:sz="0" w:space="0" w:color="auto"/>
            <w:right w:val="none" w:sz="0" w:space="0" w:color="auto"/>
          </w:divBdr>
        </w:div>
        <w:div w:id="742531862">
          <w:marLeft w:val="0"/>
          <w:marRight w:val="0"/>
          <w:marTop w:val="0"/>
          <w:marBottom w:val="0"/>
          <w:divBdr>
            <w:top w:val="none" w:sz="0" w:space="0" w:color="auto"/>
            <w:left w:val="none" w:sz="0" w:space="0" w:color="auto"/>
            <w:bottom w:val="none" w:sz="0" w:space="0" w:color="auto"/>
            <w:right w:val="none" w:sz="0" w:space="0" w:color="auto"/>
          </w:divBdr>
        </w:div>
        <w:div w:id="587883064">
          <w:marLeft w:val="0"/>
          <w:marRight w:val="0"/>
          <w:marTop w:val="0"/>
          <w:marBottom w:val="0"/>
          <w:divBdr>
            <w:top w:val="none" w:sz="0" w:space="0" w:color="auto"/>
            <w:left w:val="none" w:sz="0" w:space="0" w:color="auto"/>
            <w:bottom w:val="none" w:sz="0" w:space="0" w:color="auto"/>
            <w:right w:val="none" w:sz="0" w:space="0" w:color="auto"/>
          </w:divBdr>
        </w:div>
        <w:div w:id="793409863">
          <w:marLeft w:val="0"/>
          <w:marRight w:val="0"/>
          <w:marTop w:val="0"/>
          <w:marBottom w:val="0"/>
          <w:divBdr>
            <w:top w:val="none" w:sz="0" w:space="0" w:color="auto"/>
            <w:left w:val="none" w:sz="0" w:space="0" w:color="auto"/>
            <w:bottom w:val="none" w:sz="0" w:space="0" w:color="auto"/>
            <w:right w:val="none" w:sz="0" w:space="0" w:color="auto"/>
          </w:divBdr>
        </w:div>
        <w:div w:id="904606308">
          <w:marLeft w:val="0"/>
          <w:marRight w:val="0"/>
          <w:marTop w:val="0"/>
          <w:marBottom w:val="0"/>
          <w:divBdr>
            <w:top w:val="none" w:sz="0" w:space="0" w:color="auto"/>
            <w:left w:val="none" w:sz="0" w:space="0" w:color="auto"/>
            <w:bottom w:val="none" w:sz="0" w:space="0" w:color="auto"/>
            <w:right w:val="none" w:sz="0" w:space="0" w:color="auto"/>
          </w:divBdr>
        </w:div>
        <w:div w:id="753403203">
          <w:marLeft w:val="0"/>
          <w:marRight w:val="0"/>
          <w:marTop w:val="0"/>
          <w:marBottom w:val="0"/>
          <w:divBdr>
            <w:top w:val="none" w:sz="0" w:space="0" w:color="auto"/>
            <w:left w:val="none" w:sz="0" w:space="0" w:color="auto"/>
            <w:bottom w:val="none" w:sz="0" w:space="0" w:color="auto"/>
            <w:right w:val="none" w:sz="0" w:space="0" w:color="auto"/>
          </w:divBdr>
        </w:div>
        <w:div w:id="1692030566">
          <w:marLeft w:val="0"/>
          <w:marRight w:val="0"/>
          <w:marTop w:val="0"/>
          <w:marBottom w:val="0"/>
          <w:divBdr>
            <w:top w:val="none" w:sz="0" w:space="0" w:color="auto"/>
            <w:left w:val="none" w:sz="0" w:space="0" w:color="auto"/>
            <w:bottom w:val="none" w:sz="0" w:space="0" w:color="auto"/>
            <w:right w:val="none" w:sz="0" w:space="0" w:color="auto"/>
          </w:divBdr>
        </w:div>
        <w:div w:id="733360932">
          <w:marLeft w:val="0"/>
          <w:marRight w:val="0"/>
          <w:marTop w:val="0"/>
          <w:marBottom w:val="0"/>
          <w:divBdr>
            <w:top w:val="none" w:sz="0" w:space="0" w:color="auto"/>
            <w:left w:val="none" w:sz="0" w:space="0" w:color="auto"/>
            <w:bottom w:val="none" w:sz="0" w:space="0" w:color="auto"/>
            <w:right w:val="none" w:sz="0" w:space="0" w:color="auto"/>
          </w:divBdr>
        </w:div>
        <w:div w:id="1927303268">
          <w:marLeft w:val="0"/>
          <w:marRight w:val="0"/>
          <w:marTop w:val="0"/>
          <w:marBottom w:val="0"/>
          <w:divBdr>
            <w:top w:val="none" w:sz="0" w:space="0" w:color="auto"/>
            <w:left w:val="none" w:sz="0" w:space="0" w:color="auto"/>
            <w:bottom w:val="none" w:sz="0" w:space="0" w:color="auto"/>
            <w:right w:val="none" w:sz="0" w:space="0" w:color="auto"/>
          </w:divBdr>
        </w:div>
        <w:div w:id="928123415">
          <w:marLeft w:val="0"/>
          <w:marRight w:val="0"/>
          <w:marTop w:val="0"/>
          <w:marBottom w:val="0"/>
          <w:divBdr>
            <w:top w:val="none" w:sz="0" w:space="0" w:color="auto"/>
            <w:left w:val="none" w:sz="0" w:space="0" w:color="auto"/>
            <w:bottom w:val="none" w:sz="0" w:space="0" w:color="auto"/>
            <w:right w:val="none" w:sz="0" w:space="0" w:color="auto"/>
          </w:divBdr>
        </w:div>
        <w:div w:id="586235902">
          <w:marLeft w:val="0"/>
          <w:marRight w:val="0"/>
          <w:marTop w:val="0"/>
          <w:marBottom w:val="0"/>
          <w:divBdr>
            <w:top w:val="none" w:sz="0" w:space="0" w:color="auto"/>
            <w:left w:val="none" w:sz="0" w:space="0" w:color="auto"/>
            <w:bottom w:val="none" w:sz="0" w:space="0" w:color="auto"/>
            <w:right w:val="none" w:sz="0" w:space="0" w:color="auto"/>
          </w:divBdr>
        </w:div>
        <w:div w:id="61292177">
          <w:marLeft w:val="0"/>
          <w:marRight w:val="0"/>
          <w:marTop w:val="0"/>
          <w:marBottom w:val="0"/>
          <w:divBdr>
            <w:top w:val="none" w:sz="0" w:space="0" w:color="auto"/>
            <w:left w:val="none" w:sz="0" w:space="0" w:color="auto"/>
            <w:bottom w:val="none" w:sz="0" w:space="0" w:color="auto"/>
            <w:right w:val="none" w:sz="0" w:space="0" w:color="auto"/>
          </w:divBdr>
        </w:div>
        <w:div w:id="1551040960">
          <w:marLeft w:val="0"/>
          <w:marRight w:val="0"/>
          <w:marTop w:val="0"/>
          <w:marBottom w:val="0"/>
          <w:divBdr>
            <w:top w:val="none" w:sz="0" w:space="0" w:color="auto"/>
            <w:left w:val="none" w:sz="0" w:space="0" w:color="auto"/>
            <w:bottom w:val="none" w:sz="0" w:space="0" w:color="auto"/>
            <w:right w:val="none" w:sz="0" w:space="0" w:color="auto"/>
          </w:divBdr>
        </w:div>
        <w:div w:id="697584917">
          <w:marLeft w:val="0"/>
          <w:marRight w:val="0"/>
          <w:marTop w:val="0"/>
          <w:marBottom w:val="0"/>
          <w:divBdr>
            <w:top w:val="none" w:sz="0" w:space="0" w:color="auto"/>
            <w:left w:val="none" w:sz="0" w:space="0" w:color="auto"/>
            <w:bottom w:val="none" w:sz="0" w:space="0" w:color="auto"/>
            <w:right w:val="none" w:sz="0" w:space="0" w:color="auto"/>
          </w:divBdr>
        </w:div>
        <w:div w:id="1246920432">
          <w:marLeft w:val="0"/>
          <w:marRight w:val="0"/>
          <w:marTop w:val="0"/>
          <w:marBottom w:val="0"/>
          <w:divBdr>
            <w:top w:val="none" w:sz="0" w:space="0" w:color="auto"/>
            <w:left w:val="none" w:sz="0" w:space="0" w:color="auto"/>
            <w:bottom w:val="none" w:sz="0" w:space="0" w:color="auto"/>
            <w:right w:val="none" w:sz="0" w:space="0" w:color="auto"/>
          </w:divBdr>
        </w:div>
        <w:div w:id="1785341678">
          <w:marLeft w:val="0"/>
          <w:marRight w:val="0"/>
          <w:marTop w:val="0"/>
          <w:marBottom w:val="0"/>
          <w:divBdr>
            <w:top w:val="none" w:sz="0" w:space="0" w:color="auto"/>
            <w:left w:val="none" w:sz="0" w:space="0" w:color="auto"/>
            <w:bottom w:val="none" w:sz="0" w:space="0" w:color="auto"/>
            <w:right w:val="none" w:sz="0" w:space="0" w:color="auto"/>
          </w:divBdr>
        </w:div>
        <w:div w:id="108747254">
          <w:marLeft w:val="0"/>
          <w:marRight w:val="0"/>
          <w:marTop w:val="0"/>
          <w:marBottom w:val="0"/>
          <w:divBdr>
            <w:top w:val="none" w:sz="0" w:space="0" w:color="auto"/>
            <w:left w:val="none" w:sz="0" w:space="0" w:color="auto"/>
            <w:bottom w:val="none" w:sz="0" w:space="0" w:color="auto"/>
            <w:right w:val="none" w:sz="0" w:space="0" w:color="auto"/>
          </w:divBdr>
        </w:div>
        <w:div w:id="1696731022">
          <w:marLeft w:val="0"/>
          <w:marRight w:val="0"/>
          <w:marTop w:val="0"/>
          <w:marBottom w:val="0"/>
          <w:divBdr>
            <w:top w:val="none" w:sz="0" w:space="0" w:color="auto"/>
            <w:left w:val="none" w:sz="0" w:space="0" w:color="auto"/>
            <w:bottom w:val="none" w:sz="0" w:space="0" w:color="auto"/>
            <w:right w:val="none" w:sz="0" w:space="0" w:color="auto"/>
          </w:divBdr>
        </w:div>
        <w:div w:id="1133520689">
          <w:marLeft w:val="0"/>
          <w:marRight w:val="0"/>
          <w:marTop w:val="0"/>
          <w:marBottom w:val="0"/>
          <w:divBdr>
            <w:top w:val="none" w:sz="0" w:space="0" w:color="auto"/>
            <w:left w:val="none" w:sz="0" w:space="0" w:color="auto"/>
            <w:bottom w:val="none" w:sz="0" w:space="0" w:color="auto"/>
            <w:right w:val="none" w:sz="0" w:space="0" w:color="auto"/>
          </w:divBdr>
        </w:div>
        <w:div w:id="141238656">
          <w:marLeft w:val="0"/>
          <w:marRight w:val="0"/>
          <w:marTop w:val="0"/>
          <w:marBottom w:val="0"/>
          <w:divBdr>
            <w:top w:val="none" w:sz="0" w:space="0" w:color="auto"/>
            <w:left w:val="none" w:sz="0" w:space="0" w:color="auto"/>
            <w:bottom w:val="none" w:sz="0" w:space="0" w:color="auto"/>
            <w:right w:val="none" w:sz="0" w:space="0" w:color="auto"/>
          </w:divBdr>
        </w:div>
        <w:div w:id="1217934679">
          <w:marLeft w:val="0"/>
          <w:marRight w:val="0"/>
          <w:marTop w:val="0"/>
          <w:marBottom w:val="0"/>
          <w:divBdr>
            <w:top w:val="none" w:sz="0" w:space="0" w:color="auto"/>
            <w:left w:val="none" w:sz="0" w:space="0" w:color="auto"/>
            <w:bottom w:val="none" w:sz="0" w:space="0" w:color="auto"/>
            <w:right w:val="none" w:sz="0" w:space="0" w:color="auto"/>
          </w:divBdr>
        </w:div>
        <w:div w:id="1450974448">
          <w:marLeft w:val="0"/>
          <w:marRight w:val="0"/>
          <w:marTop w:val="0"/>
          <w:marBottom w:val="0"/>
          <w:divBdr>
            <w:top w:val="none" w:sz="0" w:space="0" w:color="auto"/>
            <w:left w:val="none" w:sz="0" w:space="0" w:color="auto"/>
            <w:bottom w:val="none" w:sz="0" w:space="0" w:color="auto"/>
            <w:right w:val="none" w:sz="0" w:space="0" w:color="auto"/>
          </w:divBdr>
        </w:div>
        <w:div w:id="816536974">
          <w:marLeft w:val="0"/>
          <w:marRight w:val="0"/>
          <w:marTop w:val="0"/>
          <w:marBottom w:val="0"/>
          <w:divBdr>
            <w:top w:val="none" w:sz="0" w:space="0" w:color="auto"/>
            <w:left w:val="none" w:sz="0" w:space="0" w:color="auto"/>
            <w:bottom w:val="none" w:sz="0" w:space="0" w:color="auto"/>
            <w:right w:val="none" w:sz="0" w:space="0" w:color="auto"/>
          </w:divBdr>
        </w:div>
        <w:div w:id="1104572224">
          <w:marLeft w:val="0"/>
          <w:marRight w:val="0"/>
          <w:marTop w:val="0"/>
          <w:marBottom w:val="0"/>
          <w:divBdr>
            <w:top w:val="none" w:sz="0" w:space="0" w:color="auto"/>
            <w:left w:val="none" w:sz="0" w:space="0" w:color="auto"/>
            <w:bottom w:val="none" w:sz="0" w:space="0" w:color="auto"/>
            <w:right w:val="none" w:sz="0" w:space="0" w:color="auto"/>
          </w:divBdr>
        </w:div>
        <w:div w:id="70465321">
          <w:marLeft w:val="0"/>
          <w:marRight w:val="0"/>
          <w:marTop w:val="0"/>
          <w:marBottom w:val="0"/>
          <w:divBdr>
            <w:top w:val="none" w:sz="0" w:space="0" w:color="auto"/>
            <w:left w:val="none" w:sz="0" w:space="0" w:color="auto"/>
            <w:bottom w:val="none" w:sz="0" w:space="0" w:color="auto"/>
            <w:right w:val="none" w:sz="0" w:space="0" w:color="auto"/>
          </w:divBdr>
        </w:div>
        <w:div w:id="865364715">
          <w:marLeft w:val="0"/>
          <w:marRight w:val="0"/>
          <w:marTop w:val="0"/>
          <w:marBottom w:val="0"/>
          <w:divBdr>
            <w:top w:val="none" w:sz="0" w:space="0" w:color="auto"/>
            <w:left w:val="none" w:sz="0" w:space="0" w:color="auto"/>
            <w:bottom w:val="none" w:sz="0" w:space="0" w:color="auto"/>
            <w:right w:val="none" w:sz="0" w:space="0" w:color="auto"/>
          </w:divBdr>
        </w:div>
        <w:div w:id="1896162825">
          <w:marLeft w:val="0"/>
          <w:marRight w:val="0"/>
          <w:marTop w:val="0"/>
          <w:marBottom w:val="0"/>
          <w:divBdr>
            <w:top w:val="none" w:sz="0" w:space="0" w:color="auto"/>
            <w:left w:val="none" w:sz="0" w:space="0" w:color="auto"/>
            <w:bottom w:val="none" w:sz="0" w:space="0" w:color="auto"/>
            <w:right w:val="none" w:sz="0" w:space="0" w:color="auto"/>
          </w:divBdr>
        </w:div>
        <w:div w:id="906186915">
          <w:marLeft w:val="0"/>
          <w:marRight w:val="0"/>
          <w:marTop w:val="0"/>
          <w:marBottom w:val="0"/>
          <w:divBdr>
            <w:top w:val="none" w:sz="0" w:space="0" w:color="auto"/>
            <w:left w:val="none" w:sz="0" w:space="0" w:color="auto"/>
            <w:bottom w:val="none" w:sz="0" w:space="0" w:color="auto"/>
            <w:right w:val="none" w:sz="0" w:space="0" w:color="auto"/>
          </w:divBdr>
        </w:div>
        <w:div w:id="459957354">
          <w:marLeft w:val="0"/>
          <w:marRight w:val="0"/>
          <w:marTop w:val="0"/>
          <w:marBottom w:val="0"/>
          <w:divBdr>
            <w:top w:val="none" w:sz="0" w:space="0" w:color="auto"/>
            <w:left w:val="none" w:sz="0" w:space="0" w:color="auto"/>
            <w:bottom w:val="none" w:sz="0" w:space="0" w:color="auto"/>
            <w:right w:val="none" w:sz="0" w:space="0" w:color="auto"/>
          </w:divBdr>
        </w:div>
        <w:div w:id="1778409368">
          <w:marLeft w:val="0"/>
          <w:marRight w:val="0"/>
          <w:marTop w:val="0"/>
          <w:marBottom w:val="0"/>
          <w:divBdr>
            <w:top w:val="none" w:sz="0" w:space="0" w:color="auto"/>
            <w:left w:val="none" w:sz="0" w:space="0" w:color="auto"/>
            <w:bottom w:val="none" w:sz="0" w:space="0" w:color="auto"/>
            <w:right w:val="none" w:sz="0" w:space="0" w:color="auto"/>
          </w:divBdr>
        </w:div>
        <w:div w:id="1741639690">
          <w:marLeft w:val="0"/>
          <w:marRight w:val="0"/>
          <w:marTop w:val="0"/>
          <w:marBottom w:val="0"/>
          <w:divBdr>
            <w:top w:val="none" w:sz="0" w:space="0" w:color="auto"/>
            <w:left w:val="none" w:sz="0" w:space="0" w:color="auto"/>
            <w:bottom w:val="none" w:sz="0" w:space="0" w:color="auto"/>
            <w:right w:val="none" w:sz="0" w:space="0" w:color="auto"/>
          </w:divBdr>
        </w:div>
        <w:div w:id="954866158">
          <w:marLeft w:val="0"/>
          <w:marRight w:val="0"/>
          <w:marTop w:val="0"/>
          <w:marBottom w:val="0"/>
          <w:divBdr>
            <w:top w:val="none" w:sz="0" w:space="0" w:color="auto"/>
            <w:left w:val="none" w:sz="0" w:space="0" w:color="auto"/>
            <w:bottom w:val="none" w:sz="0" w:space="0" w:color="auto"/>
            <w:right w:val="none" w:sz="0" w:space="0" w:color="auto"/>
          </w:divBdr>
        </w:div>
        <w:div w:id="1085999427">
          <w:marLeft w:val="0"/>
          <w:marRight w:val="0"/>
          <w:marTop w:val="0"/>
          <w:marBottom w:val="0"/>
          <w:divBdr>
            <w:top w:val="none" w:sz="0" w:space="0" w:color="auto"/>
            <w:left w:val="none" w:sz="0" w:space="0" w:color="auto"/>
            <w:bottom w:val="none" w:sz="0" w:space="0" w:color="auto"/>
            <w:right w:val="none" w:sz="0" w:space="0" w:color="auto"/>
          </w:divBdr>
        </w:div>
        <w:div w:id="1540243157">
          <w:marLeft w:val="0"/>
          <w:marRight w:val="0"/>
          <w:marTop w:val="0"/>
          <w:marBottom w:val="0"/>
          <w:divBdr>
            <w:top w:val="none" w:sz="0" w:space="0" w:color="auto"/>
            <w:left w:val="none" w:sz="0" w:space="0" w:color="auto"/>
            <w:bottom w:val="none" w:sz="0" w:space="0" w:color="auto"/>
            <w:right w:val="none" w:sz="0" w:space="0" w:color="auto"/>
          </w:divBdr>
        </w:div>
        <w:div w:id="242253715">
          <w:marLeft w:val="0"/>
          <w:marRight w:val="0"/>
          <w:marTop w:val="0"/>
          <w:marBottom w:val="0"/>
          <w:divBdr>
            <w:top w:val="none" w:sz="0" w:space="0" w:color="auto"/>
            <w:left w:val="none" w:sz="0" w:space="0" w:color="auto"/>
            <w:bottom w:val="none" w:sz="0" w:space="0" w:color="auto"/>
            <w:right w:val="none" w:sz="0" w:space="0" w:color="auto"/>
          </w:divBdr>
        </w:div>
        <w:div w:id="1769235608">
          <w:marLeft w:val="0"/>
          <w:marRight w:val="0"/>
          <w:marTop w:val="0"/>
          <w:marBottom w:val="0"/>
          <w:divBdr>
            <w:top w:val="none" w:sz="0" w:space="0" w:color="auto"/>
            <w:left w:val="none" w:sz="0" w:space="0" w:color="auto"/>
            <w:bottom w:val="none" w:sz="0" w:space="0" w:color="auto"/>
            <w:right w:val="none" w:sz="0" w:space="0" w:color="auto"/>
          </w:divBdr>
        </w:div>
        <w:div w:id="1137527189">
          <w:marLeft w:val="0"/>
          <w:marRight w:val="0"/>
          <w:marTop w:val="0"/>
          <w:marBottom w:val="0"/>
          <w:divBdr>
            <w:top w:val="none" w:sz="0" w:space="0" w:color="auto"/>
            <w:left w:val="none" w:sz="0" w:space="0" w:color="auto"/>
            <w:bottom w:val="none" w:sz="0" w:space="0" w:color="auto"/>
            <w:right w:val="none" w:sz="0" w:space="0" w:color="auto"/>
          </w:divBdr>
        </w:div>
        <w:div w:id="1944485748">
          <w:marLeft w:val="0"/>
          <w:marRight w:val="0"/>
          <w:marTop w:val="0"/>
          <w:marBottom w:val="0"/>
          <w:divBdr>
            <w:top w:val="none" w:sz="0" w:space="0" w:color="auto"/>
            <w:left w:val="none" w:sz="0" w:space="0" w:color="auto"/>
            <w:bottom w:val="none" w:sz="0" w:space="0" w:color="auto"/>
            <w:right w:val="none" w:sz="0" w:space="0" w:color="auto"/>
          </w:divBdr>
        </w:div>
        <w:div w:id="898324041">
          <w:marLeft w:val="0"/>
          <w:marRight w:val="0"/>
          <w:marTop w:val="0"/>
          <w:marBottom w:val="0"/>
          <w:divBdr>
            <w:top w:val="none" w:sz="0" w:space="0" w:color="auto"/>
            <w:left w:val="none" w:sz="0" w:space="0" w:color="auto"/>
            <w:bottom w:val="none" w:sz="0" w:space="0" w:color="auto"/>
            <w:right w:val="none" w:sz="0" w:space="0" w:color="auto"/>
          </w:divBdr>
        </w:div>
        <w:div w:id="1636371870">
          <w:marLeft w:val="0"/>
          <w:marRight w:val="0"/>
          <w:marTop w:val="0"/>
          <w:marBottom w:val="0"/>
          <w:divBdr>
            <w:top w:val="none" w:sz="0" w:space="0" w:color="auto"/>
            <w:left w:val="none" w:sz="0" w:space="0" w:color="auto"/>
            <w:bottom w:val="none" w:sz="0" w:space="0" w:color="auto"/>
            <w:right w:val="none" w:sz="0" w:space="0" w:color="auto"/>
          </w:divBdr>
        </w:div>
        <w:div w:id="1976182575">
          <w:marLeft w:val="0"/>
          <w:marRight w:val="0"/>
          <w:marTop w:val="0"/>
          <w:marBottom w:val="0"/>
          <w:divBdr>
            <w:top w:val="none" w:sz="0" w:space="0" w:color="auto"/>
            <w:left w:val="none" w:sz="0" w:space="0" w:color="auto"/>
            <w:bottom w:val="none" w:sz="0" w:space="0" w:color="auto"/>
            <w:right w:val="none" w:sz="0" w:space="0" w:color="auto"/>
          </w:divBdr>
        </w:div>
        <w:div w:id="1004361283">
          <w:marLeft w:val="0"/>
          <w:marRight w:val="0"/>
          <w:marTop w:val="0"/>
          <w:marBottom w:val="0"/>
          <w:divBdr>
            <w:top w:val="none" w:sz="0" w:space="0" w:color="auto"/>
            <w:left w:val="none" w:sz="0" w:space="0" w:color="auto"/>
            <w:bottom w:val="none" w:sz="0" w:space="0" w:color="auto"/>
            <w:right w:val="none" w:sz="0" w:space="0" w:color="auto"/>
          </w:divBdr>
        </w:div>
        <w:div w:id="2078741114">
          <w:marLeft w:val="0"/>
          <w:marRight w:val="0"/>
          <w:marTop w:val="0"/>
          <w:marBottom w:val="0"/>
          <w:divBdr>
            <w:top w:val="none" w:sz="0" w:space="0" w:color="auto"/>
            <w:left w:val="none" w:sz="0" w:space="0" w:color="auto"/>
            <w:bottom w:val="none" w:sz="0" w:space="0" w:color="auto"/>
            <w:right w:val="none" w:sz="0" w:space="0" w:color="auto"/>
          </w:divBdr>
        </w:div>
        <w:div w:id="1403603392">
          <w:marLeft w:val="0"/>
          <w:marRight w:val="0"/>
          <w:marTop w:val="0"/>
          <w:marBottom w:val="0"/>
          <w:divBdr>
            <w:top w:val="none" w:sz="0" w:space="0" w:color="auto"/>
            <w:left w:val="none" w:sz="0" w:space="0" w:color="auto"/>
            <w:bottom w:val="none" w:sz="0" w:space="0" w:color="auto"/>
            <w:right w:val="none" w:sz="0" w:space="0" w:color="auto"/>
          </w:divBdr>
        </w:div>
        <w:div w:id="1553930028">
          <w:marLeft w:val="0"/>
          <w:marRight w:val="0"/>
          <w:marTop w:val="0"/>
          <w:marBottom w:val="0"/>
          <w:divBdr>
            <w:top w:val="none" w:sz="0" w:space="0" w:color="auto"/>
            <w:left w:val="none" w:sz="0" w:space="0" w:color="auto"/>
            <w:bottom w:val="none" w:sz="0" w:space="0" w:color="auto"/>
            <w:right w:val="none" w:sz="0" w:space="0" w:color="auto"/>
          </w:divBdr>
        </w:div>
        <w:div w:id="65763164">
          <w:marLeft w:val="0"/>
          <w:marRight w:val="0"/>
          <w:marTop w:val="0"/>
          <w:marBottom w:val="0"/>
          <w:divBdr>
            <w:top w:val="none" w:sz="0" w:space="0" w:color="auto"/>
            <w:left w:val="none" w:sz="0" w:space="0" w:color="auto"/>
            <w:bottom w:val="none" w:sz="0" w:space="0" w:color="auto"/>
            <w:right w:val="none" w:sz="0" w:space="0" w:color="auto"/>
          </w:divBdr>
        </w:div>
        <w:div w:id="1051613683">
          <w:marLeft w:val="0"/>
          <w:marRight w:val="0"/>
          <w:marTop w:val="0"/>
          <w:marBottom w:val="0"/>
          <w:divBdr>
            <w:top w:val="none" w:sz="0" w:space="0" w:color="auto"/>
            <w:left w:val="none" w:sz="0" w:space="0" w:color="auto"/>
            <w:bottom w:val="none" w:sz="0" w:space="0" w:color="auto"/>
            <w:right w:val="none" w:sz="0" w:space="0" w:color="auto"/>
          </w:divBdr>
        </w:div>
        <w:div w:id="1638299367">
          <w:marLeft w:val="0"/>
          <w:marRight w:val="0"/>
          <w:marTop w:val="0"/>
          <w:marBottom w:val="0"/>
          <w:divBdr>
            <w:top w:val="none" w:sz="0" w:space="0" w:color="auto"/>
            <w:left w:val="none" w:sz="0" w:space="0" w:color="auto"/>
            <w:bottom w:val="none" w:sz="0" w:space="0" w:color="auto"/>
            <w:right w:val="none" w:sz="0" w:space="0" w:color="auto"/>
          </w:divBdr>
        </w:div>
        <w:div w:id="809136000">
          <w:marLeft w:val="0"/>
          <w:marRight w:val="0"/>
          <w:marTop w:val="0"/>
          <w:marBottom w:val="0"/>
          <w:divBdr>
            <w:top w:val="none" w:sz="0" w:space="0" w:color="auto"/>
            <w:left w:val="none" w:sz="0" w:space="0" w:color="auto"/>
            <w:bottom w:val="none" w:sz="0" w:space="0" w:color="auto"/>
            <w:right w:val="none" w:sz="0" w:space="0" w:color="auto"/>
          </w:divBdr>
        </w:div>
        <w:div w:id="569846098">
          <w:marLeft w:val="0"/>
          <w:marRight w:val="0"/>
          <w:marTop w:val="0"/>
          <w:marBottom w:val="0"/>
          <w:divBdr>
            <w:top w:val="none" w:sz="0" w:space="0" w:color="auto"/>
            <w:left w:val="none" w:sz="0" w:space="0" w:color="auto"/>
            <w:bottom w:val="none" w:sz="0" w:space="0" w:color="auto"/>
            <w:right w:val="none" w:sz="0" w:space="0" w:color="auto"/>
          </w:divBdr>
        </w:div>
        <w:div w:id="852572042">
          <w:marLeft w:val="0"/>
          <w:marRight w:val="0"/>
          <w:marTop w:val="0"/>
          <w:marBottom w:val="0"/>
          <w:divBdr>
            <w:top w:val="none" w:sz="0" w:space="0" w:color="auto"/>
            <w:left w:val="none" w:sz="0" w:space="0" w:color="auto"/>
            <w:bottom w:val="none" w:sz="0" w:space="0" w:color="auto"/>
            <w:right w:val="none" w:sz="0" w:space="0" w:color="auto"/>
          </w:divBdr>
        </w:div>
        <w:div w:id="1329988544">
          <w:marLeft w:val="0"/>
          <w:marRight w:val="0"/>
          <w:marTop w:val="0"/>
          <w:marBottom w:val="0"/>
          <w:divBdr>
            <w:top w:val="none" w:sz="0" w:space="0" w:color="auto"/>
            <w:left w:val="none" w:sz="0" w:space="0" w:color="auto"/>
            <w:bottom w:val="none" w:sz="0" w:space="0" w:color="auto"/>
            <w:right w:val="none" w:sz="0" w:space="0" w:color="auto"/>
          </w:divBdr>
        </w:div>
        <w:div w:id="1916930954">
          <w:marLeft w:val="0"/>
          <w:marRight w:val="0"/>
          <w:marTop w:val="0"/>
          <w:marBottom w:val="0"/>
          <w:divBdr>
            <w:top w:val="none" w:sz="0" w:space="0" w:color="auto"/>
            <w:left w:val="none" w:sz="0" w:space="0" w:color="auto"/>
            <w:bottom w:val="none" w:sz="0" w:space="0" w:color="auto"/>
            <w:right w:val="none" w:sz="0" w:space="0" w:color="auto"/>
          </w:divBdr>
        </w:div>
        <w:div w:id="1128939315">
          <w:marLeft w:val="0"/>
          <w:marRight w:val="0"/>
          <w:marTop w:val="0"/>
          <w:marBottom w:val="0"/>
          <w:divBdr>
            <w:top w:val="none" w:sz="0" w:space="0" w:color="auto"/>
            <w:left w:val="none" w:sz="0" w:space="0" w:color="auto"/>
            <w:bottom w:val="none" w:sz="0" w:space="0" w:color="auto"/>
            <w:right w:val="none" w:sz="0" w:space="0" w:color="auto"/>
          </w:divBdr>
        </w:div>
        <w:div w:id="640307963">
          <w:marLeft w:val="0"/>
          <w:marRight w:val="0"/>
          <w:marTop w:val="0"/>
          <w:marBottom w:val="0"/>
          <w:divBdr>
            <w:top w:val="none" w:sz="0" w:space="0" w:color="auto"/>
            <w:left w:val="none" w:sz="0" w:space="0" w:color="auto"/>
            <w:bottom w:val="none" w:sz="0" w:space="0" w:color="auto"/>
            <w:right w:val="none" w:sz="0" w:space="0" w:color="auto"/>
          </w:divBdr>
        </w:div>
        <w:div w:id="2036417610">
          <w:marLeft w:val="0"/>
          <w:marRight w:val="0"/>
          <w:marTop w:val="0"/>
          <w:marBottom w:val="0"/>
          <w:divBdr>
            <w:top w:val="none" w:sz="0" w:space="0" w:color="auto"/>
            <w:left w:val="none" w:sz="0" w:space="0" w:color="auto"/>
            <w:bottom w:val="none" w:sz="0" w:space="0" w:color="auto"/>
            <w:right w:val="none" w:sz="0" w:space="0" w:color="auto"/>
          </w:divBdr>
        </w:div>
        <w:div w:id="1877161710">
          <w:marLeft w:val="0"/>
          <w:marRight w:val="0"/>
          <w:marTop w:val="0"/>
          <w:marBottom w:val="0"/>
          <w:divBdr>
            <w:top w:val="none" w:sz="0" w:space="0" w:color="auto"/>
            <w:left w:val="none" w:sz="0" w:space="0" w:color="auto"/>
            <w:bottom w:val="none" w:sz="0" w:space="0" w:color="auto"/>
            <w:right w:val="none" w:sz="0" w:space="0" w:color="auto"/>
          </w:divBdr>
        </w:div>
        <w:div w:id="1797407946">
          <w:marLeft w:val="0"/>
          <w:marRight w:val="0"/>
          <w:marTop w:val="0"/>
          <w:marBottom w:val="0"/>
          <w:divBdr>
            <w:top w:val="none" w:sz="0" w:space="0" w:color="auto"/>
            <w:left w:val="none" w:sz="0" w:space="0" w:color="auto"/>
            <w:bottom w:val="none" w:sz="0" w:space="0" w:color="auto"/>
            <w:right w:val="none" w:sz="0" w:space="0" w:color="auto"/>
          </w:divBdr>
        </w:div>
        <w:div w:id="297151190">
          <w:marLeft w:val="0"/>
          <w:marRight w:val="0"/>
          <w:marTop w:val="0"/>
          <w:marBottom w:val="0"/>
          <w:divBdr>
            <w:top w:val="none" w:sz="0" w:space="0" w:color="auto"/>
            <w:left w:val="none" w:sz="0" w:space="0" w:color="auto"/>
            <w:bottom w:val="none" w:sz="0" w:space="0" w:color="auto"/>
            <w:right w:val="none" w:sz="0" w:space="0" w:color="auto"/>
          </w:divBdr>
        </w:div>
        <w:div w:id="1756971003">
          <w:marLeft w:val="0"/>
          <w:marRight w:val="0"/>
          <w:marTop w:val="0"/>
          <w:marBottom w:val="0"/>
          <w:divBdr>
            <w:top w:val="none" w:sz="0" w:space="0" w:color="auto"/>
            <w:left w:val="none" w:sz="0" w:space="0" w:color="auto"/>
            <w:bottom w:val="none" w:sz="0" w:space="0" w:color="auto"/>
            <w:right w:val="none" w:sz="0" w:space="0" w:color="auto"/>
          </w:divBdr>
        </w:div>
        <w:div w:id="748037109">
          <w:marLeft w:val="0"/>
          <w:marRight w:val="0"/>
          <w:marTop w:val="0"/>
          <w:marBottom w:val="0"/>
          <w:divBdr>
            <w:top w:val="none" w:sz="0" w:space="0" w:color="auto"/>
            <w:left w:val="none" w:sz="0" w:space="0" w:color="auto"/>
            <w:bottom w:val="none" w:sz="0" w:space="0" w:color="auto"/>
            <w:right w:val="none" w:sz="0" w:space="0" w:color="auto"/>
          </w:divBdr>
        </w:div>
        <w:div w:id="96095584">
          <w:marLeft w:val="0"/>
          <w:marRight w:val="0"/>
          <w:marTop w:val="0"/>
          <w:marBottom w:val="0"/>
          <w:divBdr>
            <w:top w:val="none" w:sz="0" w:space="0" w:color="auto"/>
            <w:left w:val="none" w:sz="0" w:space="0" w:color="auto"/>
            <w:bottom w:val="none" w:sz="0" w:space="0" w:color="auto"/>
            <w:right w:val="none" w:sz="0" w:space="0" w:color="auto"/>
          </w:divBdr>
        </w:div>
        <w:div w:id="1887061368">
          <w:marLeft w:val="0"/>
          <w:marRight w:val="0"/>
          <w:marTop w:val="0"/>
          <w:marBottom w:val="0"/>
          <w:divBdr>
            <w:top w:val="none" w:sz="0" w:space="0" w:color="auto"/>
            <w:left w:val="none" w:sz="0" w:space="0" w:color="auto"/>
            <w:bottom w:val="none" w:sz="0" w:space="0" w:color="auto"/>
            <w:right w:val="none" w:sz="0" w:space="0" w:color="auto"/>
          </w:divBdr>
        </w:div>
        <w:div w:id="972176202">
          <w:marLeft w:val="0"/>
          <w:marRight w:val="0"/>
          <w:marTop w:val="0"/>
          <w:marBottom w:val="0"/>
          <w:divBdr>
            <w:top w:val="none" w:sz="0" w:space="0" w:color="auto"/>
            <w:left w:val="none" w:sz="0" w:space="0" w:color="auto"/>
            <w:bottom w:val="none" w:sz="0" w:space="0" w:color="auto"/>
            <w:right w:val="none" w:sz="0" w:space="0" w:color="auto"/>
          </w:divBdr>
        </w:div>
        <w:div w:id="266543678">
          <w:marLeft w:val="0"/>
          <w:marRight w:val="0"/>
          <w:marTop w:val="0"/>
          <w:marBottom w:val="0"/>
          <w:divBdr>
            <w:top w:val="none" w:sz="0" w:space="0" w:color="auto"/>
            <w:left w:val="none" w:sz="0" w:space="0" w:color="auto"/>
            <w:bottom w:val="none" w:sz="0" w:space="0" w:color="auto"/>
            <w:right w:val="none" w:sz="0" w:space="0" w:color="auto"/>
          </w:divBdr>
        </w:div>
        <w:div w:id="1001472620">
          <w:marLeft w:val="0"/>
          <w:marRight w:val="0"/>
          <w:marTop w:val="0"/>
          <w:marBottom w:val="0"/>
          <w:divBdr>
            <w:top w:val="none" w:sz="0" w:space="0" w:color="auto"/>
            <w:left w:val="none" w:sz="0" w:space="0" w:color="auto"/>
            <w:bottom w:val="none" w:sz="0" w:space="0" w:color="auto"/>
            <w:right w:val="none" w:sz="0" w:space="0" w:color="auto"/>
          </w:divBdr>
        </w:div>
        <w:div w:id="1467043346">
          <w:marLeft w:val="0"/>
          <w:marRight w:val="0"/>
          <w:marTop w:val="0"/>
          <w:marBottom w:val="0"/>
          <w:divBdr>
            <w:top w:val="none" w:sz="0" w:space="0" w:color="auto"/>
            <w:left w:val="none" w:sz="0" w:space="0" w:color="auto"/>
            <w:bottom w:val="none" w:sz="0" w:space="0" w:color="auto"/>
            <w:right w:val="none" w:sz="0" w:space="0" w:color="auto"/>
          </w:divBdr>
        </w:div>
        <w:div w:id="428891960">
          <w:marLeft w:val="0"/>
          <w:marRight w:val="0"/>
          <w:marTop w:val="0"/>
          <w:marBottom w:val="0"/>
          <w:divBdr>
            <w:top w:val="none" w:sz="0" w:space="0" w:color="auto"/>
            <w:left w:val="none" w:sz="0" w:space="0" w:color="auto"/>
            <w:bottom w:val="none" w:sz="0" w:space="0" w:color="auto"/>
            <w:right w:val="none" w:sz="0" w:space="0" w:color="auto"/>
          </w:divBdr>
        </w:div>
        <w:div w:id="62417340">
          <w:marLeft w:val="0"/>
          <w:marRight w:val="0"/>
          <w:marTop w:val="0"/>
          <w:marBottom w:val="0"/>
          <w:divBdr>
            <w:top w:val="none" w:sz="0" w:space="0" w:color="auto"/>
            <w:left w:val="none" w:sz="0" w:space="0" w:color="auto"/>
            <w:bottom w:val="none" w:sz="0" w:space="0" w:color="auto"/>
            <w:right w:val="none" w:sz="0" w:space="0" w:color="auto"/>
          </w:divBdr>
        </w:div>
        <w:div w:id="51924661">
          <w:marLeft w:val="0"/>
          <w:marRight w:val="0"/>
          <w:marTop w:val="0"/>
          <w:marBottom w:val="0"/>
          <w:divBdr>
            <w:top w:val="none" w:sz="0" w:space="0" w:color="auto"/>
            <w:left w:val="none" w:sz="0" w:space="0" w:color="auto"/>
            <w:bottom w:val="none" w:sz="0" w:space="0" w:color="auto"/>
            <w:right w:val="none" w:sz="0" w:space="0" w:color="auto"/>
          </w:divBdr>
        </w:div>
        <w:div w:id="581111219">
          <w:marLeft w:val="0"/>
          <w:marRight w:val="0"/>
          <w:marTop w:val="0"/>
          <w:marBottom w:val="0"/>
          <w:divBdr>
            <w:top w:val="none" w:sz="0" w:space="0" w:color="auto"/>
            <w:left w:val="none" w:sz="0" w:space="0" w:color="auto"/>
            <w:bottom w:val="none" w:sz="0" w:space="0" w:color="auto"/>
            <w:right w:val="none" w:sz="0" w:space="0" w:color="auto"/>
          </w:divBdr>
        </w:div>
        <w:div w:id="546188151">
          <w:marLeft w:val="0"/>
          <w:marRight w:val="0"/>
          <w:marTop w:val="0"/>
          <w:marBottom w:val="0"/>
          <w:divBdr>
            <w:top w:val="none" w:sz="0" w:space="0" w:color="auto"/>
            <w:left w:val="none" w:sz="0" w:space="0" w:color="auto"/>
            <w:bottom w:val="none" w:sz="0" w:space="0" w:color="auto"/>
            <w:right w:val="none" w:sz="0" w:space="0" w:color="auto"/>
          </w:divBdr>
        </w:div>
        <w:div w:id="457912247">
          <w:marLeft w:val="0"/>
          <w:marRight w:val="0"/>
          <w:marTop w:val="0"/>
          <w:marBottom w:val="0"/>
          <w:divBdr>
            <w:top w:val="none" w:sz="0" w:space="0" w:color="auto"/>
            <w:left w:val="none" w:sz="0" w:space="0" w:color="auto"/>
            <w:bottom w:val="none" w:sz="0" w:space="0" w:color="auto"/>
            <w:right w:val="none" w:sz="0" w:space="0" w:color="auto"/>
          </w:divBdr>
        </w:div>
        <w:div w:id="235017973">
          <w:marLeft w:val="0"/>
          <w:marRight w:val="0"/>
          <w:marTop w:val="0"/>
          <w:marBottom w:val="0"/>
          <w:divBdr>
            <w:top w:val="none" w:sz="0" w:space="0" w:color="auto"/>
            <w:left w:val="none" w:sz="0" w:space="0" w:color="auto"/>
            <w:bottom w:val="none" w:sz="0" w:space="0" w:color="auto"/>
            <w:right w:val="none" w:sz="0" w:space="0" w:color="auto"/>
          </w:divBdr>
        </w:div>
        <w:div w:id="1115252057">
          <w:marLeft w:val="0"/>
          <w:marRight w:val="0"/>
          <w:marTop w:val="0"/>
          <w:marBottom w:val="0"/>
          <w:divBdr>
            <w:top w:val="none" w:sz="0" w:space="0" w:color="auto"/>
            <w:left w:val="none" w:sz="0" w:space="0" w:color="auto"/>
            <w:bottom w:val="none" w:sz="0" w:space="0" w:color="auto"/>
            <w:right w:val="none" w:sz="0" w:space="0" w:color="auto"/>
          </w:divBdr>
        </w:div>
        <w:div w:id="698244993">
          <w:marLeft w:val="0"/>
          <w:marRight w:val="0"/>
          <w:marTop w:val="0"/>
          <w:marBottom w:val="0"/>
          <w:divBdr>
            <w:top w:val="none" w:sz="0" w:space="0" w:color="auto"/>
            <w:left w:val="none" w:sz="0" w:space="0" w:color="auto"/>
            <w:bottom w:val="none" w:sz="0" w:space="0" w:color="auto"/>
            <w:right w:val="none" w:sz="0" w:space="0" w:color="auto"/>
          </w:divBdr>
        </w:div>
        <w:div w:id="1890915173">
          <w:marLeft w:val="0"/>
          <w:marRight w:val="0"/>
          <w:marTop w:val="0"/>
          <w:marBottom w:val="0"/>
          <w:divBdr>
            <w:top w:val="none" w:sz="0" w:space="0" w:color="auto"/>
            <w:left w:val="none" w:sz="0" w:space="0" w:color="auto"/>
            <w:bottom w:val="none" w:sz="0" w:space="0" w:color="auto"/>
            <w:right w:val="none" w:sz="0" w:space="0" w:color="auto"/>
          </w:divBdr>
        </w:div>
        <w:div w:id="519246810">
          <w:marLeft w:val="0"/>
          <w:marRight w:val="0"/>
          <w:marTop w:val="0"/>
          <w:marBottom w:val="0"/>
          <w:divBdr>
            <w:top w:val="none" w:sz="0" w:space="0" w:color="auto"/>
            <w:left w:val="none" w:sz="0" w:space="0" w:color="auto"/>
            <w:bottom w:val="none" w:sz="0" w:space="0" w:color="auto"/>
            <w:right w:val="none" w:sz="0" w:space="0" w:color="auto"/>
          </w:divBdr>
        </w:div>
        <w:div w:id="720976768">
          <w:marLeft w:val="0"/>
          <w:marRight w:val="0"/>
          <w:marTop w:val="0"/>
          <w:marBottom w:val="0"/>
          <w:divBdr>
            <w:top w:val="none" w:sz="0" w:space="0" w:color="auto"/>
            <w:left w:val="none" w:sz="0" w:space="0" w:color="auto"/>
            <w:bottom w:val="none" w:sz="0" w:space="0" w:color="auto"/>
            <w:right w:val="none" w:sz="0" w:space="0" w:color="auto"/>
          </w:divBdr>
        </w:div>
        <w:div w:id="796021281">
          <w:marLeft w:val="0"/>
          <w:marRight w:val="0"/>
          <w:marTop w:val="0"/>
          <w:marBottom w:val="0"/>
          <w:divBdr>
            <w:top w:val="none" w:sz="0" w:space="0" w:color="auto"/>
            <w:left w:val="none" w:sz="0" w:space="0" w:color="auto"/>
            <w:bottom w:val="none" w:sz="0" w:space="0" w:color="auto"/>
            <w:right w:val="none" w:sz="0" w:space="0" w:color="auto"/>
          </w:divBdr>
        </w:div>
        <w:div w:id="1619949883">
          <w:marLeft w:val="0"/>
          <w:marRight w:val="0"/>
          <w:marTop w:val="0"/>
          <w:marBottom w:val="0"/>
          <w:divBdr>
            <w:top w:val="none" w:sz="0" w:space="0" w:color="auto"/>
            <w:left w:val="none" w:sz="0" w:space="0" w:color="auto"/>
            <w:bottom w:val="none" w:sz="0" w:space="0" w:color="auto"/>
            <w:right w:val="none" w:sz="0" w:space="0" w:color="auto"/>
          </w:divBdr>
        </w:div>
        <w:div w:id="1981962021">
          <w:marLeft w:val="0"/>
          <w:marRight w:val="0"/>
          <w:marTop w:val="0"/>
          <w:marBottom w:val="0"/>
          <w:divBdr>
            <w:top w:val="none" w:sz="0" w:space="0" w:color="auto"/>
            <w:left w:val="none" w:sz="0" w:space="0" w:color="auto"/>
            <w:bottom w:val="none" w:sz="0" w:space="0" w:color="auto"/>
            <w:right w:val="none" w:sz="0" w:space="0" w:color="auto"/>
          </w:divBdr>
        </w:div>
        <w:div w:id="1415972969">
          <w:marLeft w:val="0"/>
          <w:marRight w:val="0"/>
          <w:marTop w:val="0"/>
          <w:marBottom w:val="0"/>
          <w:divBdr>
            <w:top w:val="none" w:sz="0" w:space="0" w:color="auto"/>
            <w:left w:val="none" w:sz="0" w:space="0" w:color="auto"/>
            <w:bottom w:val="none" w:sz="0" w:space="0" w:color="auto"/>
            <w:right w:val="none" w:sz="0" w:space="0" w:color="auto"/>
          </w:divBdr>
        </w:div>
        <w:div w:id="958608958">
          <w:marLeft w:val="0"/>
          <w:marRight w:val="0"/>
          <w:marTop w:val="0"/>
          <w:marBottom w:val="0"/>
          <w:divBdr>
            <w:top w:val="none" w:sz="0" w:space="0" w:color="auto"/>
            <w:left w:val="none" w:sz="0" w:space="0" w:color="auto"/>
            <w:bottom w:val="none" w:sz="0" w:space="0" w:color="auto"/>
            <w:right w:val="none" w:sz="0" w:space="0" w:color="auto"/>
          </w:divBdr>
        </w:div>
        <w:div w:id="127863052">
          <w:marLeft w:val="0"/>
          <w:marRight w:val="0"/>
          <w:marTop w:val="0"/>
          <w:marBottom w:val="0"/>
          <w:divBdr>
            <w:top w:val="none" w:sz="0" w:space="0" w:color="auto"/>
            <w:left w:val="none" w:sz="0" w:space="0" w:color="auto"/>
            <w:bottom w:val="none" w:sz="0" w:space="0" w:color="auto"/>
            <w:right w:val="none" w:sz="0" w:space="0" w:color="auto"/>
          </w:divBdr>
        </w:div>
        <w:div w:id="613950617">
          <w:marLeft w:val="0"/>
          <w:marRight w:val="0"/>
          <w:marTop w:val="0"/>
          <w:marBottom w:val="0"/>
          <w:divBdr>
            <w:top w:val="none" w:sz="0" w:space="0" w:color="auto"/>
            <w:left w:val="none" w:sz="0" w:space="0" w:color="auto"/>
            <w:bottom w:val="none" w:sz="0" w:space="0" w:color="auto"/>
            <w:right w:val="none" w:sz="0" w:space="0" w:color="auto"/>
          </w:divBdr>
        </w:div>
        <w:div w:id="477263616">
          <w:marLeft w:val="0"/>
          <w:marRight w:val="0"/>
          <w:marTop w:val="0"/>
          <w:marBottom w:val="0"/>
          <w:divBdr>
            <w:top w:val="none" w:sz="0" w:space="0" w:color="auto"/>
            <w:left w:val="none" w:sz="0" w:space="0" w:color="auto"/>
            <w:bottom w:val="none" w:sz="0" w:space="0" w:color="auto"/>
            <w:right w:val="none" w:sz="0" w:space="0" w:color="auto"/>
          </w:divBdr>
        </w:div>
        <w:div w:id="1937059037">
          <w:marLeft w:val="0"/>
          <w:marRight w:val="0"/>
          <w:marTop w:val="0"/>
          <w:marBottom w:val="0"/>
          <w:divBdr>
            <w:top w:val="none" w:sz="0" w:space="0" w:color="auto"/>
            <w:left w:val="none" w:sz="0" w:space="0" w:color="auto"/>
            <w:bottom w:val="none" w:sz="0" w:space="0" w:color="auto"/>
            <w:right w:val="none" w:sz="0" w:space="0" w:color="auto"/>
          </w:divBdr>
        </w:div>
        <w:div w:id="629163585">
          <w:marLeft w:val="0"/>
          <w:marRight w:val="0"/>
          <w:marTop w:val="0"/>
          <w:marBottom w:val="0"/>
          <w:divBdr>
            <w:top w:val="none" w:sz="0" w:space="0" w:color="auto"/>
            <w:left w:val="none" w:sz="0" w:space="0" w:color="auto"/>
            <w:bottom w:val="none" w:sz="0" w:space="0" w:color="auto"/>
            <w:right w:val="none" w:sz="0" w:space="0" w:color="auto"/>
          </w:divBdr>
        </w:div>
        <w:div w:id="1520972765">
          <w:marLeft w:val="0"/>
          <w:marRight w:val="0"/>
          <w:marTop w:val="0"/>
          <w:marBottom w:val="0"/>
          <w:divBdr>
            <w:top w:val="none" w:sz="0" w:space="0" w:color="auto"/>
            <w:left w:val="none" w:sz="0" w:space="0" w:color="auto"/>
            <w:bottom w:val="none" w:sz="0" w:space="0" w:color="auto"/>
            <w:right w:val="none" w:sz="0" w:space="0" w:color="auto"/>
          </w:divBdr>
        </w:div>
        <w:div w:id="1316950835">
          <w:marLeft w:val="0"/>
          <w:marRight w:val="0"/>
          <w:marTop w:val="0"/>
          <w:marBottom w:val="0"/>
          <w:divBdr>
            <w:top w:val="none" w:sz="0" w:space="0" w:color="auto"/>
            <w:left w:val="none" w:sz="0" w:space="0" w:color="auto"/>
            <w:bottom w:val="none" w:sz="0" w:space="0" w:color="auto"/>
            <w:right w:val="none" w:sz="0" w:space="0" w:color="auto"/>
          </w:divBdr>
        </w:div>
        <w:div w:id="299458750">
          <w:marLeft w:val="0"/>
          <w:marRight w:val="0"/>
          <w:marTop w:val="0"/>
          <w:marBottom w:val="0"/>
          <w:divBdr>
            <w:top w:val="none" w:sz="0" w:space="0" w:color="auto"/>
            <w:left w:val="none" w:sz="0" w:space="0" w:color="auto"/>
            <w:bottom w:val="none" w:sz="0" w:space="0" w:color="auto"/>
            <w:right w:val="none" w:sz="0" w:space="0" w:color="auto"/>
          </w:divBdr>
        </w:div>
        <w:div w:id="1996569484">
          <w:marLeft w:val="0"/>
          <w:marRight w:val="0"/>
          <w:marTop w:val="0"/>
          <w:marBottom w:val="0"/>
          <w:divBdr>
            <w:top w:val="none" w:sz="0" w:space="0" w:color="auto"/>
            <w:left w:val="none" w:sz="0" w:space="0" w:color="auto"/>
            <w:bottom w:val="none" w:sz="0" w:space="0" w:color="auto"/>
            <w:right w:val="none" w:sz="0" w:space="0" w:color="auto"/>
          </w:divBdr>
        </w:div>
        <w:div w:id="1924727333">
          <w:marLeft w:val="0"/>
          <w:marRight w:val="0"/>
          <w:marTop w:val="0"/>
          <w:marBottom w:val="0"/>
          <w:divBdr>
            <w:top w:val="none" w:sz="0" w:space="0" w:color="auto"/>
            <w:left w:val="none" w:sz="0" w:space="0" w:color="auto"/>
            <w:bottom w:val="none" w:sz="0" w:space="0" w:color="auto"/>
            <w:right w:val="none" w:sz="0" w:space="0" w:color="auto"/>
          </w:divBdr>
        </w:div>
        <w:div w:id="1485470624">
          <w:marLeft w:val="0"/>
          <w:marRight w:val="0"/>
          <w:marTop w:val="0"/>
          <w:marBottom w:val="0"/>
          <w:divBdr>
            <w:top w:val="none" w:sz="0" w:space="0" w:color="auto"/>
            <w:left w:val="none" w:sz="0" w:space="0" w:color="auto"/>
            <w:bottom w:val="none" w:sz="0" w:space="0" w:color="auto"/>
            <w:right w:val="none" w:sz="0" w:space="0" w:color="auto"/>
          </w:divBdr>
        </w:div>
        <w:div w:id="1536309135">
          <w:marLeft w:val="0"/>
          <w:marRight w:val="0"/>
          <w:marTop w:val="0"/>
          <w:marBottom w:val="0"/>
          <w:divBdr>
            <w:top w:val="none" w:sz="0" w:space="0" w:color="auto"/>
            <w:left w:val="none" w:sz="0" w:space="0" w:color="auto"/>
            <w:bottom w:val="none" w:sz="0" w:space="0" w:color="auto"/>
            <w:right w:val="none" w:sz="0" w:space="0" w:color="auto"/>
          </w:divBdr>
        </w:div>
        <w:div w:id="1893542963">
          <w:marLeft w:val="0"/>
          <w:marRight w:val="0"/>
          <w:marTop w:val="0"/>
          <w:marBottom w:val="0"/>
          <w:divBdr>
            <w:top w:val="none" w:sz="0" w:space="0" w:color="auto"/>
            <w:left w:val="none" w:sz="0" w:space="0" w:color="auto"/>
            <w:bottom w:val="none" w:sz="0" w:space="0" w:color="auto"/>
            <w:right w:val="none" w:sz="0" w:space="0" w:color="auto"/>
          </w:divBdr>
        </w:div>
        <w:div w:id="922759471">
          <w:marLeft w:val="0"/>
          <w:marRight w:val="0"/>
          <w:marTop w:val="0"/>
          <w:marBottom w:val="0"/>
          <w:divBdr>
            <w:top w:val="none" w:sz="0" w:space="0" w:color="auto"/>
            <w:left w:val="none" w:sz="0" w:space="0" w:color="auto"/>
            <w:bottom w:val="none" w:sz="0" w:space="0" w:color="auto"/>
            <w:right w:val="none" w:sz="0" w:space="0" w:color="auto"/>
          </w:divBdr>
        </w:div>
        <w:div w:id="1615213773">
          <w:marLeft w:val="0"/>
          <w:marRight w:val="0"/>
          <w:marTop w:val="0"/>
          <w:marBottom w:val="0"/>
          <w:divBdr>
            <w:top w:val="none" w:sz="0" w:space="0" w:color="auto"/>
            <w:left w:val="none" w:sz="0" w:space="0" w:color="auto"/>
            <w:bottom w:val="none" w:sz="0" w:space="0" w:color="auto"/>
            <w:right w:val="none" w:sz="0" w:space="0" w:color="auto"/>
          </w:divBdr>
        </w:div>
        <w:div w:id="643437420">
          <w:marLeft w:val="0"/>
          <w:marRight w:val="0"/>
          <w:marTop w:val="0"/>
          <w:marBottom w:val="0"/>
          <w:divBdr>
            <w:top w:val="none" w:sz="0" w:space="0" w:color="auto"/>
            <w:left w:val="none" w:sz="0" w:space="0" w:color="auto"/>
            <w:bottom w:val="none" w:sz="0" w:space="0" w:color="auto"/>
            <w:right w:val="none" w:sz="0" w:space="0" w:color="auto"/>
          </w:divBdr>
        </w:div>
        <w:div w:id="687374070">
          <w:marLeft w:val="0"/>
          <w:marRight w:val="0"/>
          <w:marTop w:val="0"/>
          <w:marBottom w:val="0"/>
          <w:divBdr>
            <w:top w:val="none" w:sz="0" w:space="0" w:color="auto"/>
            <w:left w:val="none" w:sz="0" w:space="0" w:color="auto"/>
            <w:bottom w:val="none" w:sz="0" w:space="0" w:color="auto"/>
            <w:right w:val="none" w:sz="0" w:space="0" w:color="auto"/>
          </w:divBdr>
        </w:div>
        <w:div w:id="1378970631">
          <w:marLeft w:val="0"/>
          <w:marRight w:val="0"/>
          <w:marTop w:val="0"/>
          <w:marBottom w:val="0"/>
          <w:divBdr>
            <w:top w:val="none" w:sz="0" w:space="0" w:color="auto"/>
            <w:left w:val="none" w:sz="0" w:space="0" w:color="auto"/>
            <w:bottom w:val="none" w:sz="0" w:space="0" w:color="auto"/>
            <w:right w:val="none" w:sz="0" w:space="0" w:color="auto"/>
          </w:divBdr>
        </w:div>
        <w:div w:id="7603608">
          <w:marLeft w:val="0"/>
          <w:marRight w:val="0"/>
          <w:marTop w:val="0"/>
          <w:marBottom w:val="0"/>
          <w:divBdr>
            <w:top w:val="none" w:sz="0" w:space="0" w:color="auto"/>
            <w:left w:val="none" w:sz="0" w:space="0" w:color="auto"/>
            <w:bottom w:val="none" w:sz="0" w:space="0" w:color="auto"/>
            <w:right w:val="none" w:sz="0" w:space="0" w:color="auto"/>
          </w:divBdr>
        </w:div>
        <w:div w:id="832138132">
          <w:marLeft w:val="0"/>
          <w:marRight w:val="0"/>
          <w:marTop w:val="0"/>
          <w:marBottom w:val="0"/>
          <w:divBdr>
            <w:top w:val="none" w:sz="0" w:space="0" w:color="auto"/>
            <w:left w:val="none" w:sz="0" w:space="0" w:color="auto"/>
            <w:bottom w:val="none" w:sz="0" w:space="0" w:color="auto"/>
            <w:right w:val="none" w:sz="0" w:space="0" w:color="auto"/>
          </w:divBdr>
        </w:div>
        <w:div w:id="1003515237">
          <w:marLeft w:val="0"/>
          <w:marRight w:val="0"/>
          <w:marTop w:val="0"/>
          <w:marBottom w:val="0"/>
          <w:divBdr>
            <w:top w:val="none" w:sz="0" w:space="0" w:color="auto"/>
            <w:left w:val="none" w:sz="0" w:space="0" w:color="auto"/>
            <w:bottom w:val="none" w:sz="0" w:space="0" w:color="auto"/>
            <w:right w:val="none" w:sz="0" w:space="0" w:color="auto"/>
          </w:divBdr>
        </w:div>
        <w:div w:id="1726030078">
          <w:marLeft w:val="0"/>
          <w:marRight w:val="0"/>
          <w:marTop w:val="0"/>
          <w:marBottom w:val="0"/>
          <w:divBdr>
            <w:top w:val="none" w:sz="0" w:space="0" w:color="auto"/>
            <w:left w:val="none" w:sz="0" w:space="0" w:color="auto"/>
            <w:bottom w:val="none" w:sz="0" w:space="0" w:color="auto"/>
            <w:right w:val="none" w:sz="0" w:space="0" w:color="auto"/>
          </w:divBdr>
        </w:div>
        <w:div w:id="789591900">
          <w:marLeft w:val="0"/>
          <w:marRight w:val="0"/>
          <w:marTop w:val="0"/>
          <w:marBottom w:val="0"/>
          <w:divBdr>
            <w:top w:val="none" w:sz="0" w:space="0" w:color="auto"/>
            <w:left w:val="none" w:sz="0" w:space="0" w:color="auto"/>
            <w:bottom w:val="none" w:sz="0" w:space="0" w:color="auto"/>
            <w:right w:val="none" w:sz="0" w:space="0" w:color="auto"/>
          </w:divBdr>
        </w:div>
        <w:div w:id="1419597143">
          <w:marLeft w:val="0"/>
          <w:marRight w:val="0"/>
          <w:marTop w:val="0"/>
          <w:marBottom w:val="0"/>
          <w:divBdr>
            <w:top w:val="none" w:sz="0" w:space="0" w:color="auto"/>
            <w:left w:val="none" w:sz="0" w:space="0" w:color="auto"/>
            <w:bottom w:val="none" w:sz="0" w:space="0" w:color="auto"/>
            <w:right w:val="none" w:sz="0" w:space="0" w:color="auto"/>
          </w:divBdr>
        </w:div>
        <w:div w:id="499547281">
          <w:marLeft w:val="0"/>
          <w:marRight w:val="0"/>
          <w:marTop w:val="0"/>
          <w:marBottom w:val="0"/>
          <w:divBdr>
            <w:top w:val="none" w:sz="0" w:space="0" w:color="auto"/>
            <w:left w:val="none" w:sz="0" w:space="0" w:color="auto"/>
            <w:bottom w:val="none" w:sz="0" w:space="0" w:color="auto"/>
            <w:right w:val="none" w:sz="0" w:space="0" w:color="auto"/>
          </w:divBdr>
        </w:div>
        <w:div w:id="94980220">
          <w:marLeft w:val="0"/>
          <w:marRight w:val="0"/>
          <w:marTop w:val="0"/>
          <w:marBottom w:val="0"/>
          <w:divBdr>
            <w:top w:val="none" w:sz="0" w:space="0" w:color="auto"/>
            <w:left w:val="none" w:sz="0" w:space="0" w:color="auto"/>
            <w:bottom w:val="none" w:sz="0" w:space="0" w:color="auto"/>
            <w:right w:val="none" w:sz="0" w:space="0" w:color="auto"/>
          </w:divBdr>
        </w:div>
        <w:div w:id="1574731395">
          <w:marLeft w:val="0"/>
          <w:marRight w:val="0"/>
          <w:marTop w:val="0"/>
          <w:marBottom w:val="0"/>
          <w:divBdr>
            <w:top w:val="none" w:sz="0" w:space="0" w:color="auto"/>
            <w:left w:val="none" w:sz="0" w:space="0" w:color="auto"/>
            <w:bottom w:val="none" w:sz="0" w:space="0" w:color="auto"/>
            <w:right w:val="none" w:sz="0" w:space="0" w:color="auto"/>
          </w:divBdr>
        </w:div>
        <w:div w:id="263617396">
          <w:marLeft w:val="0"/>
          <w:marRight w:val="0"/>
          <w:marTop w:val="0"/>
          <w:marBottom w:val="0"/>
          <w:divBdr>
            <w:top w:val="none" w:sz="0" w:space="0" w:color="auto"/>
            <w:left w:val="none" w:sz="0" w:space="0" w:color="auto"/>
            <w:bottom w:val="none" w:sz="0" w:space="0" w:color="auto"/>
            <w:right w:val="none" w:sz="0" w:space="0" w:color="auto"/>
          </w:divBdr>
        </w:div>
        <w:div w:id="1088892059">
          <w:marLeft w:val="0"/>
          <w:marRight w:val="0"/>
          <w:marTop w:val="0"/>
          <w:marBottom w:val="0"/>
          <w:divBdr>
            <w:top w:val="none" w:sz="0" w:space="0" w:color="auto"/>
            <w:left w:val="none" w:sz="0" w:space="0" w:color="auto"/>
            <w:bottom w:val="none" w:sz="0" w:space="0" w:color="auto"/>
            <w:right w:val="none" w:sz="0" w:space="0" w:color="auto"/>
          </w:divBdr>
        </w:div>
        <w:div w:id="1164274259">
          <w:marLeft w:val="0"/>
          <w:marRight w:val="0"/>
          <w:marTop w:val="0"/>
          <w:marBottom w:val="0"/>
          <w:divBdr>
            <w:top w:val="none" w:sz="0" w:space="0" w:color="auto"/>
            <w:left w:val="none" w:sz="0" w:space="0" w:color="auto"/>
            <w:bottom w:val="none" w:sz="0" w:space="0" w:color="auto"/>
            <w:right w:val="none" w:sz="0" w:space="0" w:color="auto"/>
          </w:divBdr>
        </w:div>
        <w:div w:id="363478683">
          <w:marLeft w:val="0"/>
          <w:marRight w:val="0"/>
          <w:marTop w:val="0"/>
          <w:marBottom w:val="0"/>
          <w:divBdr>
            <w:top w:val="none" w:sz="0" w:space="0" w:color="auto"/>
            <w:left w:val="none" w:sz="0" w:space="0" w:color="auto"/>
            <w:bottom w:val="none" w:sz="0" w:space="0" w:color="auto"/>
            <w:right w:val="none" w:sz="0" w:space="0" w:color="auto"/>
          </w:divBdr>
        </w:div>
        <w:div w:id="1266426944">
          <w:marLeft w:val="0"/>
          <w:marRight w:val="0"/>
          <w:marTop w:val="0"/>
          <w:marBottom w:val="0"/>
          <w:divBdr>
            <w:top w:val="none" w:sz="0" w:space="0" w:color="auto"/>
            <w:left w:val="none" w:sz="0" w:space="0" w:color="auto"/>
            <w:bottom w:val="none" w:sz="0" w:space="0" w:color="auto"/>
            <w:right w:val="none" w:sz="0" w:space="0" w:color="auto"/>
          </w:divBdr>
        </w:div>
        <w:div w:id="723453036">
          <w:marLeft w:val="0"/>
          <w:marRight w:val="0"/>
          <w:marTop w:val="0"/>
          <w:marBottom w:val="0"/>
          <w:divBdr>
            <w:top w:val="none" w:sz="0" w:space="0" w:color="auto"/>
            <w:left w:val="none" w:sz="0" w:space="0" w:color="auto"/>
            <w:bottom w:val="none" w:sz="0" w:space="0" w:color="auto"/>
            <w:right w:val="none" w:sz="0" w:space="0" w:color="auto"/>
          </w:divBdr>
        </w:div>
        <w:div w:id="912197954">
          <w:marLeft w:val="0"/>
          <w:marRight w:val="0"/>
          <w:marTop w:val="0"/>
          <w:marBottom w:val="0"/>
          <w:divBdr>
            <w:top w:val="none" w:sz="0" w:space="0" w:color="auto"/>
            <w:left w:val="none" w:sz="0" w:space="0" w:color="auto"/>
            <w:bottom w:val="none" w:sz="0" w:space="0" w:color="auto"/>
            <w:right w:val="none" w:sz="0" w:space="0" w:color="auto"/>
          </w:divBdr>
        </w:div>
        <w:div w:id="959993390">
          <w:marLeft w:val="0"/>
          <w:marRight w:val="0"/>
          <w:marTop w:val="0"/>
          <w:marBottom w:val="0"/>
          <w:divBdr>
            <w:top w:val="none" w:sz="0" w:space="0" w:color="auto"/>
            <w:left w:val="none" w:sz="0" w:space="0" w:color="auto"/>
            <w:bottom w:val="none" w:sz="0" w:space="0" w:color="auto"/>
            <w:right w:val="none" w:sz="0" w:space="0" w:color="auto"/>
          </w:divBdr>
        </w:div>
        <w:div w:id="905455099">
          <w:marLeft w:val="0"/>
          <w:marRight w:val="0"/>
          <w:marTop w:val="0"/>
          <w:marBottom w:val="0"/>
          <w:divBdr>
            <w:top w:val="none" w:sz="0" w:space="0" w:color="auto"/>
            <w:left w:val="none" w:sz="0" w:space="0" w:color="auto"/>
            <w:bottom w:val="none" w:sz="0" w:space="0" w:color="auto"/>
            <w:right w:val="none" w:sz="0" w:space="0" w:color="auto"/>
          </w:divBdr>
        </w:div>
        <w:div w:id="798693105">
          <w:marLeft w:val="0"/>
          <w:marRight w:val="0"/>
          <w:marTop w:val="0"/>
          <w:marBottom w:val="0"/>
          <w:divBdr>
            <w:top w:val="none" w:sz="0" w:space="0" w:color="auto"/>
            <w:left w:val="none" w:sz="0" w:space="0" w:color="auto"/>
            <w:bottom w:val="none" w:sz="0" w:space="0" w:color="auto"/>
            <w:right w:val="none" w:sz="0" w:space="0" w:color="auto"/>
          </w:divBdr>
        </w:div>
        <w:div w:id="783308385">
          <w:marLeft w:val="0"/>
          <w:marRight w:val="0"/>
          <w:marTop w:val="0"/>
          <w:marBottom w:val="0"/>
          <w:divBdr>
            <w:top w:val="none" w:sz="0" w:space="0" w:color="auto"/>
            <w:left w:val="none" w:sz="0" w:space="0" w:color="auto"/>
            <w:bottom w:val="none" w:sz="0" w:space="0" w:color="auto"/>
            <w:right w:val="none" w:sz="0" w:space="0" w:color="auto"/>
          </w:divBdr>
        </w:div>
        <w:div w:id="1598899601">
          <w:marLeft w:val="0"/>
          <w:marRight w:val="0"/>
          <w:marTop w:val="0"/>
          <w:marBottom w:val="0"/>
          <w:divBdr>
            <w:top w:val="none" w:sz="0" w:space="0" w:color="auto"/>
            <w:left w:val="none" w:sz="0" w:space="0" w:color="auto"/>
            <w:bottom w:val="none" w:sz="0" w:space="0" w:color="auto"/>
            <w:right w:val="none" w:sz="0" w:space="0" w:color="auto"/>
          </w:divBdr>
        </w:div>
        <w:div w:id="1430731396">
          <w:marLeft w:val="0"/>
          <w:marRight w:val="0"/>
          <w:marTop w:val="0"/>
          <w:marBottom w:val="0"/>
          <w:divBdr>
            <w:top w:val="none" w:sz="0" w:space="0" w:color="auto"/>
            <w:left w:val="none" w:sz="0" w:space="0" w:color="auto"/>
            <w:bottom w:val="none" w:sz="0" w:space="0" w:color="auto"/>
            <w:right w:val="none" w:sz="0" w:space="0" w:color="auto"/>
          </w:divBdr>
        </w:div>
        <w:div w:id="2000882967">
          <w:marLeft w:val="0"/>
          <w:marRight w:val="0"/>
          <w:marTop w:val="0"/>
          <w:marBottom w:val="0"/>
          <w:divBdr>
            <w:top w:val="none" w:sz="0" w:space="0" w:color="auto"/>
            <w:left w:val="none" w:sz="0" w:space="0" w:color="auto"/>
            <w:bottom w:val="none" w:sz="0" w:space="0" w:color="auto"/>
            <w:right w:val="none" w:sz="0" w:space="0" w:color="auto"/>
          </w:divBdr>
        </w:div>
        <w:div w:id="763916051">
          <w:marLeft w:val="0"/>
          <w:marRight w:val="0"/>
          <w:marTop w:val="0"/>
          <w:marBottom w:val="0"/>
          <w:divBdr>
            <w:top w:val="none" w:sz="0" w:space="0" w:color="auto"/>
            <w:left w:val="none" w:sz="0" w:space="0" w:color="auto"/>
            <w:bottom w:val="none" w:sz="0" w:space="0" w:color="auto"/>
            <w:right w:val="none" w:sz="0" w:space="0" w:color="auto"/>
          </w:divBdr>
        </w:div>
        <w:div w:id="1575506840">
          <w:marLeft w:val="0"/>
          <w:marRight w:val="0"/>
          <w:marTop w:val="0"/>
          <w:marBottom w:val="0"/>
          <w:divBdr>
            <w:top w:val="none" w:sz="0" w:space="0" w:color="auto"/>
            <w:left w:val="none" w:sz="0" w:space="0" w:color="auto"/>
            <w:bottom w:val="none" w:sz="0" w:space="0" w:color="auto"/>
            <w:right w:val="none" w:sz="0" w:space="0" w:color="auto"/>
          </w:divBdr>
        </w:div>
        <w:div w:id="456874668">
          <w:marLeft w:val="0"/>
          <w:marRight w:val="0"/>
          <w:marTop w:val="0"/>
          <w:marBottom w:val="0"/>
          <w:divBdr>
            <w:top w:val="none" w:sz="0" w:space="0" w:color="auto"/>
            <w:left w:val="none" w:sz="0" w:space="0" w:color="auto"/>
            <w:bottom w:val="none" w:sz="0" w:space="0" w:color="auto"/>
            <w:right w:val="none" w:sz="0" w:space="0" w:color="auto"/>
          </w:divBdr>
        </w:div>
        <w:div w:id="474570235">
          <w:marLeft w:val="0"/>
          <w:marRight w:val="0"/>
          <w:marTop w:val="0"/>
          <w:marBottom w:val="0"/>
          <w:divBdr>
            <w:top w:val="none" w:sz="0" w:space="0" w:color="auto"/>
            <w:left w:val="none" w:sz="0" w:space="0" w:color="auto"/>
            <w:bottom w:val="none" w:sz="0" w:space="0" w:color="auto"/>
            <w:right w:val="none" w:sz="0" w:space="0" w:color="auto"/>
          </w:divBdr>
        </w:div>
        <w:div w:id="201090051">
          <w:marLeft w:val="0"/>
          <w:marRight w:val="0"/>
          <w:marTop w:val="0"/>
          <w:marBottom w:val="0"/>
          <w:divBdr>
            <w:top w:val="none" w:sz="0" w:space="0" w:color="auto"/>
            <w:left w:val="none" w:sz="0" w:space="0" w:color="auto"/>
            <w:bottom w:val="none" w:sz="0" w:space="0" w:color="auto"/>
            <w:right w:val="none" w:sz="0" w:space="0" w:color="auto"/>
          </w:divBdr>
        </w:div>
        <w:div w:id="2135637288">
          <w:marLeft w:val="0"/>
          <w:marRight w:val="0"/>
          <w:marTop w:val="0"/>
          <w:marBottom w:val="0"/>
          <w:divBdr>
            <w:top w:val="none" w:sz="0" w:space="0" w:color="auto"/>
            <w:left w:val="none" w:sz="0" w:space="0" w:color="auto"/>
            <w:bottom w:val="none" w:sz="0" w:space="0" w:color="auto"/>
            <w:right w:val="none" w:sz="0" w:space="0" w:color="auto"/>
          </w:divBdr>
        </w:div>
        <w:div w:id="905802246">
          <w:marLeft w:val="0"/>
          <w:marRight w:val="0"/>
          <w:marTop w:val="0"/>
          <w:marBottom w:val="0"/>
          <w:divBdr>
            <w:top w:val="none" w:sz="0" w:space="0" w:color="auto"/>
            <w:left w:val="none" w:sz="0" w:space="0" w:color="auto"/>
            <w:bottom w:val="none" w:sz="0" w:space="0" w:color="auto"/>
            <w:right w:val="none" w:sz="0" w:space="0" w:color="auto"/>
          </w:divBdr>
        </w:div>
        <w:div w:id="1792095034">
          <w:marLeft w:val="0"/>
          <w:marRight w:val="0"/>
          <w:marTop w:val="0"/>
          <w:marBottom w:val="0"/>
          <w:divBdr>
            <w:top w:val="none" w:sz="0" w:space="0" w:color="auto"/>
            <w:left w:val="none" w:sz="0" w:space="0" w:color="auto"/>
            <w:bottom w:val="none" w:sz="0" w:space="0" w:color="auto"/>
            <w:right w:val="none" w:sz="0" w:space="0" w:color="auto"/>
          </w:divBdr>
        </w:div>
        <w:div w:id="1393233772">
          <w:marLeft w:val="0"/>
          <w:marRight w:val="0"/>
          <w:marTop w:val="0"/>
          <w:marBottom w:val="0"/>
          <w:divBdr>
            <w:top w:val="none" w:sz="0" w:space="0" w:color="auto"/>
            <w:left w:val="none" w:sz="0" w:space="0" w:color="auto"/>
            <w:bottom w:val="none" w:sz="0" w:space="0" w:color="auto"/>
            <w:right w:val="none" w:sz="0" w:space="0" w:color="auto"/>
          </w:divBdr>
        </w:div>
        <w:div w:id="938874791">
          <w:marLeft w:val="0"/>
          <w:marRight w:val="0"/>
          <w:marTop w:val="0"/>
          <w:marBottom w:val="0"/>
          <w:divBdr>
            <w:top w:val="none" w:sz="0" w:space="0" w:color="auto"/>
            <w:left w:val="none" w:sz="0" w:space="0" w:color="auto"/>
            <w:bottom w:val="none" w:sz="0" w:space="0" w:color="auto"/>
            <w:right w:val="none" w:sz="0" w:space="0" w:color="auto"/>
          </w:divBdr>
        </w:div>
        <w:div w:id="1940677750">
          <w:marLeft w:val="0"/>
          <w:marRight w:val="0"/>
          <w:marTop w:val="0"/>
          <w:marBottom w:val="0"/>
          <w:divBdr>
            <w:top w:val="none" w:sz="0" w:space="0" w:color="auto"/>
            <w:left w:val="none" w:sz="0" w:space="0" w:color="auto"/>
            <w:bottom w:val="none" w:sz="0" w:space="0" w:color="auto"/>
            <w:right w:val="none" w:sz="0" w:space="0" w:color="auto"/>
          </w:divBdr>
        </w:div>
        <w:div w:id="709039359">
          <w:marLeft w:val="0"/>
          <w:marRight w:val="0"/>
          <w:marTop w:val="0"/>
          <w:marBottom w:val="0"/>
          <w:divBdr>
            <w:top w:val="none" w:sz="0" w:space="0" w:color="auto"/>
            <w:left w:val="none" w:sz="0" w:space="0" w:color="auto"/>
            <w:bottom w:val="none" w:sz="0" w:space="0" w:color="auto"/>
            <w:right w:val="none" w:sz="0" w:space="0" w:color="auto"/>
          </w:divBdr>
        </w:div>
        <w:div w:id="309677981">
          <w:marLeft w:val="0"/>
          <w:marRight w:val="0"/>
          <w:marTop w:val="0"/>
          <w:marBottom w:val="0"/>
          <w:divBdr>
            <w:top w:val="none" w:sz="0" w:space="0" w:color="auto"/>
            <w:left w:val="none" w:sz="0" w:space="0" w:color="auto"/>
            <w:bottom w:val="none" w:sz="0" w:space="0" w:color="auto"/>
            <w:right w:val="none" w:sz="0" w:space="0" w:color="auto"/>
          </w:divBdr>
        </w:div>
        <w:div w:id="1252855904">
          <w:marLeft w:val="0"/>
          <w:marRight w:val="0"/>
          <w:marTop w:val="0"/>
          <w:marBottom w:val="0"/>
          <w:divBdr>
            <w:top w:val="none" w:sz="0" w:space="0" w:color="auto"/>
            <w:left w:val="none" w:sz="0" w:space="0" w:color="auto"/>
            <w:bottom w:val="none" w:sz="0" w:space="0" w:color="auto"/>
            <w:right w:val="none" w:sz="0" w:space="0" w:color="auto"/>
          </w:divBdr>
        </w:div>
        <w:div w:id="1088113209">
          <w:marLeft w:val="0"/>
          <w:marRight w:val="0"/>
          <w:marTop w:val="0"/>
          <w:marBottom w:val="0"/>
          <w:divBdr>
            <w:top w:val="none" w:sz="0" w:space="0" w:color="auto"/>
            <w:left w:val="none" w:sz="0" w:space="0" w:color="auto"/>
            <w:bottom w:val="none" w:sz="0" w:space="0" w:color="auto"/>
            <w:right w:val="none" w:sz="0" w:space="0" w:color="auto"/>
          </w:divBdr>
        </w:div>
        <w:div w:id="265817411">
          <w:marLeft w:val="0"/>
          <w:marRight w:val="0"/>
          <w:marTop w:val="0"/>
          <w:marBottom w:val="0"/>
          <w:divBdr>
            <w:top w:val="none" w:sz="0" w:space="0" w:color="auto"/>
            <w:left w:val="none" w:sz="0" w:space="0" w:color="auto"/>
            <w:bottom w:val="none" w:sz="0" w:space="0" w:color="auto"/>
            <w:right w:val="none" w:sz="0" w:space="0" w:color="auto"/>
          </w:divBdr>
        </w:div>
        <w:div w:id="1473861439">
          <w:marLeft w:val="0"/>
          <w:marRight w:val="0"/>
          <w:marTop w:val="0"/>
          <w:marBottom w:val="0"/>
          <w:divBdr>
            <w:top w:val="none" w:sz="0" w:space="0" w:color="auto"/>
            <w:left w:val="none" w:sz="0" w:space="0" w:color="auto"/>
            <w:bottom w:val="none" w:sz="0" w:space="0" w:color="auto"/>
            <w:right w:val="none" w:sz="0" w:space="0" w:color="auto"/>
          </w:divBdr>
        </w:div>
        <w:div w:id="1057972727">
          <w:marLeft w:val="0"/>
          <w:marRight w:val="0"/>
          <w:marTop w:val="0"/>
          <w:marBottom w:val="0"/>
          <w:divBdr>
            <w:top w:val="none" w:sz="0" w:space="0" w:color="auto"/>
            <w:left w:val="none" w:sz="0" w:space="0" w:color="auto"/>
            <w:bottom w:val="none" w:sz="0" w:space="0" w:color="auto"/>
            <w:right w:val="none" w:sz="0" w:space="0" w:color="auto"/>
          </w:divBdr>
        </w:div>
        <w:div w:id="1508401324">
          <w:marLeft w:val="0"/>
          <w:marRight w:val="0"/>
          <w:marTop w:val="0"/>
          <w:marBottom w:val="0"/>
          <w:divBdr>
            <w:top w:val="none" w:sz="0" w:space="0" w:color="auto"/>
            <w:left w:val="none" w:sz="0" w:space="0" w:color="auto"/>
            <w:bottom w:val="none" w:sz="0" w:space="0" w:color="auto"/>
            <w:right w:val="none" w:sz="0" w:space="0" w:color="auto"/>
          </w:divBdr>
        </w:div>
        <w:div w:id="1000229353">
          <w:marLeft w:val="0"/>
          <w:marRight w:val="0"/>
          <w:marTop w:val="0"/>
          <w:marBottom w:val="0"/>
          <w:divBdr>
            <w:top w:val="none" w:sz="0" w:space="0" w:color="auto"/>
            <w:left w:val="none" w:sz="0" w:space="0" w:color="auto"/>
            <w:bottom w:val="none" w:sz="0" w:space="0" w:color="auto"/>
            <w:right w:val="none" w:sz="0" w:space="0" w:color="auto"/>
          </w:divBdr>
        </w:div>
        <w:div w:id="285739587">
          <w:marLeft w:val="0"/>
          <w:marRight w:val="0"/>
          <w:marTop w:val="0"/>
          <w:marBottom w:val="0"/>
          <w:divBdr>
            <w:top w:val="none" w:sz="0" w:space="0" w:color="auto"/>
            <w:left w:val="none" w:sz="0" w:space="0" w:color="auto"/>
            <w:bottom w:val="none" w:sz="0" w:space="0" w:color="auto"/>
            <w:right w:val="none" w:sz="0" w:space="0" w:color="auto"/>
          </w:divBdr>
        </w:div>
        <w:div w:id="946693104">
          <w:marLeft w:val="0"/>
          <w:marRight w:val="0"/>
          <w:marTop w:val="0"/>
          <w:marBottom w:val="0"/>
          <w:divBdr>
            <w:top w:val="none" w:sz="0" w:space="0" w:color="auto"/>
            <w:left w:val="none" w:sz="0" w:space="0" w:color="auto"/>
            <w:bottom w:val="none" w:sz="0" w:space="0" w:color="auto"/>
            <w:right w:val="none" w:sz="0" w:space="0" w:color="auto"/>
          </w:divBdr>
        </w:div>
        <w:div w:id="588127224">
          <w:marLeft w:val="0"/>
          <w:marRight w:val="0"/>
          <w:marTop w:val="0"/>
          <w:marBottom w:val="0"/>
          <w:divBdr>
            <w:top w:val="none" w:sz="0" w:space="0" w:color="auto"/>
            <w:left w:val="none" w:sz="0" w:space="0" w:color="auto"/>
            <w:bottom w:val="none" w:sz="0" w:space="0" w:color="auto"/>
            <w:right w:val="none" w:sz="0" w:space="0" w:color="auto"/>
          </w:divBdr>
        </w:div>
        <w:div w:id="378431684">
          <w:marLeft w:val="0"/>
          <w:marRight w:val="0"/>
          <w:marTop w:val="0"/>
          <w:marBottom w:val="0"/>
          <w:divBdr>
            <w:top w:val="none" w:sz="0" w:space="0" w:color="auto"/>
            <w:left w:val="none" w:sz="0" w:space="0" w:color="auto"/>
            <w:bottom w:val="none" w:sz="0" w:space="0" w:color="auto"/>
            <w:right w:val="none" w:sz="0" w:space="0" w:color="auto"/>
          </w:divBdr>
        </w:div>
        <w:div w:id="1631477230">
          <w:marLeft w:val="0"/>
          <w:marRight w:val="0"/>
          <w:marTop w:val="0"/>
          <w:marBottom w:val="0"/>
          <w:divBdr>
            <w:top w:val="none" w:sz="0" w:space="0" w:color="auto"/>
            <w:left w:val="none" w:sz="0" w:space="0" w:color="auto"/>
            <w:bottom w:val="none" w:sz="0" w:space="0" w:color="auto"/>
            <w:right w:val="none" w:sz="0" w:space="0" w:color="auto"/>
          </w:divBdr>
        </w:div>
        <w:div w:id="160850591">
          <w:marLeft w:val="0"/>
          <w:marRight w:val="0"/>
          <w:marTop w:val="0"/>
          <w:marBottom w:val="0"/>
          <w:divBdr>
            <w:top w:val="none" w:sz="0" w:space="0" w:color="auto"/>
            <w:left w:val="none" w:sz="0" w:space="0" w:color="auto"/>
            <w:bottom w:val="none" w:sz="0" w:space="0" w:color="auto"/>
            <w:right w:val="none" w:sz="0" w:space="0" w:color="auto"/>
          </w:divBdr>
        </w:div>
        <w:div w:id="617296539">
          <w:marLeft w:val="0"/>
          <w:marRight w:val="0"/>
          <w:marTop w:val="0"/>
          <w:marBottom w:val="0"/>
          <w:divBdr>
            <w:top w:val="none" w:sz="0" w:space="0" w:color="auto"/>
            <w:left w:val="none" w:sz="0" w:space="0" w:color="auto"/>
            <w:bottom w:val="none" w:sz="0" w:space="0" w:color="auto"/>
            <w:right w:val="none" w:sz="0" w:space="0" w:color="auto"/>
          </w:divBdr>
        </w:div>
        <w:div w:id="2128498352">
          <w:marLeft w:val="0"/>
          <w:marRight w:val="0"/>
          <w:marTop w:val="0"/>
          <w:marBottom w:val="0"/>
          <w:divBdr>
            <w:top w:val="none" w:sz="0" w:space="0" w:color="auto"/>
            <w:left w:val="none" w:sz="0" w:space="0" w:color="auto"/>
            <w:bottom w:val="none" w:sz="0" w:space="0" w:color="auto"/>
            <w:right w:val="none" w:sz="0" w:space="0" w:color="auto"/>
          </w:divBdr>
        </w:div>
        <w:div w:id="1194078293">
          <w:marLeft w:val="0"/>
          <w:marRight w:val="0"/>
          <w:marTop w:val="0"/>
          <w:marBottom w:val="0"/>
          <w:divBdr>
            <w:top w:val="none" w:sz="0" w:space="0" w:color="auto"/>
            <w:left w:val="none" w:sz="0" w:space="0" w:color="auto"/>
            <w:bottom w:val="none" w:sz="0" w:space="0" w:color="auto"/>
            <w:right w:val="none" w:sz="0" w:space="0" w:color="auto"/>
          </w:divBdr>
        </w:div>
        <w:div w:id="1062750514">
          <w:marLeft w:val="0"/>
          <w:marRight w:val="0"/>
          <w:marTop w:val="0"/>
          <w:marBottom w:val="0"/>
          <w:divBdr>
            <w:top w:val="none" w:sz="0" w:space="0" w:color="auto"/>
            <w:left w:val="none" w:sz="0" w:space="0" w:color="auto"/>
            <w:bottom w:val="none" w:sz="0" w:space="0" w:color="auto"/>
            <w:right w:val="none" w:sz="0" w:space="0" w:color="auto"/>
          </w:divBdr>
        </w:div>
        <w:div w:id="428352176">
          <w:marLeft w:val="0"/>
          <w:marRight w:val="0"/>
          <w:marTop w:val="0"/>
          <w:marBottom w:val="0"/>
          <w:divBdr>
            <w:top w:val="none" w:sz="0" w:space="0" w:color="auto"/>
            <w:left w:val="none" w:sz="0" w:space="0" w:color="auto"/>
            <w:bottom w:val="none" w:sz="0" w:space="0" w:color="auto"/>
            <w:right w:val="none" w:sz="0" w:space="0" w:color="auto"/>
          </w:divBdr>
        </w:div>
        <w:div w:id="1301031435">
          <w:marLeft w:val="0"/>
          <w:marRight w:val="0"/>
          <w:marTop w:val="0"/>
          <w:marBottom w:val="0"/>
          <w:divBdr>
            <w:top w:val="none" w:sz="0" w:space="0" w:color="auto"/>
            <w:left w:val="none" w:sz="0" w:space="0" w:color="auto"/>
            <w:bottom w:val="none" w:sz="0" w:space="0" w:color="auto"/>
            <w:right w:val="none" w:sz="0" w:space="0" w:color="auto"/>
          </w:divBdr>
        </w:div>
        <w:div w:id="1981839043">
          <w:marLeft w:val="0"/>
          <w:marRight w:val="0"/>
          <w:marTop w:val="0"/>
          <w:marBottom w:val="0"/>
          <w:divBdr>
            <w:top w:val="none" w:sz="0" w:space="0" w:color="auto"/>
            <w:left w:val="none" w:sz="0" w:space="0" w:color="auto"/>
            <w:bottom w:val="none" w:sz="0" w:space="0" w:color="auto"/>
            <w:right w:val="none" w:sz="0" w:space="0" w:color="auto"/>
          </w:divBdr>
        </w:div>
        <w:div w:id="806121161">
          <w:marLeft w:val="0"/>
          <w:marRight w:val="0"/>
          <w:marTop w:val="0"/>
          <w:marBottom w:val="0"/>
          <w:divBdr>
            <w:top w:val="none" w:sz="0" w:space="0" w:color="auto"/>
            <w:left w:val="none" w:sz="0" w:space="0" w:color="auto"/>
            <w:bottom w:val="none" w:sz="0" w:space="0" w:color="auto"/>
            <w:right w:val="none" w:sz="0" w:space="0" w:color="auto"/>
          </w:divBdr>
        </w:div>
        <w:div w:id="1277058078">
          <w:marLeft w:val="0"/>
          <w:marRight w:val="0"/>
          <w:marTop w:val="0"/>
          <w:marBottom w:val="0"/>
          <w:divBdr>
            <w:top w:val="none" w:sz="0" w:space="0" w:color="auto"/>
            <w:left w:val="none" w:sz="0" w:space="0" w:color="auto"/>
            <w:bottom w:val="none" w:sz="0" w:space="0" w:color="auto"/>
            <w:right w:val="none" w:sz="0" w:space="0" w:color="auto"/>
          </w:divBdr>
        </w:div>
        <w:div w:id="19284472">
          <w:marLeft w:val="0"/>
          <w:marRight w:val="0"/>
          <w:marTop w:val="0"/>
          <w:marBottom w:val="0"/>
          <w:divBdr>
            <w:top w:val="none" w:sz="0" w:space="0" w:color="auto"/>
            <w:left w:val="none" w:sz="0" w:space="0" w:color="auto"/>
            <w:bottom w:val="none" w:sz="0" w:space="0" w:color="auto"/>
            <w:right w:val="none" w:sz="0" w:space="0" w:color="auto"/>
          </w:divBdr>
        </w:div>
        <w:div w:id="1582986731">
          <w:marLeft w:val="0"/>
          <w:marRight w:val="0"/>
          <w:marTop w:val="0"/>
          <w:marBottom w:val="0"/>
          <w:divBdr>
            <w:top w:val="none" w:sz="0" w:space="0" w:color="auto"/>
            <w:left w:val="none" w:sz="0" w:space="0" w:color="auto"/>
            <w:bottom w:val="none" w:sz="0" w:space="0" w:color="auto"/>
            <w:right w:val="none" w:sz="0" w:space="0" w:color="auto"/>
          </w:divBdr>
        </w:div>
        <w:div w:id="1365398802">
          <w:marLeft w:val="0"/>
          <w:marRight w:val="0"/>
          <w:marTop w:val="0"/>
          <w:marBottom w:val="0"/>
          <w:divBdr>
            <w:top w:val="none" w:sz="0" w:space="0" w:color="auto"/>
            <w:left w:val="none" w:sz="0" w:space="0" w:color="auto"/>
            <w:bottom w:val="none" w:sz="0" w:space="0" w:color="auto"/>
            <w:right w:val="none" w:sz="0" w:space="0" w:color="auto"/>
          </w:divBdr>
        </w:div>
        <w:div w:id="948394991">
          <w:marLeft w:val="0"/>
          <w:marRight w:val="0"/>
          <w:marTop w:val="0"/>
          <w:marBottom w:val="0"/>
          <w:divBdr>
            <w:top w:val="none" w:sz="0" w:space="0" w:color="auto"/>
            <w:left w:val="none" w:sz="0" w:space="0" w:color="auto"/>
            <w:bottom w:val="none" w:sz="0" w:space="0" w:color="auto"/>
            <w:right w:val="none" w:sz="0" w:space="0" w:color="auto"/>
          </w:divBdr>
        </w:div>
        <w:div w:id="1896314816">
          <w:marLeft w:val="0"/>
          <w:marRight w:val="0"/>
          <w:marTop w:val="0"/>
          <w:marBottom w:val="0"/>
          <w:divBdr>
            <w:top w:val="none" w:sz="0" w:space="0" w:color="auto"/>
            <w:left w:val="none" w:sz="0" w:space="0" w:color="auto"/>
            <w:bottom w:val="none" w:sz="0" w:space="0" w:color="auto"/>
            <w:right w:val="none" w:sz="0" w:space="0" w:color="auto"/>
          </w:divBdr>
        </w:div>
        <w:div w:id="917252467">
          <w:marLeft w:val="0"/>
          <w:marRight w:val="0"/>
          <w:marTop w:val="0"/>
          <w:marBottom w:val="0"/>
          <w:divBdr>
            <w:top w:val="none" w:sz="0" w:space="0" w:color="auto"/>
            <w:left w:val="none" w:sz="0" w:space="0" w:color="auto"/>
            <w:bottom w:val="none" w:sz="0" w:space="0" w:color="auto"/>
            <w:right w:val="none" w:sz="0" w:space="0" w:color="auto"/>
          </w:divBdr>
        </w:div>
        <w:div w:id="1071728896">
          <w:marLeft w:val="0"/>
          <w:marRight w:val="0"/>
          <w:marTop w:val="0"/>
          <w:marBottom w:val="0"/>
          <w:divBdr>
            <w:top w:val="none" w:sz="0" w:space="0" w:color="auto"/>
            <w:left w:val="none" w:sz="0" w:space="0" w:color="auto"/>
            <w:bottom w:val="none" w:sz="0" w:space="0" w:color="auto"/>
            <w:right w:val="none" w:sz="0" w:space="0" w:color="auto"/>
          </w:divBdr>
        </w:div>
        <w:div w:id="869997312">
          <w:marLeft w:val="0"/>
          <w:marRight w:val="0"/>
          <w:marTop w:val="0"/>
          <w:marBottom w:val="0"/>
          <w:divBdr>
            <w:top w:val="none" w:sz="0" w:space="0" w:color="auto"/>
            <w:left w:val="none" w:sz="0" w:space="0" w:color="auto"/>
            <w:bottom w:val="none" w:sz="0" w:space="0" w:color="auto"/>
            <w:right w:val="none" w:sz="0" w:space="0" w:color="auto"/>
          </w:divBdr>
        </w:div>
        <w:div w:id="1405567369">
          <w:marLeft w:val="0"/>
          <w:marRight w:val="0"/>
          <w:marTop w:val="0"/>
          <w:marBottom w:val="0"/>
          <w:divBdr>
            <w:top w:val="none" w:sz="0" w:space="0" w:color="auto"/>
            <w:left w:val="none" w:sz="0" w:space="0" w:color="auto"/>
            <w:bottom w:val="none" w:sz="0" w:space="0" w:color="auto"/>
            <w:right w:val="none" w:sz="0" w:space="0" w:color="auto"/>
          </w:divBdr>
        </w:div>
        <w:div w:id="1283000602">
          <w:marLeft w:val="0"/>
          <w:marRight w:val="0"/>
          <w:marTop w:val="0"/>
          <w:marBottom w:val="0"/>
          <w:divBdr>
            <w:top w:val="none" w:sz="0" w:space="0" w:color="auto"/>
            <w:left w:val="none" w:sz="0" w:space="0" w:color="auto"/>
            <w:bottom w:val="none" w:sz="0" w:space="0" w:color="auto"/>
            <w:right w:val="none" w:sz="0" w:space="0" w:color="auto"/>
          </w:divBdr>
        </w:div>
        <w:div w:id="1053433459">
          <w:marLeft w:val="0"/>
          <w:marRight w:val="0"/>
          <w:marTop w:val="0"/>
          <w:marBottom w:val="0"/>
          <w:divBdr>
            <w:top w:val="none" w:sz="0" w:space="0" w:color="auto"/>
            <w:left w:val="none" w:sz="0" w:space="0" w:color="auto"/>
            <w:bottom w:val="none" w:sz="0" w:space="0" w:color="auto"/>
            <w:right w:val="none" w:sz="0" w:space="0" w:color="auto"/>
          </w:divBdr>
        </w:div>
        <w:div w:id="538903073">
          <w:marLeft w:val="0"/>
          <w:marRight w:val="0"/>
          <w:marTop w:val="0"/>
          <w:marBottom w:val="0"/>
          <w:divBdr>
            <w:top w:val="none" w:sz="0" w:space="0" w:color="auto"/>
            <w:left w:val="none" w:sz="0" w:space="0" w:color="auto"/>
            <w:bottom w:val="none" w:sz="0" w:space="0" w:color="auto"/>
            <w:right w:val="none" w:sz="0" w:space="0" w:color="auto"/>
          </w:divBdr>
        </w:div>
        <w:div w:id="1067024140">
          <w:marLeft w:val="0"/>
          <w:marRight w:val="0"/>
          <w:marTop w:val="0"/>
          <w:marBottom w:val="0"/>
          <w:divBdr>
            <w:top w:val="none" w:sz="0" w:space="0" w:color="auto"/>
            <w:left w:val="none" w:sz="0" w:space="0" w:color="auto"/>
            <w:bottom w:val="none" w:sz="0" w:space="0" w:color="auto"/>
            <w:right w:val="none" w:sz="0" w:space="0" w:color="auto"/>
          </w:divBdr>
        </w:div>
        <w:div w:id="744424108">
          <w:marLeft w:val="0"/>
          <w:marRight w:val="0"/>
          <w:marTop w:val="0"/>
          <w:marBottom w:val="0"/>
          <w:divBdr>
            <w:top w:val="none" w:sz="0" w:space="0" w:color="auto"/>
            <w:left w:val="none" w:sz="0" w:space="0" w:color="auto"/>
            <w:bottom w:val="none" w:sz="0" w:space="0" w:color="auto"/>
            <w:right w:val="none" w:sz="0" w:space="0" w:color="auto"/>
          </w:divBdr>
        </w:div>
        <w:div w:id="2088380714">
          <w:marLeft w:val="0"/>
          <w:marRight w:val="0"/>
          <w:marTop w:val="0"/>
          <w:marBottom w:val="0"/>
          <w:divBdr>
            <w:top w:val="none" w:sz="0" w:space="0" w:color="auto"/>
            <w:left w:val="none" w:sz="0" w:space="0" w:color="auto"/>
            <w:bottom w:val="none" w:sz="0" w:space="0" w:color="auto"/>
            <w:right w:val="none" w:sz="0" w:space="0" w:color="auto"/>
          </w:divBdr>
        </w:div>
        <w:div w:id="1280455412">
          <w:marLeft w:val="0"/>
          <w:marRight w:val="0"/>
          <w:marTop w:val="0"/>
          <w:marBottom w:val="0"/>
          <w:divBdr>
            <w:top w:val="none" w:sz="0" w:space="0" w:color="auto"/>
            <w:left w:val="none" w:sz="0" w:space="0" w:color="auto"/>
            <w:bottom w:val="none" w:sz="0" w:space="0" w:color="auto"/>
            <w:right w:val="none" w:sz="0" w:space="0" w:color="auto"/>
          </w:divBdr>
        </w:div>
        <w:div w:id="1647079138">
          <w:marLeft w:val="0"/>
          <w:marRight w:val="0"/>
          <w:marTop w:val="0"/>
          <w:marBottom w:val="0"/>
          <w:divBdr>
            <w:top w:val="none" w:sz="0" w:space="0" w:color="auto"/>
            <w:left w:val="none" w:sz="0" w:space="0" w:color="auto"/>
            <w:bottom w:val="none" w:sz="0" w:space="0" w:color="auto"/>
            <w:right w:val="none" w:sz="0" w:space="0" w:color="auto"/>
          </w:divBdr>
        </w:div>
        <w:div w:id="2048143187">
          <w:marLeft w:val="0"/>
          <w:marRight w:val="0"/>
          <w:marTop w:val="0"/>
          <w:marBottom w:val="0"/>
          <w:divBdr>
            <w:top w:val="none" w:sz="0" w:space="0" w:color="auto"/>
            <w:left w:val="none" w:sz="0" w:space="0" w:color="auto"/>
            <w:bottom w:val="none" w:sz="0" w:space="0" w:color="auto"/>
            <w:right w:val="none" w:sz="0" w:space="0" w:color="auto"/>
          </w:divBdr>
        </w:div>
        <w:div w:id="178204254">
          <w:marLeft w:val="0"/>
          <w:marRight w:val="0"/>
          <w:marTop w:val="0"/>
          <w:marBottom w:val="0"/>
          <w:divBdr>
            <w:top w:val="none" w:sz="0" w:space="0" w:color="auto"/>
            <w:left w:val="none" w:sz="0" w:space="0" w:color="auto"/>
            <w:bottom w:val="none" w:sz="0" w:space="0" w:color="auto"/>
            <w:right w:val="none" w:sz="0" w:space="0" w:color="auto"/>
          </w:divBdr>
        </w:div>
        <w:div w:id="1858542978">
          <w:marLeft w:val="0"/>
          <w:marRight w:val="0"/>
          <w:marTop w:val="0"/>
          <w:marBottom w:val="0"/>
          <w:divBdr>
            <w:top w:val="none" w:sz="0" w:space="0" w:color="auto"/>
            <w:left w:val="none" w:sz="0" w:space="0" w:color="auto"/>
            <w:bottom w:val="none" w:sz="0" w:space="0" w:color="auto"/>
            <w:right w:val="none" w:sz="0" w:space="0" w:color="auto"/>
          </w:divBdr>
        </w:div>
        <w:div w:id="405764706">
          <w:marLeft w:val="0"/>
          <w:marRight w:val="0"/>
          <w:marTop w:val="0"/>
          <w:marBottom w:val="0"/>
          <w:divBdr>
            <w:top w:val="none" w:sz="0" w:space="0" w:color="auto"/>
            <w:left w:val="none" w:sz="0" w:space="0" w:color="auto"/>
            <w:bottom w:val="none" w:sz="0" w:space="0" w:color="auto"/>
            <w:right w:val="none" w:sz="0" w:space="0" w:color="auto"/>
          </w:divBdr>
        </w:div>
        <w:div w:id="962659150">
          <w:marLeft w:val="0"/>
          <w:marRight w:val="0"/>
          <w:marTop w:val="0"/>
          <w:marBottom w:val="0"/>
          <w:divBdr>
            <w:top w:val="none" w:sz="0" w:space="0" w:color="auto"/>
            <w:left w:val="none" w:sz="0" w:space="0" w:color="auto"/>
            <w:bottom w:val="none" w:sz="0" w:space="0" w:color="auto"/>
            <w:right w:val="none" w:sz="0" w:space="0" w:color="auto"/>
          </w:divBdr>
        </w:div>
        <w:div w:id="1330982402">
          <w:marLeft w:val="0"/>
          <w:marRight w:val="0"/>
          <w:marTop w:val="0"/>
          <w:marBottom w:val="0"/>
          <w:divBdr>
            <w:top w:val="none" w:sz="0" w:space="0" w:color="auto"/>
            <w:left w:val="none" w:sz="0" w:space="0" w:color="auto"/>
            <w:bottom w:val="none" w:sz="0" w:space="0" w:color="auto"/>
            <w:right w:val="none" w:sz="0" w:space="0" w:color="auto"/>
          </w:divBdr>
        </w:div>
        <w:div w:id="702170861">
          <w:marLeft w:val="0"/>
          <w:marRight w:val="0"/>
          <w:marTop w:val="0"/>
          <w:marBottom w:val="0"/>
          <w:divBdr>
            <w:top w:val="none" w:sz="0" w:space="0" w:color="auto"/>
            <w:left w:val="none" w:sz="0" w:space="0" w:color="auto"/>
            <w:bottom w:val="none" w:sz="0" w:space="0" w:color="auto"/>
            <w:right w:val="none" w:sz="0" w:space="0" w:color="auto"/>
          </w:divBdr>
        </w:div>
        <w:div w:id="2088727947">
          <w:marLeft w:val="0"/>
          <w:marRight w:val="0"/>
          <w:marTop w:val="0"/>
          <w:marBottom w:val="0"/>
          <w:divBdr>
            <w:top w:val="none" w:sz="0" w:space="0" w:color="auto"/>
            <w:left w:val="none" w:sz="0" w:space="0" w:color="auto"/>
            <w:bottom w:val="none" w:sz="0" w:space="0" w:color="auto"/>
            <w:right w:val="none" w:sz="0" w:space="0" w:color="auto"/>
          </w:divBdr>
        </w:div>
        <w:div w:id="2123380431">
          <w:marLeft w:val="0"/>
          <w:marRight w:val="0"/>
          <w:marTop w:val="0"/>
          <w:marBottom w:val="0"/>
          <w:divBdr>
            <w:top w:val="none" w:sz="0" w:space="0" w:color="auto"/>
            <w:left w:val="none" w:sz="0" w:space="0" w:color="auto"/>
            <w:bottom w:val="none" w:sz="0" w:space="0" w:color="auto"/>
            <w:right w:val="none" w:sz="0" w:space="0" w:color="auto"/>
          </w:divBdr>
        </w:div>
        <w:div w:id="1235816742">
          <w:marLeft w:val="0"/>
          <w:marRight w:val="0"/>
          <w:marTop w:val="0"/>
          <w:marBottom w:val="0"/>
          <w:divBdr>
            <w:top w:val="none" w:sz="0" w:space="0" w:color="auto"/>
            <w:left w:val="none" w:sz="0" w:space="0" w:color="auto"/>
            <w:bottom w:val="none" w:sz="0" w:space="0" w:color="auto"/>
            <w:right w:val="none" w:sz="0" w:space="0" w:color="auto"/>
          </w:divBdr>
        </w:div>
        <w:div w:id="1493637434">
          <w:marLeft w:val="0"/>
          <w:marRight w:val="0"/>
          <w:marTop w:val="0"/>
          <w:marBottom w:val="0"/>
          <w:divBdr>
            <w:top w:val="none" w:sz="0" w:space="0" w:color="auto"/>
            <w:left w:val="none" w:sz="0" w:space="0" w:color="auto"/>
            <w:bottom w:val="none" w:sz="0" w:space="0" w:color="auto"/>
            <w:right w:val="none" w:sz="0" w:space="0" w:color="auto"/>
          </w:divBdr>
        </w:div>
        <w:div w:id="1525943418">
          <w:marLeft w:val="0"/>
          <w:marRight w:val="0"/>
          <w:marTop w:val="0"/>
          <w:marBottom w:val="0"/>
          <w:divBdr>
            <w:top w:val="none" w:sz="0" w:space="0" w:color="auto"/>
            <w:left w:val="none" w:sz="0" w:space="0" w:color="auto"/>
            <w:bottom w:val="none" w:sz="0" w:space="0" w:color="auto"/>
            <w:right w:val="none" w:sz="0" w:space="0" w:color="auto"/>
          </w:divBdr>
        </w:div>
        <w:div w:id="969557278">
          <w:marLeft w:val="0"/>
          <w:marRight w:val="0"/>
          <w:marTop w:val="0"/>
          <w:marBottom w:val="0"/>
          <w:divBdr>
            <w:top w:val="none" w:sz="0" w:space="0" w:color="auto"/>
            <w:left w:val="none" w:sz="0" w:space="0" w:color="auto"/>
            <w:bottom w:val="none" w:sz="0" w:space="0" w:color="auto"/>
            <w:right w:val="none" w:sz="0" w:space="0" w:color="auto"/>
          </w:divBdr>
        </w:div>
        <w:div w:id="504899294">
          <w:marLeft w:val="0"/>
          <w:marRight w:val="0"/>
          <w:marTop w:val="0"/>
          <w:marBottom w:val="0"/>
          <w:divBdr>
            <w:top w:val="none" w:sz="0" w:space="0" w:color="auto"/>
            <w:left w:val="none" w:sz="0" w:space="0" w:color="auto"/>
            <w:bottom w:val="none" w:sz="0" w:space="0" w:color="auto"/>
            <w:right w:val="none" w:sz="0" w:space="0" w:color="auto"/>
          </w:divBdr>
        </w:div>
        <w:div w:id="621348484">
          <w:marLeft w:val="0"/>
          <w:marRight w:val="0"/>
          <w:marTop w:val="0"/>
          <w:marBottom w:val="0"/>
          <w:divBdr>
            <w:top w:val="none" w:sz="0" w:space="0" w:color="auto"/>
            <w:left w:val="none" w:sz="0" w:space="0" w:color="auto"/>
            <w:bottom w:val="none" w:sz="0" w:space="0" w:color="auto"/>
            <w:right w:val="none" w:sz="0" w:space="0" w:color="auto"/>
          </w:divBdr>
        </w:div>
        <w:div w:id="45226401">
          <w:marLeft w:val="0"/>
          <w:marRight w:val="0"/>
          <w:marTop w:val="0"/>
          <w:marBottom w:val="0"/>
          <w:divBdr>
            <w:top w:val="none" w:sz="0" w:space="0" w:color="auto"/>
            <w:left w:val="none" w:sz="0" w:space="0" w:color="auto"/>
            <w:bottom w:val="none" w:sz="0" w:space="0" w:color="auto"/>
            <w:right w:val="none" w:sz="0" w:space="0" w:color="auto"/>
          </w:divBdr>
        </w:div>
        <w:div w:id="1259676605">
          <w:marLeft w:val="0"/>
          <w:marRight w:val="0"/>
          <w:marTop w:val="0"/>
          <w:marBottom w:val="0"/>
          <w:divBdr>
            <w:top w:val="none" w:sz="0" w:space="0" w:color="auto"/>
            <w:left w:val="none" w:sz="0" w:space="0" w:color="auto"/>
            <w:bottom w:val="none" w:sz="0" w:space="0" w:color="auto"/>
            <w:right w:val="none" w:sz="0" w:space="0" w:color="auto"/>
          </w:divBdr>
        </w:div>
        <w:div w:id="645400078">
          <w:marLeft w:val="0"/>
          <w:marRight w:val="0"/>
          <w:marTop w:val="0"/>
          <w:marBottom w:val="0"/>
          <w:divBdr>
            <w:top w:val="none" w:sz="0" w:space="0" w:color="auto"/>
            <w:left w:val="none" w:sz="0" w:space="0" w:color="auto"/>
            <w:bottom w:val="none" w:sz="0" w:space="0" w:color="auto"/>
            <w:right w:val="none" w:sz="0" w:space="0" w:color="auto"/>
          </w:divBdr>
        </w:div>
        <w:div w:id="1670131189">
          <w:marLeft w:val="0"/>
          <w:marRight w:val="0"/>
          <w:marTop w:val="0"/>
          <w:marBottom w:val="0"/>
          <w:divBdr>
            <w:top w:val="none" w:sz="0" w:space="0" w:color="auto"/>
            <w:left w:val="none" w:sz="0" w:space="0" w:color="auto"/>
            <w:bottom w:val="none" w:sz="0" w:space="0" w:color="auto"/>
            <w:right w:val="none" w:sz="0" w:space="0" w:color="auto"/>
          </w:divBdr>
        </w:div>
        <w:div w:id="347021378">
          <w:marLeft w:val="0"/>
          <w:marRight w:val="0"/>
          <w:marTop w:val="0"/>
          <w:marBottom w:val="0"/>
          <w:divBdr>
            <w:top w:val="none" w:sz="0" w:space="0" w:color="auto"/>
            <w:left w:val="none" w:sz="0" w:space="0" w:color="auto"/>
            <w:bottom w:val="none" w:sz="0" w:space="0" w:color="auto"/>
            <w:right w:val="none" w:sz="0" w:space="0" w:color="auto"/>
          </w:divBdr>
        </w:div>
        <w:div w:id="629674719">
          <w:marLeft w:val="0"/>
          <w:marRight w:val="0"/>
          <w:marTop w:val="0"/>
          <w:marBottom w:val="0"/>
          <w:divBdr>
            <w:top w:val="none" w:sz="0" w:space="0" w:color="auto"/>
            <w:left w:val="none" w:sz="0" w:space="0" w:color="auto"/>
            <w:bottom w:val="none" w:sz="0" w:space="0" w:color="auto"/>
            <w:right w:val="none" w:sz="0" w:space="0" w:color="auto"/>
          </w:divBdr>
        </w:div>
      </w:divsChild>
    </w:div>
    <w:div w:id="1296988284">
      <w:bodyDiv w:val="1"/>
      <w:marLeft w:val="0"/>
      <w:marRight w:val="0"/>
      <w:marTop w:val="0"/>
      <w:marBottom w:val="0"/>
      <w:divBdr>
        <w:top w:val="none" w:sz="0" w:space="0" w:color="auto"/>
        <w:left w:val="none" w:sz="0" w:space="0" w:color="auto"/>
        <w:bottom w:val="none" w:sz="0" w:space="0" w:color="auto"/>
        <w:right w:val="none" w:sz="0" w:space="0" w:color="auto"/>
      </w:divBdr>
      <w:divsChild>
        <w:div w:id="751707797">
          <w:marLeft w:val="0"/>
          <w:marRight w:val="0"/>
          <w:marTop w:val="0"/>
          <w:marBottom w:val="0"/>
          <w:divBdr>
            <w:top w:val="none" w:sz="0" w:space="0" w:color="auto"/>
            <w:left w:val="none" w:sz="0" w:space="0" w:color="auto"/>
            <w:bottom w:val="none" w:sz="0" w:space="0" w:color="auto"/>
            <w:right w:val="none" w:sz="0" w:space="0" w:color="auto"/>
          </w:divBdr>
        </w:div>
        <w:div w:id="801196173">
          <w:marLeft w:val="0"/>
          <w:marRight w:val="0"/>
          <w:marTop w:val="0"/>
          <w:marBottom w:val="0"/>
          <w:divBdr>
            <w:top w:val="none" w:sz="0" w:space="0" w:color="auto"/>
            <w:left w:val="none" w:sz="0" w:space="0" w:color="auto"/>
            <w:bottom w:val="none" w:sz="0" w:space="0" w:color="auto"/>
            <w:right w:val="none" w:sz="0" w:space="0" w:color="auto"/>
          </w:divBdr>
        </w:div>
        <w:div w:id="1454979506">
          <w:marLeft w:val="0"/>
          <w:marRight w:val="0"/>
          <w:marTop w:val="0"/>
          <w:marBottom w:val="0"/>
          <w:divBdr>
            <w:top w:val="none" w:sz="0" w:space="0" w:color="auto"/>
            <w:left w:val="none" w:sz="0" w:space="0" w:color="auto"/>
            <w:bottom w:val="none" w:sz="0" w:space="0" w:color="auto"/>
            <w:right w:val="none" w:sz="0" w:space="0" w:color="auto"/>
          </w:divBdr>
        </w:div>
        <w:div w:id="2054503220">
          <w:marLeft w:val="0"/>
          <w:marRight w:val="0"/>
          <w:marTop w:val="0"/>
          <w:marBottom w:val="0"/>
          <w:divBdr>
            <w:top w:val="none" w:sz="0" w:space="0" w:color="auto"/>
            <w:left w:val="none" w:sz="0" w:space="0" w:color="auto"/>
            <w:bottom w:val="none" w:sz="0" w:space="0" w:color="auto"/>
            <w:right w:val="none" w:sz="0" w:space="0" w:color="auto"/>
          </w:divBdr>
        </w:div>
        <w:div w:id="1090194427">
          <w:marLeft w:val="0"/>
          <w:marRight w:val="0"/>
          <w:marTop w:val="0"/>
          <w:marBottom w:val="0"/>
          <w:divBdr>
            <w:top w:val="none" w:sz="0" w:space="0" w:color="auto"/>
            <w:left w:val="none" w:sz="0" w:space="0" w:color="auto"/>
            <w:bottom w:val="none" w:sz="0" w:space="0" w:color="auto"/>
            <w:right w:val="none" w:sz="0" w:space="0" w:color="auto"/>
          </w:divBdr>
        </w:div>
        <w:div w:id="643855804">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
        <w:div w:id="1474524045">
          <w:marLeft w:val="0"/>
          <w:marRight w:val="0"/>
          <w:marTop w:val="0"/>
          <w:marBottom w:val="0"/>
          <w:divBdr>
            <w:top w:val="none" w:sz="0" w:space="0" w:color="auto"/>
            <w:left w:val="none" w:sz="0" w:space="0" w:color="auto"/>
            <w:bottom w:val="none" w:sz="0" w:space="0" w:color="auto"/>
            <w:right w:val="none" w:sz="0" w:space="0" w:color="auto"/>
          </w:divBdr>
        </w:div>
        <w:div w:id="332027220">
          <w:marLeft w:val="0"/>
          <w:marRight w:val="0"/>
          <w:marTop w:val="0"/>
          <w:marBottom w:val="0"/>
          <w:divBdr>
            <w:top w:val="none" w:sz="0" w:space="0" w:color="auto"/>
            <w:left w:val="none" w:sz="0" w:space="0" w:color="auto"/>
            <w:bottom w:val="none" w:sz="0" w:space="0" w:color="auto"/>
            <w:right w:val="none" w:sz="0" w:space="0" w:color="auto"/>
          </w:divBdr>
        </w:div>
        <w:div w:id="217866471">
          <w:marLeft w:val="0"/>
          <w:marRight w:val="0"/>
          <w:marTop w:val="0"/>
          <w:marBottom w:val="0"/>
          <w:divBdr>
            <w:top w:val="none" w:sz="0" w:space="0" w:color="auto"/>
            <w:left w:val="none" w:sz="0" w:space="0" w:color="auto"/>
            <w:bottom w:val="none" w:sz="0" w:space="0" w:color="auto"/>
            <w:right w:val="none" w:sz="0" w:space="0" w:color="auto"/>
          </w:divBdr>
        </w:div>
        <w:div w:id="716051695">
          <w:marLeft w:val="0"/>
          <w:marRight w:val="0"/>
          <w:marTop w:val="0"/>
          <w:marBottom w:val="0"/>
          <w:divBdr>
            <w:top w:val="none" w:sz="0" w:space="0" w:color="auto"/>
            <w:left w:val="none" w:sz="0" w:space="0" w:color="auto"/>
            <w:bottom w:val="none" w:sz="0" w:space="0" w:color="auto"/>
            <w:right w:val="none" w:sz="0" w:space="0" w:color="auto"/>
          </w:divBdr>
        </w:div>
        <w:div w:id="272440898">
          <w:marLeft w:val="0"/>
          <w:marRight w:val="0"/>
          <w:marTop w:val="0"/>
          <w:marBottom w:val="0"/>
          <w:divBdr>
            <w:top w:val="none" w:sz="0" w:space="0" w:color="auto"/>
            <w:left w:val="none" w:sz="0" w:space="0" w:color="auto"/>
            <w:bottom w:val="none" w:sz="0" w:space="0" w:color="auto"/>
            <w:right w:val="none" w:sz="0" w:space="0" w:color="auto"/>
          </w:divBdr>
        </w:div>
        <w:div w:id="1306855066">
          <w:marLeft w:val="0"/>
          <w:marRight w:val="0"/>
          <w:marTop w:val="0"/>
          <w:marBottom w:val="0"/>
          <w:divBdr>
            <w:top w:val="none" w:sz="0" w:space="0" w:color="auto"/>
            <w:left w:val="none" w:sz="0" w:space="0" w:color="auto"/>
            <w:bottom w:val="none" w:sz="0" w:space="0" w:color="auto"/>
            <w:right w:val="none" w:sz="0" w:space="0" w:color="auto"/>
          </w:divBdr>
        </w:div>
        <w:div w:id="1451588923">
          <w:marLeft w:val="0"/>
          <w:marRight w:val="0"/>
          <w:marTop w:val="0"/>
          <w:marBottom w:val="0"/>
          <w:divBdr>
            <w:top w:val="none" w:sz="0" w:space="0" w:color="auto"/>
            <w:left w:val="none" w:sz="0" w:space="0" w:color="auto"/>
            <w:bottom w:val="none" w:sz="0" w:space="0" w:color="auto"/>
            <w:right w:val="none" w:sz="0" w:space="0" w:color="auto"/>
          </w:divBdr>
        </w:div>
        <w:div w:id="1544322342">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1607424187">
          <w:marLeft w:val="0"/>
          <w:marRight w:val="0"/>
          <w:marTop w:val="0"/>
          <w:marBottom w:val="0"/>
          <w:divBdr>
            <w:top w:val="none" w:sz="0" w:space="0" w:color="auto"/>
            <w:left w:val="none" w:sz="0" w:space="0" w:color="auto"/>
            <w:bottom w:val="none" w:sz="0" w:space="0" w:color="auto"/>
            <w:right w:val="none" w:sz="0" w:space="0" w:color="auto"/>
          </w:divBdr>
        </w:div>
        <w:div w:id="605503132">
          <w:marLeft w:val="0"/>
          <w:marRight w:val="0"/>
          <w:marTop w:val="0"/>
          <w:marBottom w:val="0"/>
          <w:divBdr>
            <w:top w:val="none" w:sz="0" w:space="0" w:color="auto"/>
            <w:left w:val="none" w:sz="0" w:space="0" w:color="auto"/>
            <w:bottom w:val="none" w:sz="0" w:space="0" w:color="auto"/>
            <w:right w:val="none" w:sz="0" w:space="0" w:color="auto"/>
          </w:divBdr>
        </w:div>
        <w:div w:id="137846513">
          <w:marLeft w:val="0"/>
          <w:marRight w:val="0"/>
          <w:marTop w:val="0"/>
          <w:marBottom w:val="0"/>
          <w:divBdr>
            <w:top w:val="none" w:sz="0" w:space="0" w:color="auto"/>
            <w:left w:val="none" w:sz="0" w:space="0" w:color="auto"/>
            <w:bottom w:val="none" w:sz="0" w:space="0" w:color="auto"/>
            <w:right w:val="none" w:sz="0" w:space="0" w:color="auto"/>
          </w:divBdr>
        </w:div>
        <w:div w:id="1772428615">
          <w:marLeft w:val="0"/>
          <w:marRight w:val="0"/>
          <w:marTop w:val="0"/>
          <w:marBottom w:val="0"/>
          <w:divBdr>
            <w:top w:val="none" w:sz="0" w:space="0" w:color="auto"/>
            <w:left w:val="none" w:sz="0" w:space="0" w:color="auto"/>
            <w:bottom w:val="none" w:sz="0" w:space="0" w:color="auto"/>
            <w:right w:val="none" w:sz="0" w:space="0" w:color="auto"/>
          </w:divBdr>
        </w:div>
        <w:div w:id="1212768442">
          <w:marLeft w:val="0"/>
          <w:marRight w:val="0"/>
          <w:marTop w:val="0"/>
          <w:marBottom w:val="0"/>
          <w:divBdr>
            <w:top w:val="none" w:sz="0" w:space="0" w:color="auto"/>
            <w:left w:val="none" w:sz="0" w:space="0" w:color="auto"/>
            <w:bottom w:val="none" w:sz="0" w:space="0" w:color="auto"/>
            <w:right w:val="none" w:sz="0" w:space="0" w:color="auto"/>
          </w:divBdr>
        </w:div>
        <w:div w:id="1950696515">
          <w:marLeft w:val="0"/>
          <w:marRight w:val="0"/>
          <w:marTop w:val="0"/>
          <w:marBottom w:val="0"/>
          <w:divBdr>
            <w:top w:val="none" w:sz="0" w:space="0" w:color="auto"/>
            <w:left w:val="none" w:sz="0" w:space="0" w:color="auto"/>
            <w:bottom w:val="none" w:sz="0" w:space="0" w:color="auto"/>
            <w:right w:val="none" w:sz="0" w:space="0" w:color="auto"/>
          </w:divBdr>
        </w:div>
        <w:div w:id="1838498448">
          <w:marLeft w:val="0"/>
          <w:marRight w:val="0"/>
          <w:marTop w:val="0"/>
          <w:marBottom w:val="0"/>
          <w:divBdr>
            <w:top w:val="none" w:sz="0" w:space="0" w:color="auto"/>
            <w:left w:val="none" w:sz="0" w:space="0" w:color="auto"/>
            <w:bottom w:val="none" w:sz="0" w:space="0" w:color="auto"/>
            <w:right w:val="none" w:sz="0" w:space="0" w:color="auto"/>
          </w:divBdr>
        </w:div>
        <w:div w:id="575818617">
          <w:marLeft w:val="0"/>
          <w:marRight w:val="0"/>
          <w:marTop w:val="0"/>
          <w:marBottom w:val="0"/>
          <w:divBdr>
            <w:top w:val="none" w:sz="0" w:space="0" w:color="auto"/>
            <w:left w:val="none" w:sz="0" w:space="0" w:color="auto"/>
            <w:bottom w:val="none" w:sz="0" w:space="0" w:color="auto"/>
            <w:right w:val="none" w:sz="0" w:space="0" w:color="auto"/>
          </w:divBdr>
        </w:div>
        <w:div w:id="2089496355">
          <w:marLeft w:val="0"/>
          <w:marRight w:val="0"/>
          <w:marTop w:val="0"/>
          <w:marBottom w:val="0"/>
          <w:divBdr>
            <w:top w:val="none" w:sz="0" w:space="0" w:color="auto"/>
            <w:left w:val="none" w:sz="0" w:space="0" w:color="auto"/>
            <w:bottom w:val="none" w:sz="0" w:space="0" w:color="auto"/>
            <w:right w:val="none" w:sz="0" w:space="0" w:color="auto"/>
          </w:divBdr>
        </w:div>
        <w:div w:id="1554735206">
          <w:marLeft w:val="0"/>
          <w:marRight w:val="0"/>
          <w:marTop w:val="0"/>
          <w:marBottom w:val="0"/>
          <w:divBdr>
            <w:top w:val="none" w:sz="0" w:space="0" w:color="auto"/>
            <w:left w:val="none" w:sz="0" w:space="0" w:color="auto"/>
            <w:bottom w:val="none" w:sz="0" w:space="0" w:color="auto"/>
            <w:right w:val="none" w:sz="0" w:space="0" w:color="auto"/>
          </w:divBdr>
        </w:div>
        <w:div w:id="1377391901">
          <w:marLeft w:val="0"/>
          <w:marRight w:val="0"/>
          <w:marTop w:val="0"/>
          <w:marBottom w:val="0"/>
          <w:divBdr>
            <w:top w:val="none" w:sz="0" w:space="0" w:color="auto"/>
            <w:left w:val="none" w:sz="0" w:space="0" w:color="auto"/>
            <w:bottom w:val="none" w:sz="0" w:space="0" w:color="auto"/>
            <w:right w:val="none" w:sz="0" w:space="0" w:color="auto"/>
          </w:divBdr>
        </w:div>
        <w:div w:id="1511751325">
          <w:marLeft w:val="0"/>
          <w:marRight w:val="0"/>
          <w:marTop w:val="0"/>
          <w:marBottom w:val="0"/>
          <w:divBdr>
            <w:top w:val="none" w:sz="0" w:space="0" w:color="auto"/>
            <w:left w:val="none" w:sz="0" w:space="0" w:color="auto"/>
            <w:bottom w:val="none" w:sz="0" w:space="0" w:color="auto"/>
            <w:right w:val="none" w:sz="0" w:space="0" w:color="auto"/>
          </w:divBdr>
        </w:div>
        <w:div w:id="1799567407">
          <w:marLeft w:val="0"/>
          <w:marRight w:val="0"/>
          <w:marTop w:val="0"/>
          <w:marBottom w:val="0"/>
          <w:divBdr>
            <w:top w:val="none" w:sz="0" w:space="0" w:color="auto"/>
            <w:left w:val="none" w:sz="0" w:space="0" w:color="auto"/>
            <w:bottom w:val="none" w:sz="0" w:space="0" w:color="auto"/>
            <w:right w:val="none" w:sz="0" w:space="0" w:color="auto"/>
          </w:divBdr>
        </w:div>
        <w:div w:id="1986467836">
          <w:marLeft w:val="0"/>
          <w:marRight w:val="0"/>
          <w:marTop w:val="0"/>
          <w:marBottom w:val="0"/>
          <w:divBdr>
            <w:top w:val="none" w:sz="0" w:space="0" w:color="auto"/>
            <w:left w:val="none" w:sz="0" w:space="0" w:color="auto"/>
            <w:bottom w:val="none" w:sz="0" w:space="0" w:color="auto"/>
            <w:right w:val="none" w:sz="0" w:space="0" w:color="auto"/>
          </w:divBdr>
        </w:div>
        <w:div w:id="656034478">
          <w:marLeft w:val="0"/>
          <w:marRight w:val="0"/>
          <w:marTop w:val="0"/>
          <w:marBottom w:val="0"/>
          <w:divBdr>
            <w:top w:val="none" w:sz="0" w:space="0" w:color="auto"/>
            <w:left w:val="none" w:sz="0" w:space="0" w:color="auto"/>
            <w:bottom w:val="none" w:sz="0" w:space="0" w:color="auto"/>
            <w:right w:val="none" w:sz="0" w:space="0" w:color="auto"/>
          </w:divBdr>
        </w:div>
        <w:div w:id="464393322">
          <w:marLeft w:val="0"/>
          <w:marRight w:val="0"/>
          <w:marTop w:val="0"/>
          <w:marBottom w:val="0"/>
          <w:divBdr>
            <w:top w:val="none" w:sz="0" w:space="0" w:color="auto"/>
            <w:left w:val="none" w:sz="0" w:space="0" w:color="auto"/>
            <w:bottom w:val="none" w:sz="0" w:space="0" w:color="auto"/>
            <w:right w:val="none" w:sz="0" w:space="0" w:color="auto"/>
          </w:divBdr>
        </w:div>
        <w:div w:id="930549863">
          <w:marLeft w:val="0"/>
          <w:marRight w:val="0"/>
          <w:marTop w:val="0"/>
          <w:marBottom w:val="0"/>
          <w:divBdr>
            <w:top w:val="none" w:sz="0" w:space="0" w:color="auto"/>
            <w:left w:val="none" w:sz="0" w:space="0" w:color="auto"/>
            <w:bottom w:val="none" w:sz="0" w:space="0" w:color="auto"/>
            <w:right w:val="none" w:sz="0" w:space="0" w:color="auto"/>
          </w:divBdr>
        </w:div>
        <w:div w:id="1462844894">
          <w:marLeft w:val="0"/>
          <w:marRight w:val="0"/>
          <w:marTop w:val="0"/>
          <w:marBottom w:val="0"/>
          <w:divBdr>
            <w:top w:val="none" w:sz="0" w:space="0" w:color="auto"/>
            <w:left w:val="none" w:sz="0" w:space="0" w:color="auto"/>
            <w:bottom w:val="none" w:sz="0" w:space="0" w:color="auto"/>
            <w:right w:val="none" w:sz="0" w:space="0" w:color="auto"/>
          </w:divBdr>
        </w:div>
        <w:div w:id="347175184">
          <w:marLeft w:val="0"/>
          <w:marRight w:val="0"/>
          <w:marTop w:val="0"/>
          <w:marBottom w:val="0"/>
          <w:divBdr>
            <w:top w:val="none" w:sz="0" w:space="0" w:color="auto"/>
            <w:left w:val="none" w:sz="0" w:space="0" w:color="auto"/>
            <w:bottom w:val="none" w:sz="0" w:space="0" w:color="auto"/>
            <w:right w:val="none" w:sz="0" w:space="0" w:color="auto"/>
          </w:divBdr>
        </w:div>
        <w:div w:id="100494978">
          <w:marLeft w:val="0"/>
          <w:marRight w:val="0"/>
          <w:marTop w:val="0"/>
          <w:marBottom w:val="0"/>
          <w:divBdr>
            <w:top w:val="none" w:sz="0" w:space="0" w:color="auto"/>
            <w:left w:val="none" w:sz="0" w:space="0" w:color="auto"/>
            <w:bottom w:val="none" w:sz="0" w:space="0" w:color="auto"/>
            <w:right w:val="none" w:sz="0" w:space="0" w:color="auto"/>
          </w:divBdr>
        </w:div>
        <w:div w:id="753013143">
          <w:marLeft w:val="0"/>
          <w:marRight w:val="0"/>
          <w:marTop w:val="0"/>
          <w:marBottom w:val="0"/>
          <w:divBdr>
            <w:top w:val="none" w:sz="0" w:space="0" w:color="auto"/>
            <w:left w:val="none" w:sz="0" w:space="0" w:color="auto"/>
            <w:bottom w:val="none" w:sz="0" w:space="0" w:color="auto"/>
            <w:right w:val="none" w:sz="0" w:space="0" w:color="auto"/>
          </w:divBdr>
        </w:div>
        <w:div w:id="1647737210">
          <w:marLeft w:val="0"/>
          <w:marRight w:val="0"/>
          <w:marTop w:val="0"/>
          <w:marBottom w:val="0"/>
          <w:divBdr>
            <w:top w:val="none" w:sz="0" w:space="0" w:color="auto"/>
            <w:left w:val="none" w:sz="0" w:space="0" w:color="auto"/>
            <w:bottom w:val="none" w:sz="0" w:space="0" w:color="auto"/>
            <w:right w:val="none" w:sz="0" w:space="0" w:color="auto"/>
          </w:divBdr>
        </w:div>
        <w:div w:id="1532718384">
          <w:marLeft w:val="0"/>
          <w:marRight w:val="0"/>
          <w:marTop w:val="0"/>
          <w:marBottom w:val="0"/>
          <w:divBdr>
            <w:top w:val="none" w:sz="0" w:space="0" w:color="auto"/>
            <w:left w:val="none" w:sz="0" w:space="0" w:color="auto"/>
            <w:bottom w:val="none" w:sz="0" w:space="0" w:color="auto"/>
            <w:right w:val="none" w:sz="0" w:space="0" w:color="auto"/>
          </w:divBdr>
        </w:div>
        <w:div w:id="1949922060">
          <w:marLeft w:val="0"/>
          <w:marRight w:val="0"/>
          <w:marTop w:val="0"/>
          <w:marBottom w:val="0"/>
          <w:divBdr>
            <w:top w:val="none" w:sz="0" w:space="0" w:color="auto"/>
            <w:left w:val="none" w:sz="0" w:space="0" w:color="auto"/>
            <w:bottom w:val="none" w:sz="0" w:space="0" w:color="auto"/>
            <w:right w:val="none" w:sz="0" w:space="0" w:color="auto"/>
          </w:divBdr>
        </w:div>
        <w:div w:id="731344107">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571883201">
          <w:marLeft w:val="0"/>
          <w:marRight w:val="0"/>
          <w:marTop w:val="0"/>
          <w:marBottom w:val="0"/>
          <w:divBdr>
            <w:top w:val="none" w:sz="0" w:space="0" w:color="auto"/>
            <w:left w:val="none" w:sz="0" w:space="0" w:color="auto"/>
            <w:bottom w:val="none" w:sz="0" w:space="0" w:color="auto"/>
            <w:right w:val="none" w:sz="0" w:space="0" w:color="auto"/>
          </w:divBdr>
        </w:div>
        <w:div w:id="1907884276">
          <w:marLeft w:val="0"/>
          <w:marRight w:val="0"/>
          <w:marTop w:val="0"/>
          <w:marBottom w:val="0"/>
          <w:divBdr>
            <w:top w:val="none" w:sz="0" w:space="0" w:color="auto"/>
            <w:left w:val="none" w:sz="0" w:space="0" w:color="auto"/>
            <w:bottom w:val="none" w:sz="0" w:space="0" w:color="auto"/>
            <w:right w:val="none" w:sz="0" w:space="0" w:color="auto"/>
          </w:divBdr>
        </w:div>
        <w:div w:id="112015338">
          <w:marLeft w:val="0"/>
          <w:marRight w:val="0"/>
          <w:marTop w:val="0"/>
          <w:marBottom w:val="0"/>
          <w:divBdr>
            <w:top w:val="none" w:sz="0" w:space="0" w:color="auto"/>
            <w:left w:val="none" w:sz="0" w:space="0" w:color="auto"/>
            <w:bottom w:val="none" w:sz="0" w:space="0" w:color="auto"/>
            <w:right w:val="none" w:sz="0" w:space="0" w:color="auto"/>
          </w:divBdr>
        </w:div>
        <w:div w:id="689912684">
          <w:marLeft w:val="0"/>
          <w:marRight w:val="0"/>
          <w:marTop w:val="0"/>
          <w:marBottom w:val="0"/>
          <w:divBdr>
            <w:top w:val="none" w:sz="0" w:space="0" w:color="auto"/>
            <w:left w:val="none" w:sz="0" w:space="0" w:color="auto"/>
            <w:bottom w:val="none" w:sz="0" w:space="0" w:color="auto"/>
            <w:right w:val="none" w:sz="0" w:space="0" w:color="auto"/>
          </w:divBdr>
        </w:div>
        <w:div w:id="1189679138">
          <w:marLeft w:val="0"/>
          <w:marRight w:val="0"/>
          <w:marTop w:val="0"/>
          <w:marBottom w:val="0"/>
          <w:divBdr>
            <w:top w:val="none" w:sz="0" w:space="0" w:color="auto"/>
            <w:left w:val="none" w:sz="0" w:space="0" w:color="auto"/>
            <w:bottom w:val="none" w:sz="0" w:space="0" w:color="auto"/>
            <w:right w:val="none" w:sz="0" w:space="0" w:color="auto"/>
          </w:divBdr>
        </w:div>
        <w:div w:id="96801685">
          <w:marLeft w:val="0"/>
          <w:marRight w:val="0"/>
          <w:marTop w:val="0"/>
          <w:marBottom w:val="0"/>
          <w:divBdr>
            <w:top w:val="none" w:sz="0" w:space="0" w:color="auto"/>
            <w:left w:val="none" w:sz="0" w:space="0" w:color="auto"/>
            <w:bottom w:val="none" w:sz="0" w:space="0" w:color="auto"/>
            <w:right w:val="none" w:sz="0" w:space="0" w:color="auto"/>
          </w:divBdr>
        </w:div>
        <w:div w:id="1369640627">
          <w:marLeft w:val="0"/>
          <w:marRight w:val="0"/>
          <w:marTop w:val="0"/>
          <w:marBottom w:val="0"/>
          <w:divBdr>
            <w:top w:val="none" w:sz="0" w:space="0" w:color="auto"/>
            <w:left w:val="none" w:sz="0" w:space="0" w:color="auto"/>
            <w:bottom w:val="none" w:sz="0" w:space="0" w:color="auto"/>
            <w:right w:val="none" w:sz="0" w:space="0" w:color="auto"/>
          </w:divBdr>
        </w:div>
        <w:div w:id="1766145289">
          <w:marLeft w:val="0"/>
          <w:marRight w:val="0"/>
          <w:marTop w:val="0"/>
          <w:marBottom w:val="0"/>
          <w:divBdr>
            <w:top w:val="none" w:sz="0" w:space="0" w:color="auto"/>
            <w:left w:val="none" w:sz="0" w:space="0" w:color="auto"/>
            <w:bottom w:val="none" w:sz="0" w:space="0" w:color="auto"/>
            <w:right w:val="none" w:sz="0" w:space="0" w:color="auto"/>
          </w:divBdr>
        </w:div>
        <w:div w:id="274872991">
          <w:marLeft w:val="0"/>
          <w:marRight w:val="0"/>
          <w:marTop w:val="0"/>
          <w:marBottom w:val="0"/>
          <w:divBdr>
            <w:top w:val="none" w:sz="0" w:space="0" w:color="auto"/>
            <w:left w:val="none" w:sz="0" w:space="0" w:color="auto"/>
            <w:bottom w:val="none" w:sz="0" w:space="0" w:color="auto"/>
            <w:right w:val="none" w:sz="0" w:space="0" w:color="auto"/>
          </w:divBdr>
        </w:div>
        <w:div w:id="1949386543">
          <w:marLeft w:val="0"/>
          <w:marRight w:val="0"/>
          <w:marTop w:val="0"/>
          <w:marBottom w:val="0"/>
          <w:divBdr>
            <w:top w:val="none" w:sz="0" w:space="0" w:color="auto"/>
            <w:left w:val="none" w:sz="0" w:space="0" w:color="auto"/>
            <w:bottom w:val="none" w:sz="0" w:space="0" w:color="auto"/>
            <w:right w:val="none" w:sz="0" w:space="0" w:color="auto"/>
          </w:divBdr>
        </w:div>
        <w:div w:id="1820150355">
          <w:marLeft w:val="0"/>
          <w:marRight w:val="0"/>
          <w:marTop w:val="0"/>
          <w:marBottom w:val="0"/>
          <w:divBdr>
            <w:top w:val="none" w:sz="0" w:space="0" w:color="auto"/>
            <w:left w:val="none" w:sz="0" w:space="0" w:color="auto"/>
            <w:bottom w:val="none" w:sz="0" w:space="0" w:color="auto"/>
            <w:right w:val="none" w:sz="0" w:space="0" w:color="auto"/>
          </w:divBdr>
        </w:div>
        <w:div w:id="2061129760">
          <w:marLeft w:val="0"/>
          <w:marRight w:val="0"/>
          <w:marTop w:val="0"/>
          <w:marBottom w:val="0"/>
          <w:divBdr>
            <w:top w:val="none" w:sz="0" w:space="0" w:color="auto"/>
            <w:left w:val="none" w:sz="0" w:space="0" w:color="auto"/>
            <w:bottom w:val="none" w:sz="0" w:space="0" w:color="auto"/>
            <w:right w:val="none" w:sz="0" w:space="0" w:color="auto"/>
          </w:divBdr>
        </w:div>
        <w:div w:id="1659990788">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844978662">
          <w:marLeft w:val="0"/>
          <w:marRight w:val="0"/>
          <w:marTop w:val="0"/>
          <w:marBottom w:val="0"/>
          <w:divBdr>
            <w:top w:val="none" w:sz="0" w:space="0" w:color="auto"/>
            <w:left w:val="none" w:sz="0" w:space="0" w:color="auto"/>
            <w:bottom w:val="none" w:sz="0" w:space="0" w:color="auto"/>
            <w:right w:val="none" w:sz="0" w:space="0" w:color="auto"/>
          </w:divBdr>
        </w:div>
        <w:div w:id="1089816551">
          <w:marLeft w:val="0"/>
          <w:marRight w:val="0"/>
          <w:marTop w:val="0"/>
          <w:marBottom w:val="0"/>
          <w:divBdr>
            <w:top w:val="none" w:sz="0" w:space="0" w:color="auto"/>
            <w:left w:val="none" w:sz="0" w:space="0" w:color="auto"/>
            <w:bottom w:val="none" w:sz="0" w:space="0" w:color="auto"/>
            <w:right w:val="none" w:sz="0" w:space="0" w:color="auto"/>
          </w:divBdr>
        </w:div>
        <w:div w:id="416557435">
          <w:marLeft w:val="0"/>
          <w:marRight w:val="0"/>
          <w:marTop w:val="0"/>
          <w:marBottom w:val="0"/>
          <w:divBdr>
            <w:top w:val="none" w:sz="0" w:space="0" w:color="auto"/>
            <w:left w:val="none" w:sz="0" w:space="0" w:color="auto"/>
            <w:bottom w:val="none" w:sz="0" w:space="0" w:color="auto"/>
            <w:right w:val="none" w:sz="0" w:space="0" w:color="auto"/>
          </w:divBdr>
        </w:div>
        <w:div w:id="1706171270">
          <w:marLeft w:val="0"/>
          <w:marRight w:val="0"/>
          <w:marTop w:val="0"/>
          <w:marBottom w:val="0"/>
          <w:divBdr>
            <w:top w:val="none" w:sz="0" w:space="0" w:color="auto"/>
            <w:left w:val="none" w:sz="0" w:space="0" w:color="auto"/>
            <w:bottom w:val="none" w:sz="0" w:space="0" w:color="auto"/>
            <w:right w:val="none" w:sz="0" w:space="0" w:color="auto"/>
          </w:divBdr>
        </w:div>
        <w:div w:id="1804346653">
          <w:marLeft w:val="0"/>
          <w:marRight w:val="0"/>
          <w:marTop w:val="0"/>
          <w:marBottom w:val="0"/>
          <w:divBdr>
            <w:top w:val="none" w:sz="0" w:space="0" w:color="auto"/>
            <w:left w:val="none" w:sz="0" w:space="0" w:color="auto"/>
            <w:bottom w:val="none" w:sz="0" w:space="0" w:color="auto"/>
            <w:right w:val="none" w:sz="0" w:space="0" w:color="auto"/>
          </w:divBdr>
        </w:div>
        <w:div w:id="1724256930">
          <w:marLeft w:val="0"/>
          <w:marRight w:val="0"/>
          <w:marTop w:val="0"/>
          <w:marBottom w:val="0"/>
          <w:divBdr>
            <w:top w:val="none" w:sz="0" w:space="0" w:color="auto"/>
            <w:left w:val="none" w:sz="0" w:space="0" w:color="auto"/>
            <w:bottom w:val="none" w:sz="0" w:space="0" w:color="auto"/>
            <w:right w:val="none" w:sz="0" w:space="0" w:color="auto"/>
          </w:divBdr>
        </w:div>
        <w:div w:id="1348021076">
          <w:marLeft w:val="0"/>
          <w:marRight w:val="0"/>
          <w:marTop w:val="0"/>
          <w:marBottom w:val="0"/>
          <w:divBdr>
            <w:top w:val="none" w:sz="0" w:space="0" w:color="auto"/>
            <w:left w:val="none" w:sz="0" w:space="0" w:color="auto"/>
            <w:bottom w:val="none" w:sz="0" w:space="0" w:color="auto"/>
            <w:right w:val="none" w:sz="0" w:space="0" w:color="auto"/>
          </w:divBdr>
        </w:div>
        <w:div w:id="1124271649">
          <w:marLeft w:val="0"/>
          <w:marRight w:val="0"/>
          <w:marTop w:val="0"/>
          <w:marBottom w:val="0"/>
          <w:divBdr>
            <w:top w:val="none" w:sz="0" w:space="0" w:color="auto"/>
            <w:left w:val="none" w:sz="0" w:space="0" w:color="auto"/>
            <w:bottom w:val="none" w:sz="0" w:space="0" w:color="auto"/>
            <w:right w:val="none" w:sz="0" w:space="0" w:color="auto"/>
          </w:divBdr>
        </w:div>
        <w:div w:id="882640373">
          <w:marLeft w:val="0"/>
          <w:marRight w:val="0"/>
          <w:marTop w:val="0"/>
          <w:marBottom w:val="0"/>
          <w:divBdr>
            <w:top w:val="none" w:sz="0" w:space="0" w:color="auto"/>
            <w:left w:val="none" w:sz="0" w:space="0" w:color="auto"/>
            <w:bottom w:val="none" w:sz="0" w:space="0" w:color="auto"/>
            <w:right w:val="none" w:sz="0" w:space="0" w:color="auto"/>
          </w:divBdr>
        </w:div>
        <w:div w:id="28847914">
          <w:marLeft w:val="0"/>
          <w:marRight w:val="0"/>
          <w:marTop w:val="0"/>
          <w:marBottom w:val="0"/>
          <w:divBdr>
            <w:top w:val="none" w:sz="0" w:space="0" w:color="auto"/>
            <w:left w:val="none" w:sz="0" w:space="0" w:color="auto"/>
            <w:bottom w:val="none" w:sz="0" w:space="0" w:color="auto"/>
            <w:right w:val="none" w:sz="0" w:space="0" w:color="auto"/>
          </w:divBdr>
        </w:div>
        <w:div w:id="1793935415">
          <w:marLeft w:val="0"/>
          <w:marRight w:val="0"/>
          <w:marTop w:val="0"/>
          <w:marBottom w:val="0"/>
          <w:divBdr>
            <w:top w:val="none" w:sz="0" w:space="0" w:color="auto"/>
            <w:left w:val="none" w:sz="0" w:space="0" w:color="auto"/>
            <w:bottom w:val="none" w:sz="0" w:space="0" w:color="auto"/>
            <w:right w:val="none" w:sz="0" w:space="0" w:color="auto"/>
          </w:divBdr>
        </w:div>
        <w:div w:id="2042391748">
          <w:marLeft w:val="0"/>
          <w:marRight w:val="0"/>
          <w:marTop w:val="0"/>
          <w:marBottom w:val="0"/>
          <w:divBdr>
            <w:top w:val="none" w:sz="0" w:space="0" w:color="auto"/>
            <w:left w:val="none" w:sz="0" w:space="0" w:color="auto"/>
            <w:bottom w:val="none" w:sz="0" w:space="0" w:color="auto"/>
            <w:right w:val="none" w:sz="0" w:space="0" w:color="auto"/>
          </w:divBdr>
        </w:div>
        <w:div w:id="970552846">
          <w:marLeft w:val="0"/>
          <w:marRight w:val="0"/>
          <w:marTop w:val="0"/>
          <w:marBottom w:val="0"/>
          <w:divBdr>
            <w:top w:val="none" w:sz="0" w:space="0" w:color="auto"/>
            <w:left w:val="none" w:sz="0" w:space="0" w:color="auto"/>
            <w:bottom w:val="none" w:sz="0" w:space="0" w:color="auto"/>
            <w:right w:val="none" w:sz="0" w:space="0" w:color="auto"/>
          </w:divBdr>
        </w:div>
        <w:div w:id="436216916">
          <w:marLeft w:val="0"/>
          <w:marRight w:val="0"/>
          <w:marTop w:val="0"/>
          <w:marBottom w:val="0"/>
          <w:divBdr>
            <w:top w:val="none" w:sz="0" w:space="0" w:color="auto"/>
            <w:left w:val="none" w:sz="0" w:space="0" w:color="auto"/>
            <w:bottom w:val="none" w:sz="0" w:space="0" w:color="auto"/>
            <w:right w:val="none" w:sz="0" w:space="0" w:color="auto"/>
          </w:divBdr>
        </w:div>
        <w:div w:id="1336106969">
          <w:marLeft w:val="0"/>
          <w:marRight w:val="0"/>
          <w:marTop w:val="0"/>
          <w:marBottom w:val="0"/>
          <w:divBdr>
            <w:top w:val="none" w:sz="0" w:space="0" w:color="auto"/>
            <w:left w:val="none" w:sz="0" w:space="0" w:color="auto"/>
            <w:bottom w:val="none" w:sz="0" w:space="0" w:color="auto"/>
            <w:right w:val="none" w:sz="0" w:space="0" w:color="auto"/>
          </w:divBdr>
        </w:div>
        <w:div w:id="569847130">
          <w:marLeft w:val="0"/>
          <w:marRight w:val="0"/>
          <w:marTop w:val="0"/>
          <w:marBottom w:val="0"/>
          <w:divBdr>
            <w:top w:val="none" w:sz="0" w:space="0" w:color="auto"/>
            <w:left w:val="none" w:sz="0" w:space="0" w:color="auto"/>
            <w:bottom w:val="none" w:sz="0" w:space="0" w:color="auto"/>
            <w:right w:val="none" w:sz="0" w:space="0" w:color="auto"/>
          </w:divBdr>
        </w:div>
        <w:div w:id="1766875242">
          <w:marLeft w:val="0"/>
          <w:marRight w:val="0"/>
          <w:marTop w:val="0"/>
          <w:marBottom w:val="0"/>
          <w:divBdr>
            <w:top w:val="none" w:sz="0" w:space="0" w:color="auto"/>
            <w:left w:val="none" w:sz="0" w:space="0" w:color="auto"/>
            <w:bottom w:val="none" w:sz="0" w:space="0" w:color="auto"/>
            <w:right w:val="none" w:sz="0" w:space="0" w:color="auto"/>
          </w:divBdr>
        </w:div>
        <w:div w:id="2032106105">
          <w:marLeft w:val="0"/>
          <w:marRight w:val="0"/>
          <w:marTop w:val="0"/>
          <w:marBottom w:val="0"/>
          <w:divBdr>
            <w:top w:val="none" w:sz="0" w:space="0" w:color="auto"/>
            <w:left w:val="none" w:sz="0" w:space="0" w:color="auto"/>
            <w:bottom w:val="none" w:sz="0" w:space="0" w:color="auto"/>
            <w:right w:val="none" w:sz="0" w:space="0" w:color="auto"/>
          </w:divBdr>
        </w:div>
        <w:div w:id="736587183">
          <w:marLeft w:val="0"/>
          <w:marRight w:val="0"/>
          <w:marTop w:val="0"/>
          <w:marBottom w:val="0"/>
          <w:divBdr>
            <w:top w:val="none" w:sz="0" w:space="0" w:color="auto"/>
            <w:left w:val="none" w:sz="0" w:space="0" w:color="auto"/>
            <w:bottom w:val="none" w:sz="0" w:space="0" w:color="auto"/>
            <w:right w:val="none" w:sz="0" w:space="0" w:color="auto"/>
          </w:divBdr>
        </w:div>
        <w:div w:id="1806266293">
          <w:marLeft w:val="0"/>
          <w:marRight w:val="0"/>
          <w:marTop w:val="0"/>
          <w:marBottom w:val="0"/>
          <w:divBdr>
            <w:top w:val="none" w:sz="0" w:space="0" w:color="auto"/>
            <w:left w:val="none" w:sz="0" w:space="0" w:color="auto"/>
            <w:bottom w:val="none" w:sz="0" w:space="0" w:color="auto"/>
            <w:right w:val="none" w:sz="0" w:space="0" w:color="auto"/>
          </w:divBdr>
        </w:div>
        <w:div w:id="793136665">
          <w:marLeft w:val="0"/>
          <w:marRight w:val="0"/>
          <w:marTop w:val="0"/>
          <w:marBottom w:val="0"/>
          <w:divBdr>
            <w:top w:val="none" w:sz="0" w:space="0" w:color="auto"/>
            <w:left w:val="none" w:sz="0" w:space="0" w:color="auto"/>
            <w:bottom w:val="none" w:sz="0" w:space="0" w:color="auto"/>
            <w:right w:val="none" w:sz="0" w:space="0" w:color="auto"/>
          </w:divBdr>
        </w:div>
        <w:div w:id="632369537">
          <w:marLeft w:val="0"/>
          <w:marRight w:val="0"/>
          <w:marTop w:val="0"/>
          <w:marBottom w:val="0"/>
          <w:divBdr>
            <w:top w:val="none" w:sz="0" w:space="0" w:color="auto"/>
            <w:left w:val="none" w:sz="0" w:space="0" w:color="auto"/>
            <w:bottom w:val="none" w:sz="0" w:space="0" w:color="auto"/>
            <w:right w:val="none" w:sz="0" w:space="0" w:color="auto"/>
          </w:divBdr>
        </w:div>
        <w:div w:id="971597865">
          <w:marLeft w:val="0"/>
          <w:marRight w:val="0"/>
          <w:marTop w:val="0"/>
          <w:marBottom w:val="0"/>
          <w:divBdr>
            <w:top w:val="none" w:sz="0" w:space="0" w:color="auto"/>
            <w:left w:val="none" w:sz="0" w:space="0" w:color="auto"/>
            <w:bottom w:val="none" w:sz="0" w:space="0" w:color="auto"/>
            <w:right w:val="none" w:sz="0" w:space="0" w:color="auto"/>
          </w:divBdr>
        </w:div>
        <w:div w:id="604845191">
          <w:marLeft w:val="0"/>
          <w:marRight w:val="0"/>
          <w:marTop w:val="0"/>
          <w:marBottom w:val="0"/>
          <w:divBdr>
            <w:top w:val="none" w:sz="0" w:space="0" w:color="auto"/>
            <w:left w:val="none" w:sz="0" w:space="0" w:color="auto"/>
            <w:bottom w:val="none" w:sz="0" w:space="0" w:color="auto"/>
            <w:right w:val="none" w:sz="0" w:space="0" w:color="auto"/>
          </w:divBdr>
        </w:div>
        <w:div w:id="883103398">
          <w:marLeft w:val="0"/>
          <w:marRight w:val="0"/>
          <w:marTop w:val="0"/>
          <w:marBottom w:val="0"/>
          <w:divBdr>
            <w:top w:val="none" w:sz="0" w:space="0" w:color="auto"/>
            <w:left w:val="none" w:sz="0" w:space="0" w:color="auto"/>
            <w:bottom w:val="none" w:sz="0" w:space="0" w:color="auto"/>
            <w:right w:val="none" w:sz="0" w:space="0" w:color="auto"/>
          </w:divBdr>
        </w:div>
        <w:div w:id="1583220792">
          <w:marLeft w:val="0"/>
          <w:marRight w:val="0"/>
          <w:marTop w:val="0"/>
          <w:marBottom w:val="0"/>
          <w:divBdr>
            <w:top w:val="none" w:sz="0" w:space="0" w:color="auto"/>
            <w:left w:val="none" w:sz="0" w:space="0" w:color="auto"/>
            <w:bottom w:val="none" w:sz="0" w:space="0" w:color="auto"/>
            <w:right w:val="none" w:sz="0" w:space="0" w:color="auto"/>
          </w:divBdr>
        </w:div>
        <w:div w:id="1370453101">
          <w:marLeft w:val="0"/>
          <w:marRight w:val="0"/>
          <w:marTop w:val="0"/>
          <w:marBottom w:val="0"/>
          <w:divBdr>
            <w:top w:val="none" w:sz="0" w:space="0" w:color="auto"/>
            <w:left w:val="none" w:sz="0" w:space="0" w:color="auto"/>
            <w:bottom w:val="none" w:sz="0" w:space="0" w:color="auto"/>
            <w:right w:val="none" w:sz="0" w:space="0" w:color="auto"/>
          </w:divBdr>
        </w:div>
        <w:div w:id="529339519">
          <w:marLeft w:val="0"/>
          <w:marRight w:val="0"/>
          <w:marTop w:val="0"/>
          <w:marBottom w:val="0"/>
          <w:divBdr>
            <w:top w:val="none" w:sz="0" w:space="0" w:color="auto"/>
            <w:left w:val="none" w:sz="0" w:space="0" w:color="auto"/>
            <w:bottom w:val="none" w:sz="0" w:space="0" w:color="auto"/>
            <w:right w:val="none" w:sz="0" w:space="0" w:color="auto"/>
          </w:divBdr>
        </w:div>
        <w:div w:id="1750888125">
          <w:marLeft w:val="0"/>
          <w:marRight w:val="0"/>
          <w:marTop w:val="0"/>
          <w:marBottom w:val="0"/>
          <w:divBdr>
            <w:top w:val="none" w:sz="0" w:space="0" w:color="auto"/>
            <w:left w:val="none" w:sz="0" w:space="0" w:color="auto"/>
            <w:bottom w:val="none" w:sz="0" w:space="0" w:color="auto"/>
            <w:right w:val="none" w:sz="0" w:space="0" w:color="auto"/>
          </w:divBdr>
        </w:div>
        <w:div w:id="1645771244">
          <w:marLeft w:val="0"/>
          <w:marRight w:val="0"/>
          <w:marTop w:val="0"/>
          <w:marBottom w:val="0"/>
          <w:divBdr>
            <w:top w:val="none" w:sz="0" w:space="0" w:color="auto"/>
            <w:left w:val="none" w:sz="0" w:space="0" w:color="auto"/>
            <w:bottom w:val="none" w:sz="0" w:space="0" w:color="auto"/>
            <w:right w:val="none" w:sz="0" w:space="0" w:color="auto"/>
          </w:divBdr>
        </w:div>
        <w:div w:id="1882670484">
          <w:marLeft w:val="0"/>
          <w:marRight w:val="0"/>
          <w:marTop w:val="0"/>
          <w:marBottom w:val="0"/>
          <w:divBdr>
            <w:top w:val="none" w:sz="0" w:space="0" w:color="auto"/>
            <w:left w:val="none" w:sz="0" w:space="0" w:color="auto"/>
            <w:bottom w:val="none" w:sz="0" w:space="0" w:color="auto"/>
            <w:right w:val="none" w:sz="0" w:space="0" w:color="auto"/>
          </w:divBdr>
        </w:div>
        <w:div w:id="1471632292">
          <w:marLeft w:val="0"/>
          <w:marRight w:val="0"/>
          <w:marTop w:val="0"/>
          <w:marBottom w:val="0"/>
          <w:divBdr>
            <w:top w:val="none" w:sz="0" w:space="0" w:color="auto"/>
            <w:left w:val="none" w:sz="0" w:space="0" w:color="auto"/>
            <w:bottom w:val="none" w:sz="0" w:space="0" w:color="auto"/>
            <w:right w:val="none" w:sz="0" w:space="0" w:color="auto"/>
          </w:divBdr>
        </w:div>
        <w:div w:id="1429424288">
          <w:marLeft w:val="0"/>
          <w:marRight w:val="0"/>
          <w:marTop w:val="0"/>
          <w:marBottom w:val="0"/>
          <w:divBdr>
            <w:top w:val="none" w:sz="0" w:space="0" w:color="auto"/>
            <w:left w:val="none" w:sz="0" w:space="0" w:color="auto"/>
            <w:bottom w:val="none" w:sz="0" w:space="0" w:color="auto"/>
            <w:right w:val="none" w:sz="0" w:space="0" w:color="auto"/>
          </w:divBdr>
        </w:div>
      </w:divsChild>
    </w:div>
    <w:div w:id="1407456806">
      <w:bodyDiv w:val="1"/>
      <w:marLeft w:val="0"/>
      <w:marRight w:val="0"/>
      <w:marTop w:val="0"/>
      <w:marBottom w:val="0"/>
      <w:divBdr>
        <w:top w:val="none" w:sz="0" w:space="0" w:color="auto"/>
        <w:left w:val="none" w:sz="0" w:space="0" w:color="auto"/>
        <w:bottom w:val="none" w:sz="0" w:space="0" w:color="auto"/>
        <w:right w:val="none" w:sz="0" w:space="0" w:color="auto"/>
      </w:divBdr>
      <w:divsChild>
        <w:div w:id="2022200920">
          <w:marLeft w:val="0"/>
          <w:marRight w:val="0"/>
          <w:marTop w:val="0"/>
          <w:marBottom w:val="0"/>
          <w:divBdr>
            <w:top w:val="none" w:sz="0" w:space="0" w:color="auto"/>
            <w:left w:val="none" w:sz="0" w:space="0" w:color="auto"/>
            <w:bottom w:val="none" w:sz="0" w:space="0" w:color="auto"/>
            <w:right w:val="none" w:sz="0" w:space="0" w:color="auto"/>
          </w:divBdr>
        </w:div>
        <w:div w:id="326054908">
          <w:marLeft w:val="0"/>
          <w:marRight w:val="0"/>
          <w:marTop w:val="0"/>
          <w:marBottom w:val="0"/>
          <w:divBdr>
            <w:top w:val="none" w:sz="0" w:space="0" w:color="auto"/>
            <w:left w:val="none" w:sz="0" w:space="0" w:color="auto"/>
            <w:bottom w:val="none" w:sz="0" w:space="0" w:color="auto"/>
            <w:right w:val="none" w:sz="0" w:space="0" w:color="auto"/>
          </w:divBdr>
        </w:div>
        <w:div w:id="1644693364">
          <w:marLeft w:val="0"/>
          <w:marRight w:val="0"/>
          <w:marTop w:val="0"/>
          <w:marBottom w:val="0"/>
          <w:divBdr>
            <w:top w:val="none" w:sz="0" w:space="0" w:color="auto"/>
            <w:left w:val="none" w:sz="0" w:space="0" w:color="auto"/>
            <w:bottom w:val="none" w:sz="0" w:space="0" w:color="auto"/>
            <w:right w:val="none" w:sz="0" w:space="0" w:color="auto"/>
          </w:divBdr>
        </w:div>
        <w:div w:id="1821263407">
          <w:marLeft w:val="0"/>
          <w:marRight w:val="0"/>
          <w:marTop w:val="0"/>
          <w:marBottom w:val="0"/>
          <w:divBdr>
            <w:top w:val="none" w:sz="0" w:space="0" w:color="auto"/>
            <w:left w:val="none" w:sz="0" w:space="0" w:color="auto"/>
            <w:bottom w:val="none" w:sz="0" w:space="0" w:color="auto"/>
            <w:right w:val="none" w:sz="0" w:space="0" w:color="auto"/>
          </w:divBdr>
        </w:div>
        <w:div w:id="498813391">
          <w:marLeft w:val="0"/>
          <w:marRight w:val="0"/>
          <w:marTop w:val="0"/>
          <w:marBottom w:val="0"/>
          <w:divBdr>
            <w:top w:val="none" w:sz="0" w:space="0" w:color="auto"/>
            <w:left w:val="none" w:sz="0" w:space="0" w:color="auto"/>
            <w:bottom w:val="none" w:sz="0" w:space="0" w:color="auto"/>
            <w:right w:val="none" w:sz="0" w:space="0" w:color="auto"/>
          </w:divBdr>
        </w:div>
        <w:div w:id="920025915">
          <w:marLeft w:val="0"/>
          <w:marRight w:val="0"/>
          <w:marTop w:val="0"/>
          <w:marBottom w:val="0"/>
          <w:divBdr>
            <w:top w:val="none" w:sz="0" w:space="0" w:color="auto"/>
            <w:left w:val="none" w:sz="0" w:space="0" w:color="auto"/>
            <w:bottom w:val="none" w:sz="0" w:space="0" w:color="auto"/>
            <w:right w:val="none" w:sz="0" w:space="0" w:color="auto"/>
          </w:divBdr>
        </w:div>
        <w:div w:id="724374434">
          <w:marLeft w:val="0"/>
          <w:marRight w:val="0"/>
          <w:marTop w:val="0"/>
          <w:marBottom w:val="0"/>
          <w:divBdr>
            <w:top w:val="none" w:sz="0" w:space="0" w:color="auto"/>
            <w:left w:val="none" w:sz="0" w:space="0" w:color="auto"/>
            <w:bottom w:val="none" w:sz="0" w:space="0" w:color="auto"/>
            <w:right w:val="none" w:sz="0" w:space="0" w:color="auto"/>
          </w:divBdr>
        </w:div>
        <w:div w:id="704062714">
          <w:marLeft w:val="0"/>
          <w:marRight w:val="0"/>
          <w:marTop w:val="0"/>
          <w:marBottom w:val="0"/>
          <w:divBdr>
            <w:top w:val="none" w:sz="0" w:space="0" w:color="auto"/>
            <w:left w:val="none" w:sz="0" w:space="0" w:color="auto"/>
            <w:bottom w:val="none" w:sz="0" w:space="0" w:color="auto"/>
            <w:right w:val="none" w:sz="0" w:space="0" w:color="auto"/>
          </w:divBdr>
        </w:div>
        <w:div w:id="717246040">
          <w:marLeft w:val="0"/>
          <w:marRight w:val="0"/>
          <w:marTop w:val="0"/>
          <w:marBottom w:val="0"/>
          <w:divBdr>
            <w:top w:val="none" w:sz="0" w:space="0" w:color="auto"/>
            <w:left w:val="none" w:sz="0" w:space="0" w:color="auto"/>
            <w:bottom w:val="none" w:sz="0" w:space="0" w:color="auto"/>
            <w:right w:val="none" w:sz="0" w:space="0" w:color="auto"/>
          </w:divBdr>
        </w:div>
        <w:div w:id="399981521">
          <w:marLeft w:val="0"/>
          <w:marRight w:val="0"/>
          <w:marTop w:val="0"/>
          <w:marBottom w:val="0"/>
          <w:divBdr>
            <w:top w:val="none" w:sz="0" w:space="0" w:color="auto"/>
            <w:left w:val="none" w:sz="0" w:space="0" w:color="auto"/>
            <w:bottom w:val="none" w:sz="0" w:space="0" w:color="auto"/>
            <w:right w:val="none" w:sz="0" w:space="0" w:color="auto"/>
          </w:divBdr>
        </w:div>
        <w:div w:id="1357925034">
          <w:marLeft w:val="0"/>
          <w:marRight w:val="0"/>
          <w:marTop w:val="0"/>
          <w:marBottom w:val="0"/>
          <w:divBdr>
            <w:top w:val="none" w:sz="0" w:space="0" w:color="auto"/>
            <w:left w:val="none" w:sz="0" w:space="0" w:color="auto"/>
            <w:bottom w:val="none" w:sz="0" w:space="0" w:color="auto"/>
            <w:right w:val="none" w:sz="0" w:space="0" w:color="auto"/>
          </w:divBdr>
        </w:div>
        <w:div w:id="1885017971">
          <w:marLeft w:val="0"/>
          <w:marRight w:val="0"/>
          <w:marTop w:val="0"/>
          <w:marBottom w:val="0"/>
          <w:divBdr>
            <w:top w:val="none" w:sz="0" w:space="0" w:color="auto"/>
            <w:left w:val="none" w:sz="0" w:space="0" w:color="auto"/>
            <w:bottom w:val="none" w:sz="0" w:space="0" w:color="auto"/>
            <w:right w:val="none" w:sz="0" w:space="0" w:color="auto"/>
          </w:divBdr>
        </w:div>
        <w:div w:id="335427730">
          <w:marLeft w:val="0"/>
          <w:marRight w:val="0"/>
          <w:marTop w:val="0"/>
          <w:marBottom w:val="0"/>
          <w:divBdr>
            <w:top w:val="none" w:sz="0" w:space="0" w:color="auto"/>
            <w:left w:val="none" w:sz="0" w:space="0" w:color="auto"/>
            <w:bottom w:val="none" w:sz="0" w:space="0" w:color="auto"/>
            <w:right w:val="none" w:sz="0" w:space="0" w:color="auto"/>
          </w:divBdr>
        </w:div>
        <w:div w:id="1278412453">
          <w:marLeft w:val="0"/>
          <w:marRight w:val="0"/>
          <w:marTop w:val="0"/>
          <w:marBottom w:val="0"/>
          <w:divBdr>
            <w:top w:val="none" w:sz="0" w:space="0" w:color="auto"/>
            <w:left w:val="none" w:sz="0" w:space="0" w:color="auto"/>
            <w:bottom w:val="none" w:sz="0" w:space="0" w:color="auto"/>
            <w:right w:val="none" w:sz="0" w:space="0" w:color="auto"/>
          </w:divBdr>
        </w:div>
        <w:div w:id="1995447699">
          <w:marLeft w:val="0"/>
          <w:marRight w:val="0"/>
          <w:marTop w:val="0"/>
          <w:marBottom w:val="0"/>
          <w:divBdr>
            <w:top w:val="none" w:sz="0" w:space="0" w:color="auto"/>
            <w:left w:val="none" w:sz="0" w:space="0" w:color="auto"/>
            <w:bottom w:val="none" w:sz="0" w:space="0" w:color="auto"/>
            <w:right w:val="none" w:sz="0" w:space="0" w:color="auto"/>
          </w:divBdr>
        </w:div>
        <w:div w:id="242958813">
          <w:marLeft w:val="0"/>
          <w:marRight w:val="0"/>
          <w:marTop w:val="0"/>
          <w:marBottom w:val="0"/>
          <w:divBdr>
            <w:top w:val="none" w:sz="0" w:space="0" w:color="auto"/>
            <w:left w:val="none" w:sz="0" w:space="0" w:color="auto"/>
            <w:bottom w:val="none" w:sz="0" w:space="0" w:color="auto"/>
            <w:right w:val="none" w:sz="0" w:space="0" w:color="auto"/>
          </w:divBdr>
        </w:div>
        <w:div w:id="1309827207">
          <w:marLeft w:val="0"/>
          <w:marRight w:val="0"/>
          <w:marTop w:val="0"/>
          <w:marBottom w:val="0"/>
          <w:divBdr>
            <w:top w:val="none" w:sz="0" w:space="0" w:color="auto"/>
            <w:left w:val="none" w:sz="0" w:space="0" w:color="auto"/>
            <w:bottom w:val="none" w:sz="0" w:space="0" w:color="auto"/>
            <w:right w:val="none" w:sz="0" w:space="0" w:color="auto"/>
          </w:divBdr>
        </w:div>
        <w:div w:id="796411586">
          <w:marLeft w:val="0"/>
          <w:marRight w:val="0"/>
          <w:marTop w:val="0"/>
          <w:marBottom w:val="0"/>
          <w:divBdr>
            <w:top w:val="none" w:sz="0" w:space="0" w:color="auto"/>
            <w:left w:val="none" w:sz="0" w:space="0" w:color="auto"/>
            <w:bottom w:val="none" w:sz="0" w:space="0" w:color="auto"/>
            <w:right w:val="none" w:sz="0" w:space="0" w:color="auto"/>
          </w:divBdr>
        </w:div>
        <w:div w:id="520436266">
          <w:marLeft w:val="0"/>
          <w:marRight w:val="0"/>
          <w:marTop w:val="0"/>
          <w:marBottom w:val="0"/>
          <w:divBdr>
            <w:top w:val="none" w:sz="0" w:space="0" w:color="auto"/>
            <w:left w:val="none" w:sz="0" w:space="0" w:color="auto"/>
            <w:bottom w:val="none" w:sz="0" w:space="0" w:color="auto"/>
            <w:right w:val="none" w:sz="0" w:space="0" w:color="auto"/>
          </w:divBdr>
        </w:div>
        <w:div w:id="1728796757">
          <w:marLeft w:val="0"/>
          <w:marRight w:val="0"/>
          <w:marTop w:val="0"/>
          <w:marBottom w:val="0"/>
          <w:divBdr>
            <w:top w:val="none" w:sz="0" w:space="0" w:color="auto"/>
            <w:left w:val="none" w:sz="0" w:space="0" w:color="auto"/>
            <w:bottom w:val="none" w:sz="0" w:space="0" w:color="auto"/>
            <w:right w:val="none" w:sz="0" w:space="0" w:color="auto"/>
          </w:divBdr>
        </w:div>
        <w:div w:id="1675381867">
          <w:marLeft w:val="0"/>
          <w:marRight w:val="0"/>
          <w:marTop w:val="0"/>
          <w:marBottom w:val="0"/>
          <w:divBdr>
            <w:top w:val="none" w:sz="0" w:space="0" w:color="auto"/>
            <w:left w:val="none" w:sz="0" w:space="0" w:color="auto"/>
            <w:bottom w:val="none" w:sz="0" w:space="0" w:color="auto"/>
            <w:right w:val="none" w:sz="0" w:space="0" w:color="auto"/>
          </w:divBdr>
        </w:div>
        <w:div w:id="1294601674">
          <w:marLeft w:val="0"/>
          <w:marRight w:val="0"/>
          <w:marTop w:val="0"/>
          <w:marBottom w:val="0"/>
          <w:divBdr>
            <w:top w:val="none" w:sz="0" w:space="0" w:color="auto"/>
            <w:left w:val="none" w:sz="0" w:space="0" w:color="auto"/>
            <w:bottom w:val="none" w:sz="0" w:space="0" w:color="auto"/>
            <w:right w:val="none" w:sz="0" w:space="0" w:color="auto"/>
          </w:divBdr>
        </w:div>
        <w:div w:id="360782921">
          <w:marLeft w:val="0"/>
          <w:marRight w:val="0"/>
          <w:marTop w:val="0"/>
          <w:marBottom w:val="0"/>
          <w:divBdr>
            <w:top w:val="none" w:sz="0" w:space="0" w:color="auto"/>
            <w:left w:val="none" w:sz="0" w:space="0" w:color="auto"/>
            <w:bottom w:val="none" w:sz="0" w:space="0" w:color="auto"/>
            <w:right w:val="none" w:sz="0" w:space="0" w:color="auto"/>
          </w:divBdr>
        </w:div>
        <w:div w:id="740906001">
          <w:marLeft w:val="0"/>
          <w:marRight w:val="0"/>
          <w:marTop w:val="0"/>
          <w:marBottom w:val="0"/>
          <w:divBdr>
            <w:top w:val="none" w:sz="0" w:space="0" w:color="auto"/>
            <w:left w:val="none" w:sz="0" w:space="0" w:color="auto"/>
            <w:bottom w:val="none" w:sz="0" w:space="0" w:color="auto"/>
            <w:right w:val="none" w:sz="0" w:space="0" w:color="auto"/>
          </w:divBdr>
        </w:div>
        <w:div w:id="828134800">
          <w:marLeft w:val="0"/>
          <w:marRight w:val="0"/>
          <w:marTop w:val="0"/>
          <w:marBottom w:val="0"/>
          <w:divBdr>
            <w:top w:val="none" w:sz="0" w:space="0" w:color="auto"/>
            <w:left w:val="none" w:sz="0" w:space="0" w:color="auto"/>
            <w:bottom w:val="none" w:sz="0" w:space="0" w:color="auto"/>
            <w:right w:val="none" w:sz="0" w:space="0" w:color="auto"/>
          </w:divBdr>
        </w:div>
        <w:div w:id="227230016">
          <w:marLeft w:val="0"/>
          <w:marRight w:val="0"/>
          <w:marTop w:val="0"/>
          <w:marBottom w:val="0"/>
          <w:divBdr>
            <w:top w:val="none" w:sz="0" w:space="0" w:color="auto"/>
            <w:left w:val="none" w:sz="0" w:space="0" w:color="auto"/>
            <w:bottom w:val="none" w:sz="0" w:space="0" w:color="auto"/>
            <w:right w:val="none" w:sz="0" w:space="0" w:color="auto"/>
          </w:divBdr>
        </w:div>
        <w:div w:id="1439835211">
          <w:marLeft w:val="0"/>
          <w:marRight w:val="0"/>
          <w:marTop w:val="0"/>
          <w:marBottom w:val="0"/>
          <w:divBdr>
            <w:top w:val="none" w:sz="0" w:space="0" w:color="auto"/>
            <w:left w:val="none" w:sz="0" w:space="0" w:color="auto"/>
            <w:bottom w:val="none" w:sz="0" w:space="0" w:color="auto"/>
            <w:right w:val="none" w:sz="0" w:space="0" w:color="auto"/>
          </w:divBdr>
        </w:div>
        <w:div w:id="1829245580">
          <w:marLeft w:val="0"/>
          <w:marRight w:val="0"/>
          <w:marTop w:val="0"/>
          <w:marBottom w:val="0"/>
          <w:divBdr>
            <w:top w:val="none" w:sz="0" w:space="0" w:color="auto"/>
            <w:left w:val="none" w:sz="0" w:space="0" w:color="auto"/>
            <w:bottom w:val="none" w:sz="0" w:space="0" w:color="auto"/>
            <w:right w:val="none" w:sz="0" w:space="0" w:color="auto"/>
          </w:divBdr>
        </w:div>
        <w:div w:id="2145193509">
          <w:marLeft w:val="0"/>
          <w:marRight w:val="0"/>
          <w:marTop w:val="0"/>
          <w:marBottom w:val="0"/>
          <w:divBdr>
            <w:top w:val="none" w:sz="0" w:space="0" w:color="auto"/>
            <w:left w:val="none" w:sz="0" w:space="0" w:color="auto"/>
            <w:bottom w:val="none" w:sz="0" w:space="0" w:color="auto"/>
            <w:right w:val="none" w:sz="0" w:space="0" w:color="auto"/>
          </w:divBdr>
        </w:div>
        <w:div w:id="974675931">
          <w:marLeft w:val="0"/>
          <w:marRight w:val="0"/>
          <w:marTop w:val="0"/>
          <w:marBottom w:val="0"/>
          <w:divBdr>
            <w:top w:val="none" w:sz="0" w:space="0" w:color="auto"/>
            <w:left w:val="none" w:sz="0" w:space="0" w:color="auto"/>
            <w:bottom w:val="none" w:sz="0" w:space="0" w:color="auto"/>
            <w:right w:val="none" w:sz="0" w:space="0" w:color="auto"/>
          </w:divBdr>
        </w:div>
        <w:div w:id="2001350137">
          <w:marLeft w:val="0"/>
          <w:marRight w:val="0"/>
          <w:marTop w:val="0"/>
          <w:marBottom w:val="0"/>
          <w:divBdr>
            <w:top w:val="none" w:sz="0" w:space="0" w:color="auto"/>
            <w:left w:val="none" w:sz="0" w:space="0" w:color="auto"/>
            <w:bottom w:val="none" w:sz="0" w:space="0" w:color="auto"/>
            <w:right w:val="none" w:sz="0" w:space="0" w:color="auto"/>
          </w:divBdr>
        </w:div>
        <w:div w:id="1232961429">
          <w:marLeft w:val="0"/>
          <w:marRight w:val="0"/>
          <w:marTop w:val="0"/>
          <w:marBottom w:val="0"/>
          <w:divBdr>
            <w:top w:val="none" w:sz="0" w:space="0" w:color="auto"/>
            <w:left w:val="none" w:sz="0" w:space="0" w:color="auto"/>
            <w:bottom w:val="none" w:sz="0" w:space="0" w:color="auto"/>
            <w:right w:val="none" w:sz="0" w:space="0" w:color="auto"/>
          </w:divBdr>
        </w:div>
        <w:div w:id="847911339">
          <w:marLeft w:val="0"/>
          <w:marRight w:val="0"/>
          <w:marTop w:val="0"/>
          <w:marBottom w:val="0"/>
          <w:divBdr>
            <w:top w:val="none" w:sz="0" w:space="0" w:color="auto"/>
            <w:left w:val="none" w:sz="0" w:space="0" w:color="auto"/>
            <w:bottom w:val="none" w:sz="0" w:space="0" w:color="auto"/>
            <w:right w:val="none" w:sz="0" w:space="0" w:color="auto"/>
          </w:divBdr>
        </w:div>
        <w:div w:id="1336374909">
          <w:marLeft w:val="0"/>
          <w:marRight w:val="0"/>
          <w:marTop w:val="0"/>
          <w:marBottom w:val="0"/>
          <w:divBdr>
            <w:top w:val="none" w:sz="0" w:space="0" w:color="auto"/>
            <w:left w:val="none" w:sz="0" w:space="0" w:color="auto"/>
            <w:bottom w:val="none" w:sz="0" w:space="0" w:color="auto"/>
            <w:right w:val="none" w:sz="0" w:space="0" w:color="auto"/>
          </w:divBdr>
        </w:div>
        <w:div w:id="896818781">
          <w:marLeft w:val="0"/>
          <w:marRight w:val="0"/>
          <w:marTop w:val="0"/>
          <w:marBottom w:val="0"/>
          <w:divBdr>
            <w:top w:val="none" w:sz="0" w:space="0" w:color="auto"/>
            <w:left w:val="none" w:sz="0" w:space="0" w:color="auto"/>
            <w:bottom w:val="none" w:sz="0" w:space="0" w:color="auto"/>
            <w:right w:val="none" w:sz="0" w:space="0" w:color="auto"/>
          </w:divBdr>
        </w:div>
        <w:div w:id="747382122">
          <w:marLeft w:val="0"/>
          <w:marRight w:val="0"/>
          <w:marTop w:val="0"/>
          <w:marBottom w:val="0"/>
          <w:divBdr>
            <w:top w:val="none" w:sz="0" w:space="0" w:color="auto"/>
            <w:left w:val="none" w:sz="0" w:space="0" w:color="auto"/>
            <w:bottom w:val="none" w:sz="0" w:space="0" w:color="auto"/>
            <w:right w:val="none" w:sz="0" w:space="0" w:color="auto"/>
          </w:divBdr>
        </w:div>
        <w:div w:id="1535118183">
          <w:marLeft w:val="0"/>
          <w:marRight w:val="0"/>
          <w:marTop w:val="0"/>
          <w:marBottom w:val="0"/>
          <w:divBdr>
            <w:top w:val="none" w:sz="0" w:space="0" w:color="auto"/>
            <w:left w:val="none" w:sz="0" w:space="0" w:color="auto"/>
            <w:bottom w:val="none" w:sz="0" w:space="0" w:color="auto"/>
            <w:right w:val="none" w:sz="0" w:space="0" w:color="auto"/>
          </w:divBdr>
        </w:div>
        <w:div w:id="50230415">
          <w:marLeft w:val="0"/>
          <w:marRight w:val="0"/>
          <w:marTop w:val="0"/>
          <w:marBottom w:val="0"/>
          <w:divBdr>
            <w:top w:val="none" w:sz="0" w:space="0" w:color="auto"/>
            <w:left w:val="none" w:sz="0" w:space="0" w:color="auto"/>
            <w:bottom w:val="none" w:sz="0" w:space="0" w:color="auto"/>
            <w:right w:val="none" w:sz="0" w:space="0" w:color="auto"/>
          </w:divBdr>
        </w:div>
        <w:div w:id="1239290382">
          <w:marLeft w:val="0"/>
          <w:marRight w:val="0"/>
          <w:marTop w:val="0"/>
          <w:marBottom w:val="0"/>
          <w:divBdr>
            <w:top w:val="none" w:sz="0" w:space="0" w:color="auto"/>
            <w:left w:val="none" w:sz="0" w:space="0" w:color="auto"/>
            <w:bottom w:val="none" w:sz="0" w:space="0" w:color="auto"/>
            <w:right w:val="none" w:sz="0" w:space="0" w:color="auto"/>
          </w:divBdr>
        </w:div>
        <w:div w:id="677000520">
          <w:marLeft w:val="0"/>
          <w:marRight w:val="0"/>
          <w:marTop w:val="0"/>
          <w:marBottom w:val="0"/>
          <w:divBdr>
            <w:top w:val="none" w:sz="0" w:space="0" w:color="auto"/>
            <w:left w:val="none" w:sz="0" w:space="0" w:color="auto"/>
            <w:bottom w:val="none" w:sz="0" w:space="0" w:color="auto"/>
            <w:right w:val="none" w:sz="0" w:space="0" w:color="auto"/>
          </w:divBdr>
        </w:div>
        <w:div w:id="412438523">
          <w:marLeft w:val="0"/>
          <w:marRight w:val="0"/>
          <w:marTop w:val="0"/>
          <w:marBottom w:val="0"/>
          <w:divBdr>
            <w:top w:val="none" w:sz="0" w:space="0" w:color="auto"/>
            <w:left w:val="none" w:sz="0" w:space="0" w:color="auto"/>
            <w:bottom w:val="none" w:sz="0" w:space="0" w:color="auto"/>
            <w:right w:val="none" w:sz="0" w:space="0" w:color="auto"/>
          </w:divBdr>
        </w:div>
        <w:div w:id="1750039515">
          <w:marLeft w:val="0"/>
          <w:marRight w:val="0"/>
          <w:marTop w:val="0"/>
          <w:marBottom w:val="0"/>
          <w:divBdr>
            <w:top w:val="none" w:sz="0" w:space="0" w:color="auto"/>
            <w:left w:val="none" w:sz="0" w:space="0" w:color="auto"/>
            <w:bottom w:val="none" w:sz="0" w:space="0" w:color="auto"/>
            <w:right w:val="none" w:sz="0" w:space="0" w:color="auto"/>
          </w:divBdr>
        </w:div>
        <w:div w:id="485240761">
          <w:marLeft w:val="0"/>
          <w:marRight w:val="0"/>
          <w:marTop w:val="0"/>
          <w:marBottom w:val="0"/>
          <w:divBdr>
            <w:top w:val="none" w:sz="0" w:space="0" w:color="auto"/>
            <w:left w:val="none" w:sz="0" w:space="0" w:color="auto"/>
            <w:bottom w:val="none" w:sz="0" w:space="0" w:color="auto"/>
            <w:right w:val="none" w:sz="0" w:space="0" w:color="auto"/>
          </w:divBdr>
        </w:div>
        <w:div w:id="1450081934">
          <w:marLeft w:val="0"/>
          <w:marRight w:val="0"/>
          <w:marTop w:val="0"/>
          <w:marBottom w:val="0"/>
          <w:divBdr>
            <w:top w:val="none" w:sz="0" w:space="0" w:color="auto"/>
            <w:left w:val="none" w:sz="0" w:space="0" w:color="auto"/>
            <w:bottom w:val="none" w:sz="0" w:space="0" w:color="auto"/>
            <w:right w:val="none" w:sz="0" w:space="0" w:color="auto"/>
          </w:divBdr>
        </w:div>
        <w:div w:id="975571358">
          <w:marLeft w:val="0"/>
          <w:marRight w:val="0"/>
          <w:marTop w:val="0"/>
          <w:marBottom w:val="0"/>
          <w:divBdr>
            <w:top w:val="none" w:sz="0" w:space="0" w:color="auto"/>
            <w:left w:val="none" w:sz="0" w:space="0" w:color="auto"/>
            <w:bottom w:val="none" w:sz="0" w:space="0" w:color="auto"/>
            <w:right w:val="none" w:sz="0" w:space="0" w:color="auto"/>
          </w:divBdr>
        </w:div>
        <w:div w:id="178661285">
          <w:marLeft w:val="0"/>
          <w:marRight w:val="0"/>
          <w:marTop w:val="0"/>
          <w:marBottom w:val="0"/>
          <w:divBdr>
            <w:top w:val="none" w:sz="0" w:space="0" w:color="auto"/>
            <w:left w:val="none" w:sz="0" w:space="0" w:color="auto"/>
            <w:bottom w:val="none" w:sz="0" w:space="0" w:color="auto"/>
            <w:right w:val="none" w:sz="0" w:space="0" w:color="auto"/>
          </w:divBdr>
        </w:div>
        <w:div w:id="1705594979">
          <w:marLeft w:val="0"/>
          <w:marRight w:val="0"/>
          <w:marTop w:val="0"/>
          <w:marBottom w:val="0"/>
          <w:divBdr>
            <w:top w:val="none" w:sz="0" w:space="0" w:color="auto"/>
            <w:left w:val="none" w:sz="0" w:space="0" w:color="auto"/>
            <w:bottom w:val="none" w:sz="0" w:space="0" w:color="auto"/>
            <w:right w:val="none" w:sz="0" w:space="0" w:color="auto"/>
          </w:divBdr>
        </w:div>
        <w:div w:id="1984505588">
          <w:marLeft w:val="0"/>
          <w:marRight w:val="0"/>
          <w:marTop w:val="0"/>
          <w:marBottom w:val="0"/>
          <w:divBdr>
            <w:top w:val="none" w:sz="0" w:space="0" w:color="auto"/>
            <w:left w:val="none" w:sz="0" w:space="0" w:color="auto"/>
            <w:bottom w:val="none" w:sz="0" w:space="0" w:color="auto"/>
            <w:right w:val="none" w:sz="0" w:space="0" w:color="auto"/>
          </w:divBdr>
        </w:div>
        <w:div w:id="77823832">
          <w:marLeft w:val="0"/>
          <w:marRight w:val="0"/>
          <w:marTop w:val="0"/>
          <w:marBottom w:val="0"/>
          <w:divBdr>
            <w:top w:val="none" w:sz="0" w:space="0" w:color="auto"/>
            <w:left w:val="none" w:sz="0" w:space="0" w:color="auto"/>
            <w:bottom w:val="none" w:sz="0" w:space="0" w:color="auto"/>
            <w:right w:val="none" w:sz="0" w:space="0" w:color="auto"/>
          </w:divBdr>
        </w:div>
        <w:div w:id="332530208">
          <w:marLeft w:val="0"/>
          <w:marRight w:val="0"/>
          <w:marTop w:val="0"/>
          <w:marBottom w:val="0"/>
          <w:divBdr>
            <w:top w:val="none" w:sz="0" w:space="0" w:color="auto"/>
            <w:left w:val="none" w:sz="0" w:space="0" w:color="auto"/>
            <w:bottom w:val="none" w:sz="0" w:space="0" w:color="auto"/>
            <w:right w:val="none" w:sz="0" w:space="0" w:color="auto"/>
          </w:divBdr>
        </w:div>
        <w:div w:id="101732722">
          <w:marLeft w:val="0"/>
          <w:marRight w:val="0"/>
          <w:marTop w:val="0"/>
          <w:marBottom w:val="0"/>
          <w:divBdr>
            <w:top w:val="none" w:sz="0" w:space="0" w:color="auto"/>
            <w:left w:val="none" w:sz="0" w:space="0" w:color="auto"/>
            <w:bottom w:val="none" w:sz="0" w:space="0" w:color="auto"/>
            <w:right w:val="none" w:sz="0" w:space="0" w:color="auto"/>
          </w:divBdr>
        </w:div>
        <w:div w:id="422336444">
          <w:marLeft w:val="0"/>
          <w:marRight w:val="0"/>
          <w:marTop w:val="0"/>
          <w:marBottom w:val="0"/>
          <w:divBdr>
            <w:top w:val="none" w:sz="0" w:space="0" w:color="auto"/>
            <w:left w:val="none" w:sz="0" w:space="0" w:color="auto"/>
            <w:bottom w:val="none" w:sz="0" w:space="0" w:color="auto"/>
            <w:right w:val="none" w:sz="0" w:space="0" w:color="auto"/>
          </w:divBdr>
        </w:div>
        <w:div w:id="1917589612">
          <w:marLeft w:val="0"/>
          <w:marRight w:val="0"/>
          <w:marTop w:val="0"/>
          <w:marBottom w:val="0"/>
          <w:divBdr>
            <w:top w:val="none" w:sz="0" w:space="0" w:color="auto"/>
            <w:left w:val="none" w:sz="0" w:space="0" w:color="auto"/>
            <w:bottom w:val="none" w:sz="0" w:space="0" w:color="auto"/>
            <w:right w:val="none" w:sz="0" w:space="0" w:color="auto"/>
          </w:divBdr>
        </w:div>
        <w:div w:id="1847984669">
          <w:marLeft w:val="0"/>
          <w:marRight w:val="0"/>
          <w:marTop w:val="0"/>
          <w:marBottom w:val="0"/>
          <w:divBdr>
            <w:top w:val="none" w:sz="0" w:space="0" w:color="auto"/>
            <w:left w:val="none" w:sz="0" w:space="0" w:color="auto"/>
            <w:bottom w:val="none" w:sz="0" w:space="0" w:color="auto"/>
            <w:right w:val="none" w:sz="0" w:space="0" w:color="auto"/>
          </w:divBdr>
        </w:div>
        <w:div w:id="296764369">
          <w:marLeft w:val="0"/>
          <w:marRight w:val="0"/>
          <w:marTop w:val="0"/>
          <w:marBottom w:val="0"/>
          <w:divBdr>
            <w:top w:val="none" w:sz="0" w:space="0" w:color="auto"/>
            <w:left w:val="none" w:sz="0" w:space="0" w:color="auto"/>
            <w:bottom w:val="none" w:sz="0" w:space="0" w:color="auto"/>
            <w:right w:val="none" w:sz="0" w:space="0" w:color="auto"/>
          </w:divBdr>
        </w:div>
        <w:div w:id="1088577178">
          <w:marLeft w:val="0"/>
          <w:marRight w:val="0"/>
          <w:marTop w:val="0"/>
          <w:marBottom w:val="0"/>
          <w:divBdr>
            <w:top w:val="none" w:sz="0" w:space="0" w:color="auto"/>
            <w:left w:val="none" w:sz="0" w:space="0" w:color="auto"/>
            <w:bottom w:val="none" w:sz="0" w:space="0" w:color="auto"/>
            <w:right w:val="none" w:sz="0" w:space="0" w:color="auto"/>
          </w:divBdr>
        </w:div>
        <w:div w:id="1291665868">
          <w:marLeft w:val="0"/>
          <w:marRight w:val="0"/>
          <w:marTop w:val="0"/>
          <w:marBottom w:val="0"/>
          <w:divBdr>
            <w:top w:val="none" w:sz="0" w:space="0" w:color="auto"/>
            <w:left w:val="none" w:sz="0" w:space="0" w:color="auto"/>
            <w:bottom w:val="none" w:sz="0" w:space="0" w:color="auto"/>
            <w:right w:val="none" w:sz="0" w:space="0" w:color="auto"/>
          </w:divBdr>
        </w:div>
        <w:div w:id="1276912897">
          <w:marLeft w:val="0"/>
          <w:marRight w:val="0"/>
          <w:marTop w:val="0"/>
          <w:marBottom w:val="0"/>
          <w:divBdr>
            <w:top w:val="none" w:sz="0" w:space="0" w:color="auto"/>
            <w:left w:val="none" w:sz="0" w:space="0" w:color="auto"/>
            <w:bottom w:val="none" w:sz="0" w:space="0" w:color="auto"/>
            <w:right w:val="none" w:sz="0" w:space="0" w:color="auto"/>
          </w:divBdr>
        </w:div>
        <w:div w:id="862934284">
          <w:marLeft w:val="0"/>
          <w:marRight w:val="0"/>
          <w:marTop w:val="0"/>
          <w:marBottom w:val="0"/>
          <w:divBdr>
            <w:top w:val="none" w:sz="0" w:space="0" w:color="auto"/>
            <w:left w:val="none" w:sz="0" w:space="0" w:color="auto"/>
            <w:bottom w:val="none" w:sz="0" w:space="0" w:color="auto"/>
            <w:right w:val="none" w:sz="0" w:space="0" w:color="auto"/>
          </w:divBdr>
        </w:div>
        <w:div w:id="1538471061">
          <w:marLeft w:val="0"/>
          <w:marRight w:val="0"/>
          <w:marTop w:val="0"/>
          <w:marBottom w:val="0"/>
          <w:divBdr>
            <w:top w:val="none" w:sz="0" w:space="0" w:color="auto"/>
            <w:left w:val="none" w:sz="0" w:space="0" w:color="auto"/>
            <w:bottom w:val="none" w:sz="0" w:space="0" w:color="auto"/>
            <w:right w:val="none" w:sz="0" w:space="0" w:color="auto"/>
          </w:divBdr>
        </w:div>
        <w:div w:id="1412117307">
          <w:marLeft w:val="0"/>
          <w:marRight w:val="0"/>
          <w:marTop w:val="0"/>
          <w:marBottom w:val="0"/>
          <w:divBdr>
            <w:top w:val="none" w:sz="0" w:space="0" w:color="auto"/>
            <w:left w:val="none" w:sz="0" w:space="0" w:color="auto"/>
            <w:bottom w:val="none" w:sz="0" w:space="0" w:color="auto"/>
            <w:right w:val="none" w:sz="0" w:space="0" w:color="auto"/>
          </w:divBdr>
        </w:div>
        <w:div w:id="2042125145">
          <w:marLeft w:val="0"/>
          <w:marRight w:val="0"/>
          <w:marTop w:val="0"/>
          <w:marBottom w:val="0"/>
          <w:divBdr>
            <w:top w:val="none" w:sz="0" w:space="0" w:color="auto"/>
            <w:left w:val="none" w:sz="0" w:space="0" w:color="auto"/>
            <w:bottom w:val="none" w:sz="0" w:space="0" w:color="auto"/>
            <w:right w:val="none" w:sz="0" w:space="0" w:color="auto"/>
          </w:divBdr>
        </w:div>
        <w:div w:id="2081975970">
          <w:marLeft w:val="0"/>
          <w:marRight w:val="0"/>
          <w:marTop w:val="0"/>
          <w:marBottom w:val="0"/>
          <w:divBdr>
            <w:top w:val="none" w:sz="0" w:space="0" w:color="auto"/>
            <w:left w:val="none" w:sz="0" w:space="0" w:color="auto"/>
            <w:bottom w:val="none" w:sz="0" w:space="0" w:color="auto"/>
            <w:right w:val="none" w:sz="0" w:space="0" w:color="auto"/>
          </w:divBdr>
        </w:div>
        <w:div w:id="1891262112">
          <w:marLeft w:val="0"/>
          <w:marRight w:val="0"/>
          <w:marTop w:val="0"/>
          <w:marBottom w:val="0"/>
          <w:divBdr>
            <w:top w:val="none" w:sz="0" w:space="0" w:color="auto"/>
            <w:left w:val="none" w:sz="0" w:space="0" w:color="auto"/>
            <w:bottom w:val="none" w:sz="0" w:space="0" w:color="auto"/>
            <w:right w:val="none" w:sz="0" w:space="0" w:color="auto"/>
          </w:divBdr>
        </w:div>
        <w:div w:id="1039864713">
          <w:marLeft w:val="0"/>
          <w:marRight w:val="0"/>
          <w:marTop w:val="0"/>
          <w:marBottom w:val="0"/>
          <w:divBdr>
            <w:top w:val="none" w:sz="0" w:space="0" w:color="auto"/>
            <w:left w:val="none" w:sz="0" w:space="0" w:color="auto"/>
            <w:bottom w:val="none" w:sz="0" w:space="0" w:color="auto"/>
            <w:right w:val="none" w:sz="0" w:space="0" w:color="auto"/>
          </w:divBdr>
        </w:div>
        <w:div w:id="2045211516">
          <w:marLeft w:val="0"/>
          <w:marRight w:val="0"/>
          <w:marTop w:val="0"/>
          <w:marBottom w:val="0"/>
          <w:divBdr>
            <w:top w:val="none" w:sz="0" w:space="0" w:color="auto"/>
            <w:left w:val="none" w:sz="0" w:space="0" w:color="auto"/>
            <w:bottom w:val="none" w:sz="0" w:space="0" w:color="auto"/>
            <w:right w:val="none" w:sz="0" w:space="0" w:color="auto"/>
          </w:divBdr>
        </w:div>
        <w:div w:id="2105029864">
          <w:marLeft w:val="0"/>
          <w:marRight w:val="0"/>
          <w:marTop w:val="0"/>
          <w:marBottom w:val="0"/>
          <w:divBdr>
            <w:top w:val="none" w:sz="0" w:space="0" w:color="auto"/>
            <w:left w:val="none" w:sz="0" w:space="0" w:color="auto"/>
            <w:bottom w:val="none" w:sz="0" w:space="0" w:color="auto"/>
            <w:right w:val="none" w:sz="0" w:space="0" w:color="auto"/>
          </w:divBdr>
        </w:div>
        <w:div w:id="1205869658">
          <w:marLeft w:val="0"/>
          <w:marRight w:val="0"/>
          <w:marTop w:val="0"/>
          <w:marBottom w:val="0"/>
          <w:divBdr>
            <w:top w:val="none" w:sz="0" w:space="0" w:color="auto"/>
            <w:left w:val="none" w:sz="0" w:space="0" w:color="auto"/>
            <w:bottom w:val="none" w:sz="0" w:space="0" w:color="auto"/>
            <w:right w:val="none" w:sz="0" w:space="0" w:color="auto"/>
          </w:divBdr>
        </w:div>
        <w:div w:id="891385540">
          <w:marLeft w:val="0"/>
          <w:marRight w:val="0"/>
          <w:marTop w:val="0"/>
          <w:marBottom w:val="0"/>
          <w:divBdr>
            <w:top w:val="none" w:sz="0" w:space="0" w:color="auto"/>
            <w:left w:val="none" w:sz="0" w:space="0" w:color="auto"/>
            <w:bottom w:val="none" w:sz="0" w:space="0" w:color="auto"/>
            <w:right w:val="none" w:sz="0" w:space="0" w:color="auto"/>
          </w:divBdr>
        </w:div>
        <w:div w:id="1612515727">
          <w:marLeft w:val="0"/>
          <w:marRight w:val="0"/>
          <w:marTop w:val="0"/>
          <w:marBottom w:val="0"/>
          <w:divBdr>
            <w:top w:val="none" w:sz="0" w:space="0" w:color="auto"/>
            <w:left w:val="none" w:sz="0" w:space="0" w:color="auto"/>
            <w:bottom w:val="none" w:sz="0" w:space="0" w:color="auto"/>
            <w:right w:val="none" w:sz="0" w:space="0" w:color="auto"/>
          </w:divBdr>
        </w:div>
        <w:div w:id="1297183630">
          <w:marLeft w:val="0"/>
          <w:marRight w:val="0"/>
          <w:marTop w:val="0"/>
          <w:marBottom w:val="0"/>
          <w:divBdr>
            <w:top w:val="none" w:sz="0" w:space="0" w:color="auto"/>
            <w:left w:val="none" w:sz="0" w:space="0" w:color="auto"/>
            <w:bottom w:val="none" w:sz="0" w:space="0" w:color="auto"/>
            <w:right w:val="none" w:sz="0" w:space="0" w:color="auto"/>
          </w:divBdr>
        </w:div>
        <w:div w:id="1074425770">
          <w:marLeft w:val="0"/>
          <w:marRight w:val="0"/>
          <w:marTop w:val="0"/>
          <w:marBottom w:val="0"/>
          <w:divBdr>
            <w:top w:val="none" w:sz="0" w:space="0" w:color="auto"/>
            <w:left w:val="none" w:sz="0" w:space="0" w:color="auto"/>
            <w:bottom w:val="none" w:sz="0" w:space="0" w:color="auto"/>
            <w:right w:val="none" w:sz="0" w:space="0" w:color="auto"/>
          </w:divBdr>
        </w:div>
        <w:div w:id="2038113530">
          <w:marLeft w:val="0"/>
          <w:marRight w:val="0"/>
          <w:marTop w:val="0"/>
          <w:marBottom w:val="0"/>
          <w:divBdr>
            <w:top w:val="none" w:sz="0" w:space="0" w:color="auto"/>
            <w:left w:val="none" w:sz="0" w:space="0" w:color="auto"/>
            <w:bottom w:val="none" w:sz="0" w:space="0" w:color="auto"/>
            <w:right w:val="none" w:sz="0" w:space="0" w:color="auto"/>
          </w:divBdr>
        </w:div>
        <w:div w:id="387653608">
          <w:marLeft w:val="0"/>
          <w:marRight w:val="0"/>
          <w:marTop w:val="0"/>
          <w:marBottom w:val="0"/>
          <w:divBdr>
            <w:top w:val="none" w:sz="0" w:space="0" w:color="auto"/>
            <w:left w:val="none" w:sz="0" w:space="0" w:color="auto"/>
            <w:bottom w:val="none" w:sz="0" w:space="0" w:color="auto"/>
            <w:right w:val="none" w:sz="0" w:space="0" w:color="auto"/>
          </w:divBdr>
        </w:div>
        <w:div w:id="591007802">
          <w:marLeft w:val="0"/>
          <w:marRight w:val="0"/>
          <w:marTop w:val="0"/>
          <w:marBottom w:val="0"/>
          <w:divBdr>
            <w:top w:val="none" w:sz="0" w:space="0" w:color="auto"/>
            <w:left w:val="none" w:sz="0" w:space="0" w:color="auto"/>
            <w:bottom w:val="none" w:sz="0" w:space="0" w:color="auto"/>
            <w:right w:val="none" w:sz="0" w:space="0" w:color="auto"/>
          </w:divBdr>
        </w:div>
        <w:div w:id="484858608">
          <w:marLeft w:val="0"/>
          <w:marRight w:val="0"/>
          <w:marTop w:val="0"/>
          <w:marBottom w:val="0"/>
          <w:divBdr>
            <w:top w:val="none" w:sz="0" w:space="0" w:color="auto"/>
            <w:left w:val="none" w:sz="0" w:space="0" w:color="auto"/>
            <w:bottom w:val="none" w:sz="0" w:space="0" w:color="auto"/>
            <w:right w:val="none" w:sz="0" w:space="0" w:color="auto"/>
          </w:divBdr>
        </w:div>
        <w:div w:id="1058014099">
          <w:marLeft w:val="0"/>
          <w:marRight w:val="0"/>
          <w:marTop w:val="0"/>
          <w:marBottom w:val="0"/>
          <w:divBdr>
            <w:top w:val="none" w:sz="0" w:space="0" w:color="auto"/>
            <w:left w:val="none" w:sz="0" w:space="0" w:color="auto"/>
            <w:bottom w:val="none" w:sz="0" w:space="0" w:color="auto"/>
            <w:right w:val="none" w:sz="0" w:space="0" w:color="auto"/>
          </w:divBdr>
        </w:div>
        <w:div w:id="886643087">
          <w:marLeft w:val="0"/>
          <w:marRight w:val="0"/>
          <w:marTop w:val="0"/>
          <w:marBottom w:val="0"/>
          <w:divBdr>
            <w:top w:val="none" w:sz="0" w:space="0" w:color="auto"/>
            <w:left w:val="none" w:sz="0" w:space="0" w:color="auto"/>
            <w:bottom w:val="none" w:sz="0" w:space="0" w:color="auto"/>
            <w:right w:val="none" w:sz="0" w:space="0" w:color="auto"/>
          </w:divBdr>
        </w:div>
        <w:div w:id="558713336">
          <w:marLeft w:val="0"/>
          <w:marRight w:val="0"/>
          <w:marTop w:val="0"/>
          <w:marBottom w:val="0"/>
          <w:divBdr>
            <w:top w:val="none" w:sz="0" w:space="0" w:color="auto"/>
            <w:left w:val="none" w:sz="0" w:space="0" w:color="auto"/>
            <w:bottom w:val="none" w:sz="0" w:space="0" w:color="auto"/>
            <w:right w:val="none" w:sz="0" w:space="0" w:color="auto"/>
          </w:divBdr>
        </w:div>
        <w:div w:id="986282038">
          <w:marLeft w:val="0"/>
          <w:marRight w:val="0"/>
          <w:marTop w:val="0"/>
          <w:marBottom w:val="0"/>
          <w:divBdr>
            <w:top w:val="none" w:sz="0" w:space="0" w:color="auto"/>
            <w:left w:val="none" w:sz="0" w:space="0" w:color="auto"/>
            <w:bottom w:val="none" w:sz="0" w:space="0" w:color="auto"/>
            <w:right w:val="none" w:sz="0" w:space="0" w:color="auto"/>
          </w:divBdr>
        </w:div>
      </w:divsChild>
    </w:div>
    <w:div w:id="1451584858">
      <w:bodyDiv w:val="1"/>
      <w:marLeft w:val="0"/>
      <w:marRight w:val="0"/>
      <w:marTop w:val="0"/>
      <w:marBottom w:val="0"/>
      <w:divBdr>
        <w:top w:val="none" w:sz="0" w:space="0" w:color="auto"/>
        <w:left w:val="none" w:sz="0" w:space="0" w:color="auto"/>
        <w:bottom w:val="none" w:sz="0" w:space="0" w:color="auto"/>
        <w:right w:val="none" w:sz="0" w:space="0" w:color="auto"/>
      </w:divBdr>
      <w:divsChild>
        <w:div w:id="843590776">
          <w:marLeft w:val="0"/>
          <w:marRight w:val="0"/>
          <w:marTop w:val="0"/>
          <w:marBottom w:val="0"/>
          <w:divBdr>
            <w:top w:val="none" w:sz="0" w:space="0" w:color="auto"/>
            <w:left w:val="none" w:sz="0" w:space="0" w:color="auto"/>
            <w:bottom w:val="none" w:sz="0" w:space="0" w:color="auto"/>
            <w:right w:val="none" w:sz="0" w:space="0" w:color="auto"/>
          </w:divBdr>
        </w:div>
        <w:div w:id="444925936">
          <w:marLeft w:val="0"/>
          <w:marRight w:val="0"/>
          <w:marTop w:val="0"/>
          <w:marBottom w:val="0"/>
          <w:divBdr>
            <w:top w:val="none" w:sz="0" w:space="0" w:color="auto"/>
            <w:left w:val="none" w:sz="0" w:space="0" w:color="auto"/>
            <w:bottom w:val="none" w:sz="0" w:space="0" w:color="auto"/>
            <w:right w:val="none" w:sz="0" w:space="0" w:color="auto"/>
          </w:divBdr>
        </w:div>
        <w:div w:id="211114230">
          <w:marLeft w:val="0"/>
          <w:marRight w:val="0"/>
          <w:marTop w:val="0"/>
          <w:marBottom w:val="0"/>
          <w:divBdr>
            <w:top w:val="none" w:sz="0" w:space="0" w:color="auto"/>
            <w:left w:val="none" w:sz="0" w:space="0" w:color="auto"/>
            <w:bottom w:val="none" w:sz="0" w:space="0" w:color="auto"/>
            <w:right w:val="none" w:sz="0" w:space="0" w:color="auto"/>
          </w:divBdr>
        </w:div>
        <w:div w:id="67965392">
          <w:marLeft w:val="0"/>
          <w:marRight w:val="0"/>
          <w:marTop w:val="0"/>
          <w:marBottom w:val="0"/>
          <w:divBdr>
            <w:top w:val="none" w:sz="0" w:space="0" w:color="auto"/>
            <w:left w:val="none" w:sz="0" w:space="0" w:color="auto"/>
            <w:bottom w:val="none" w:sz="0" w:space="0" w:color="auto"/>
            <w:right w:val="none" w:sz="0" w:space="0" w:color="auto"/>
          </w:divBdr>
        </w:div>
        <w:div w:id="1723284515">
          <w:marLeft w:val="0"/>
          <w:marRight w:val="0"/>
          <w:marTop w:val="0"/>
          <w:marBottom w:val="0"/>
          <w:divBdr>
            <w:top w:val="none" w:sz="0" w:space="0" w:color="auto"/>
            <w:left w:val="none" w:sz="0" w:space="0" w:color="auto"/>
            <w:bottom w:val="none" w:sz="0" w:space="0" w:color="auto"/>
            <w:right w:val="none" w:sz="0" w:space="0" w:color="auto"/>
          </w:divBdr>
        </w:div>
        <w:div w:id="303781547">
          <w:marLeft w:val="0"/>
          <w:marRight w:val="0"/>
          <w:marTop w:val="0"/>
          <w:marBottom w:val="0"/>
          <w:divBdr>
            <w:top w:val="none" w:sz="0" w:space="0" w:color="auto"/>
            <w:left w:val="none" w:sz="0" w:space="0" w:color="auto"/>
            <w:bottom w:val="none" w:sz="0" w:space="0" w:color="auto"/>
            <w:right w:val="none" w:sz="0" w:space="0" w:color="auto"/>
          </w:divBdr>
        </w:div>
        <w:div w:id="2014406076">
          <w:marLeft w:val="0"/>
          <w:marRight w:val="0"/>
          <w:marTop w:val="0"/>
          <w:marBottom w:val="0"/>
          <w:divBdr>
            <w:top w:val="none" w:sz="0" w:space="0" w:color="auto"/>
            <w:left w:val="none" w:sz="0" w:space="0" w:color="auto"/>
            <w:bottom w:val="none" w:sz="0" w:space="0" w:color="auto"/>
            <w:right w:val="none" w:sz="0" w:space="0" w:color="auto"/>
          </w:divBdr>
        </w:div>
        <w:div w:id="8067205">
          <w:marLeft w:val="0"/>
          <w:marRight w:val="0"/>
          <w:marTop w:val="0"/>
          <w:marBottom w:val="0"/>
          <w:divBdr>
            <w:top w:val="none" w:sz="0" w:space="0" w:color="auto"/>
            <w:left w:val="none" w:sz="0" w:space="0" w:color="auto"/>
            <w:bottom w:val="none" w:sz="0" w:space="0" w:color="auto"/>
            <w:right w:val="none" w:sz="0" w:space="0" w:color="auto"/>
          </w:divBdr>
        </w:div>
        <w:div w:id="1048648523">
          <w:marLeft w:val="0"/>
          <w:marRight w:val="0"/>
          <w:marTop w:val="0"/>
          <w:marBottom w:val="0"/>
          <w:divBdr>
            <w:top w:val="none" w:sz="0" w:space="0" w:color="auto"/>
            <w:left w:val="none" w:sz="0" w:space="0" w:color="auto"/>
            <w:bottom w:val="none" w:sz="0" w:space="0" w:color="auto"/>
            <w:right w:val="none" w:sz="0" w:space="0" w:color="auto"/>
          </w:divBdr>
        </w:div>
        <w:div w:id="260725666">
          <w:marLeft w:val="0"/>
          <w:marRight w:val="0"/>
          <w:marTop w:val="0"/>
          <w:marBottom w:val="0"/>
          <w:divBdr>
            <w:top w:val="none" w:sz="0" w:space="0" w:color="auto"/>
            <w:left w:val="none" w:sz="0" w:space="0" w:color="auto"/>
            <w:bottom w:val="none" w:sz="0" w:space="0" w:color="auto"/>
            <w:right w:val="none" w:sz="0" w:space="0" w:color="auto"/>
          </w:divBdr>
        </w:div>
        <w:div w:id="2104185448">
          <w:marLeft w:val="0"/>
          <w:marRight w:val="0"/>
          <w:marTop w:val="0"/>
          <w:marBottom w:val="0"/>
          <w:divBdr>
            <w:top w:val="none" w:sz="0" w:space="0" w:color="auto"/>
            <w:left w:val="none" w:sz="0" w:space="0" w:color="auto"/>
            <w:bottom w:val="none" w:sz="0" w:space="0" w:color="auto"/>
            <w:right w:val="none" w:sz="0" w:space="0" w:color="auto"/>
          </w:divBdr>
        </w:div>
        <w:div w:id="1914466507">
          <w:marLeft w:val="0"/>
          <w:marRight w:val="0"/>
          <w:marTop w:val="0"/>
          <w:marBottom w:val="0"/>
          <w:divBdr>
            <w:top w:val="none" w:sz="0" w:space="0" w:color="auto"/>
            <w:left w:val="none" w:sz="0" w:space="0" w:color="auto"/>
            <w:bottom w:val="none" w:sz="0" w:space="0" w:color="auto"/>
            <w:right w:val="none" w:sz="0" w:space="0" w:color="auto"/>
          </w:divBdr>
        </w:div>
        <w:div w:id="1028875065">
          <w:marLeft w:val="0"/>
          <w:marRight w:val="0"/>
          <w:marTop w:val="0"/>
          <w:marBottom w:val="0"/>
          <w:divBdr>
            <w:top w:val="none" w:sz="0" w:space="0" w:color="auto"/>
            <w:left w:val="none" w:sz="0" w:space="0" w:color="auto"/>
            <w:bottom w:val="none" w:sz="0" w:space="0" w:color="auto"/>
            <w:right w:val="none" w:sz="0" w:space="0" w:color="auto"/>
          </w:divBdr>
        </w:div>
        <w:div w:id="392049783">
          <w:marLeft w:val="0"/>
          <w:marRight w:val="0"/>
          <w:marTop w:val="0"/>
          <w:marBottom w:val="0"/>
          <w:divBdr>
            <w:top w:val="none" w:sz="0" w:space="0" w:color="auto"/>
            <w:left w:val="none" w:sz="0" w:space="0" w:color="auto"/>
            <w:bottom w:val="none" w:sz="0" w:space="0" w:color="auto"/>
            <w:right w:val="none" w:sz="0" w:space="0" w:color="auto"/>
          </w:divBdr>
        </w:div>
        <w:div w:id="1606885803">
          <w:marLeft w:val="0"/>
          <w:marRight w:val="0"/>
          <w:marTop w:val="0"/>
          <w:marBottom w:val="0"/>
          <w:divBdr>
            <w:top w:val="none" w:sz="0" w:space="0" w:color="auto"/>
            <w:left w:val="none" w:sz="0" w:space="0" w:color="auto"/>
            <w:bottom w:val="none" w:sz="0" w:space="0" w:color="auto"/>
            <w:right w:val="none" w:sz="0" w:space="0" w:color="auto"/>
          </w:divBdr>
        </w:div>
        <w:div w:id="1048259086">
          <w:marLeft w:val="0"/>
          <w:marRight w:val="0"/>
          <w:marTop w:val="0"/>
          <w:marBottom w:val="0"/>
          <w:divBdr>
            <w:top w:val="none" w:sz="0" w:space="0" w:color="auto"/>
            <w:left w:val="none" w:sz="0" w:space="0" w:color="auto"/>
            <w:bottom w:val="none" w:sz="0" w:space="0" w:color="auto"/>
            <w:right w:val="none" w:sz="0" w:space="0" w:color="auto"/>
          </w:divBdr>
        </w:div>
        <w:div w:id="2027822446">
          <w:marLeft w:val="0"/>
          <w:marRight w:val="0"/>
          <w:marTop w:val="0"/>
          <w:marBottom w:val="0"/>
          <w:divBdr>
            <w:top w:val="none" w:sz="0" w:space="0" w:color="auto"/>
            <w:left w:val="none" w:sz="0" w:space="0" w:color="auto"/>
            <w:bottom w:val="none" w:sz="0" w:space="0" w:color="auto"/>
            <w:right w:val="none" w:sz="0" w:space="0" w:color="auto"/>
          </w:divBdr>
        </w:div>
        <w:div w:id="99224665">
          <w:marLeft w:val="0"/>
          <w:marRight w:val="0"/>
          <w:marTop w:val="0"/>
          <w:marBottom w:val="0"/>
          <w:divBdr>
            <w:top w:val="none" w:sz="0" w:space="0" w:color="auto"/>
            <w:left w:val="none" w:sz="0" w:space="0" w:color="auto"/>
            <w:bottom w:val="none" w:sz="0" w:space="0" w:color="auto"/>
            <w:right w:val="none" w:sz="0" w:space="0" w:color="auto"/>
          </w:divBdr>
        </w:div>
        <w:div w:id="1169298358">
          <w:marLeft w:val="0"/>
          <w:marRight w:val="0"/>
          <w:marTop w:val="0"/>
          <w:marBottom w:val="0"/>
          <w:divBdr>
            <w:top w:val="none" w:sz="0" w:space="0" w:color="auto"/>
            <w:left w:val="none" w:sz="0" w:space="0" w:color="auto"/>
            <w:bottom w:val="none" w:sz="0" w:space="0" w:color="auto"/>
            <w:right w:val="none" w:sz="0" w:space="0" w:color="auto"/>
          </w:divBdr>
        </w:div>
        <w:div w:id="1189755434">
          <w:marLeft w:val="0"/>
          <w:marRight w:val="0"/>
          <w:marTop w:val="0"/>
          <w:marBottom w:val="0"/>
          <w:divBdr>
            <w:top w:val="none" w:sz="0" w:space="0" w:color="auto"/>
            <w:left w:val="none" w:sz="0" w:space="0" w:color="auto"/>
            <w:bottom w:val="none" w:sz="0" w:space="0" w:color="auto"/>
            <w:right w:val="none" w:sz="0" w:space="0" w:color="auto"/>
          </w:divBdr>
        </w:div>
        <w:div w:id="7954459">
          <w:marLeft w:val="0"/>
          <w:marRight w:val="0"/>
          <w:marTop w:val="0"/>
          <w:marBottom w:val="0"/>
          <w:divBdr>
            <w:top w:val="none" w:sz="0" w:space="0" w:color="auto"/>
            <w:left w:val="none" w:sz="0" w:space="0" w:color="auto"/>
            <w:bottom w:val="none" w:sz="0" w:space="0" w:color="auto"/>
            <w:right w:val="none" w:sz="0" w:space="0" w:color="auto"/>
          </w:divBdr>
        </w:div>
        <w:div w:id="406928458">
          <w:marLeft w:val="0"/>
          <w:marRight w:val="0"/>
          <w:marTop w:val="0"/>
          <w:marBottom w:val="0"/>
          <w:divBdr>
            <w:top w:val="none" w:sz="0" w:space="0" w:color="auto"/>
            <w:left w:val="none" w:sz="0" w:space="0" w:color="auto"/>
            <w:bottom w:val="none" w:sz="0" w:space="0" w:color="auto"/>
            <w:right w:val="none" w:sz="0" w:space="0" w:color="auto"/>
          </w:divBdr>
        </w:div>
        <w:div w:id="182742083">
          <w:marLeft w:val="0"/>
          <w:marRight w:val="0"/>
          <w:marTop w:val="0"/>
          <w:marBottom w:val="0"/>
          <w:divBdr>
            <w:top w:val="none" w:sz="0" w:space="0" w:color="auto"/>
            <w:left w:val="none" w:sz="0" w:space="0" w:color="auto"/>
            <w:bottom w:val="none" w:sz="0" w:space="0" w:color="auto"/>
            <w:right w:val="none" w:sz="0" w:space="0" w:color="auto"/>
          </w:divBdr>
        </w:div>
        <w:div w:id="1578706011">
          <w:marLeft w:val="0"/>
          <w:marRight w:val="0"/>
          <w:marTop w:val="0"/>
          <w:marBottom w:val="0"/>
          <w:divBdr>
            <w:top w:val="none" w:sz="0" w:space="0" w:color="auto"/>
            <w:left w:val="none" w:sz="0" w:space="0" w:color="auto"/>
            <w:bottom w:val="none" w:sz="0" w:space="0" w:color="auto"/>
            <w:right w:val="none" w:sz="0" w:space="0" w:color="auto"/>
          </w:divBdr>
        </w:div>
        <w:div w:id="973562253">
          <w:marLeft w:val="0"/>
          <w:marRight w:val="0"/>
          <w:marTop w:val="0"/>
          <w:marBottom w:val="0"/>
          <w:divBdr>
            <w:top w:val="none" w:sz="0" w:space="0" w:color="auto"/>
            <w:left w:val="none" w:sz="0" w:space="0" w:color="auto"/>
            <w:bottom w:val="none" w:sz="0" w:space="0" w:color="auto"/>
            <w:right w:val="none" w:sz="0" w:space="0" w:color="auto"/>
          </w:divBdr>
        </w:div>
        <w:div w:id="338429995">
          <w:marLeft w:val="0"/>
          <w:marRight w:val="0"/>
          <w:marTop w:val="0"/>
          <w:marBottom w:val="0"/>
          <w:divBdr>
            <w:top w:val="none" w:sz="0" w:space="0" w:color="auto"/>
            <w:left w:val="none" w:sz="0" w:space="0" w:color="auto"/>
            <w:bottom w:val="none" w:sz="0" w:space="0" w:color="auto"/>
            <w:right w:val="none" w:sz="0" w:space="0" w:color="auto"/>
          </w:divBdr>
        </w:div>
        <w:div w:id="1644192900">
          <w:marLeft w:val="0"/>
          <w:marRight w:val="0"/>
          <w:marTop w:val="0"/>
          <w:marBottom w:val="0"/>
          <w:divBdr>
            <w:top w:val="none" w:sz="0" w:space="0" w:color="auto"/>
            <w:left w:val="none" w:sz="0" w:space="0" w:color="auto"/>
            <w:bottom w:val="none" w:sz="0" w:space="0" w:color="auto"/>
            <w:right w:val="none" w:sz="0" w:space="0" w:color="auto"/>
          </w:divBdr>
        </w:div>
        <w:div w:id="1154416956">
          <w:marLeft w:val="0"/>
          <w:marRight w:val="0"/>
          <w:marTop w:val="0"/>
          <w:marBottom w:val="0"/>
          <w:divBdr>
            <w:top w:val="none" w:sz="0" w:space="0" w:color="auto"/>
            <w:left w:val="none" w:sz="0" w:space="0" w:color="auto"/>
            <w:bottom w:val="none" w:sz="0" w:space="0" w:color="auto"/>
            <w:right w:val="none" w:sz="0" w:space="0" w:color="auto"/>
          </w:divBdr>
        </w:div>
        <w:div w:id="1524435117">
          <w:marLeft w:val="0"/>
          <w:marRight w:val="0"/>
          <w:marTop w:val="0"/>
          <w:marBottom w:val="0"/>
          <w:divBdr>
            <w:top w:val="none" w:sz="0" w:space="0" w:color="auto"/>
            <w:left w:val="none" w:sz="0" w:space="0" w:color="auto"/>
            <w:bottom w:val="none" w:sz="0" w:space="0" w:color="auto"/>
            <w:right w:val="none" w:sz="0" w:space="0" w:color="auto"/>
          </w:divBdr>
        </w:div>
        <w:div w:id="1615676580">
          <w:marLeft w:val="0"/>
          <w:marRight w:val="0"/>
          <w:marTop w:val="0"/>
          <w:marBottom w:val="0"/>
          <w:divBdr>
            <w:top w:val="none" w:sz="0" w:space="0" w:color="auto"/>
            <w:left w:val="none" w:sz="0" w:space="0" w:color="auto"/>
            <w:bottom w:val="none" w:sz="0" w:space="0" w:color="auto"/>
            <w:right w:val="none" w:sz="0" w:space="0" w:color="auto"/>
          </w:divBdr>
        </w:div>
        <w:div w:id="1912041075">
          <w:marLeft w:val="0"/>
          <w:marRight w:val="0"/>
          <w:marTop w:val="0"/>
          <w:marBottom w:val="0"/>
          <w:divBdr>
            <w:top w:val="none" w:sz="0" w:space="0" w:color="auto"/>
            <w:left w:val="none" w:sz="0" w:space="0" w:color="auto"/>
            <w:bottom w:val="none" w:sz="0" w:space="0" w:color="auto"/>
            <w:right w:val="none" w:sz="0" w:space="0" w:color="auto"/>
          </w:divBdr>
        </w:div>
        <w:div w:id="1839617422">
          <w:marLeft w:val="0"/>
          <w:marRight w:val="0"/>
          <w:marTop w:val="0"/>
          <w:marBottom w:val="0"/>
          <w:divBdr>
            <w:top w:val="none" w:sz="0" w:space="0" w:color="auto"/>
            <w:left w:val="none" w:sz="0" w:space="0" w:color="auto"/>
            <w:bottom w:val="none" w:sz="0" w:space="0" w:color="auto"/>
            <w:right w:val="none" w:sz="0" w:space="0" w:color="auto"/>
          </w:divBdr>
        </w:div>
        <w:div w:id="1049259041">
          <w:marLeft w:val="0"/>
          <w:marRight w:val="0"/>
          <w:marTop w:val="0"/>
          <w:marBottom w:val="0"/>
          <w:divBdr>
            <w:top w:val="none" w:sz="0" w:space="0" w:color="auto"/>
            <w:left w:val="none" w:sz="0" w:space="0" w:color="auto"/>
            <w:bottom w:val="none" w:sz="0" w:space="0" w:color="auto"/>
            <w:right w:val="none" w:sz="0" w:space="0" w:color="auto"/>
          </w:divBdr>
        </w:div>
        <w:div w:id="1698001128">
          <w:marLeft w:val="0"/>
          <w:marRight w:val="0"/>
          <w:marTop w:val="0"/>
          <w:marBottom w:val="0"/>
          <w:divBdr>
            <w:top w:val="none" w:sz="0" w:space="0" w:color="auto"/>
            <w:left w:val="none" w:sz="0" w:space="0" w:color="auto"/>
            <w:bottom w:val="none" w:sz="0" w:space="0" w:color="auto"/>
            <w:right w:val="none" w:sz="0" w:space="0" w:color="auto"/>
          </w:divBdr>
        </w:div>
        <w:div w:id="186023730">
          <w:marLeft w:val="0"/>
          <w:marRight w:val="0"/>
          <w:marTop w:val="0"/>
          <w:marBottom w:val="0"/>
          <w:divBdr>
            <w:top w:val="none" w:sz="0" w:space="0" w:color="auto"/>
            <w:left w:val="none" w:sz="0" w:space="0" w:color="auto"/>
            <w:bottom w:val="none" w:sz="0" w:space="0" w:color="auto"/>
            <w:right w:val="none" w:sz="0" w:space="0" w:color="auto"/>
          </w:divBdr>
        </w:div>
        <w:div w:id="1340426054">
          <w:marLeft w:val="0"/>
          <w:marRight w:val="0"/>
          <w:marTop w:val="0"/>
          <w:marBottom w:val="0"/>
          <w:divBdr>
            <w:top w:val="none" w:sz="0" w:space="0" w:color="auto"/>
            <w:left w:val="none" w:sz="0" w:space="0" w:color="auto"/>
            <w:bottom w:val="none" w:sz="0" w:space="0" w:color="auto"/>
            <w:right w:val="none" w:sz="0" w:space="0" w:color="auto"/>
          </w:divBdr>
        </w:div>
        <w:div w:id="1587228278">
          <w:marLeft w:val="0"/>
          <w:marRight w:val="0"/>
          <w:marTop w:val="0"/>
          <w:marBottom w:val="0"/>
          <w:divBdr>
            <w:top w:val="none" w:sz="0" w:space="0" w:color="auto"/>
            <w:left w:val="none" w:sz="0" w:space="0" w:color="auto"/>
            <w:bottom w:val="none" w:sz="0" w:space="0" w:color="auto"/>
            <w:right w:val="none" w:sz="0" w:space="0" w:color="auto"/>
          </w:divBdr>
        </w:div>
        <w:div w:id="1812016851">
          <w:marLeft w:val="0"/>
          <w:marRight w:val="0"/>
          <w:marTop w:val="0"/>
          <w:marBottom w:val="0"/>
          <w:divBdr>
            <w:top w:val="none" w:sz="0" w:space="0" w:color="auto"/>
            <w:left w:val="none" w:sz="0" w:space="0" w:color="auto"/>
            <w:bottom w:val="none" w:sz="0" w:space="0" w:color="auto"/>
            <w:right w:val="none" w:sz="0" w:space="0" w:color="auto"/>
          </w:divBdr>
        </w:div>
        <w:div w:id="1480808694">
          <w:marLeft w:val="0"/>
          <w:marRight w:val="0"/>
          <w:marTop w:val="0"/>
          <w:marBottom w:val="0"/>
          <w:divBdr>
            <w:top w:val="none" w:sz="0" w:space="0" w:color="auto"/>
            <w:left w:val="none" w:sz="0" w:space="0" w:color="auto"/>
            <w:bottom w:val="none" w:sz="0" w:space="0" w:color="auto"/>
            <w:right w:val="none" w:sz="0" w:space="0" w:color="auto"/>
          </w:divBdr>
        </w:div>
        <w:div w:id="1970084667">
          <w:marLeft w:val="0"/>
          <w:marRight w:val="0"/>
          <w:marTop w:val="0"/>
          <w:marBottom w:val="0"/>
          <w:divBdr>
            <w:top w:val="none" w:sz="0" w:space="0" w:color="auto"/>
            <w:left w:val="none" w:sz="0" w:space="0" w:color="auto"/>
            <w:bottom w:val="none" w:sz="0" w:space="0" w:color="auto"/>
            <w:right w:val="none" w:sz="0" w:space="0" w:color="auto"/>
          </w:divBdr>
        </w:div>
        <w:div w:id="626351469">
          <w:marLeft w:val="0"/>
          <w:marRight w:val="0"/>
          <w:marTop w:val="0"/>
          <w:marBottom w:val="0"/>
          <w:divBdr>
            <w:top w:val="none" w:sz="0" w:space="0" w:color="auto"/>
            <w:left w:val="none" w:sz="0" w:space="0" w:color="auto"/>
            <w:bottom w:val="none" w:sz="0" w:space="0" w:color="auto"/>
            <w:right w:val="none" w:sz="0" w:space="0" w:color="auto"/>
          </w:divBdr>
        </w:div>
        <w:div w:id="927886977">
          <w:marLeft w:val="0"/>
          <w:marRight w:val="0"/>
          <w:marTop w:val="0"/>
          <w:marBottom w:val="0"/>
          <w:divBdr>
            <w:top w:val="none" w:sz="0" w:space="0" w:color="auto"/>
            <w:left w:val="none" w:sz="0" w:space="0" w:color="auto"/>
            <w:bottom w:val="none" w:sz="0" w:space="0" w:color="auto"/>
            <w:right w:val="none" w:sz="0" w:space="0" w:color="auto"/>
          </w:divBdr>
        </w:div>
        <w:div w:id="1809593610">
          <w:marLeft w:val="0"/>
          <w:marRight w:val="0"/>
          <w:marTop w:val="0"/>
          <w:marBottom w:val="0"/>
          <w:divBdr>
            <w:top w:val="none" w:sz="0" w:space="0" w:color="auto"/>
            <w:left w:val="none" w:sz="0" w:space="0" w:color="auto"/>
            <w:bottom w:val="none" w:sz="0" w:space="0" w:color="auto"/>
            <w:right w:val="none" w:sz="0" w:space="0" w:color="auto"/>
          </w:divBdr>
        </w:div>
        <w:div w:id="1622413855">
          <w:marLeft w:val="0"/>
          <w:marRight w:val="0"/>
          <w:marTop w:val="0"/>
          <w:marBottom w:val="0"/>
          <w:divBdr>
            <w:top w:val="none" w:sz="0" w:space="0" w:color="auto"/>
            <w:left w:val="none" w:sz="0" w:space="0" w:color="auto"/>
            <w:bottom w:val="none" w:sz="0" w:space="0" w:color="auto"/>
            <w:right w:val="none" w:sz="0" w:space="0" w:color="auto"/>
          </w:divBdr>
        </w:div>
        <w:div w:id="1165392712">
          <w:marLeft w:val="0"/>
          <w:marRight w:val="0"/>
          <w:marTop w:val="0"/>
          <w:marBottom w:val="0"/>
          <w:divBdr>
            <w:top w:val="none" w:sz="0" w:space="0" w:color="auto"/>
            <w:left w:val="none" w:sz="0" w:space="0" w:color="auto"/>
            <w:bottom w:val="none" w:sz="0" w:space="0" w:color="auto"/>
            <w:right w:val="none" w:sz="0" w:space="0" w:color="auto"/>
          </w:divBdr>
        </w:div>
        <w:div w:id="398865275">
          <w:marLeft w:val="0"/>
          <w:marRight w:val="0"/>
          <w:marTop w:val="0"/>
          <w:marBottom w:val="0"/>
          <w:divBdr>
            <w:top w:val="none" w:sz="0" w:space="0" w:color="auto"/>
            <w:left w:val="none" w:sz="0" w:space="0" w:color="auto"/>
            <w:bottom w:val="none" w:sz="0" w:space="0" w:color="auto"/>
            <w:right w:val="none" w:sz="0" w:space="0" w:color="auto"/>
          </w:divBdr>
        </w:div>
        <w:div w:id="275644575">
          <w:marLeft w:val="0"/>
          <w:marRight w:val="0"/>
          <w:marTop w:val="0"/>
          <w:marBottom w:val="0"/>
          <w:divBdr>
            <w:top w:val="none" w:sz="0" w:space="0" w:color="auto"/>
            <w:left w:val="none" w:sz="0" w:space="0" w:color="auto"/>
            <w:bottom w:val="none" w:sz="0" w:space="0" w:color="auto"/>
            <w:right w:val="none" w:sz="0" w:space="0" w:color="auto"/>
          </w:divBdr>
        </w:div>
        <w:div w:id="1352806169">
          <w:marLeft w:val="0"/>
          <w:marRight w:val="0"/>
          <w:marTop w:val="0"/>
          <w:marBottom w:val="0"/>
          <w:divBdr>
            <w:top w:val="none" w:sz="0" w:space="0" w:color="auto"/>
            <w:left w:val="none" w:sz="0" w:space="0" w:color="auto"/>
            <w:bottom w:val="none" w:sz="0" w:space="0" w:color="auto"/>
            <w:right w:val="none" w:sz="0" w:space="0" w:color="auto"/>
          </w:divBdr>
        </w:div>
        <w:div w:id="1685746922">
          <w:marLeft w:val="0"/>
          <w:marRight w:val="0"/>
          <w:marTop w:val="0"/>
          <w:marBottom w:val="0"/>
          <w:divBdr>
            <w:top w:val="none" w:sz="0" w:space="0" w:color="auto"/>
            <w:left w:val="none" w:sz="0" w:space="0" w:color="auto"/>
            <w:bottom w:val="none" w:sz="0" w:space="0" w:color="auto"/>
            <w:right w:val="none" w:sz="0" w:space="0" w:color="auto"/>
          </w:divBdr>
        </w:div>
        <w:div w:id="1439374952">
          <w:marLeft w:val="0"/>
          <w:marRight w:val="0"/>
          <w:marTop w:val="0"/>
          <w:marBottom w:val="0"/>
          <w:divBdr>
            <w:top w:val="none" w:sz="0" w:space="0" w:color="auto"/>
            <w:left w:val="none" w:sz="0" w:space="0" w:color="auto"/>
            <w:bottom w:val="none" w:sz="0" w:space="0" w:color="auto"/>
            <w:right w:val="none" w:sz="0" w:space="0" w:color="auto"/>
          </w:divBdr>
        </w:div>
        <w:div w:id="154687976">
          <w:marLeft w:val="0"/>
          <w:marRight w:val="0"/>
          <w:marTop w:val="0"/>
          <w:marBottom w:val="0"/>
          <w:divBdr>
            <w:top w:val="none" w:sz="0" w:space="0" w:color="auto"/>
            <w:left w:val="none" w:sz="0" w:space="0" w:color="auto"/>
            <w:bottom w:val="none" w:sz="0" w:space="0" w:color="auto"/>
            <w:right w:val="none" w:sz="0" w:space="0" w:color="auto"/>
          </w:divBdr>
        </w:div>
        <w:div w:id="951130716">
          <w:marLeft w:val="0"/>
          <w:marRight w:val="0"/>
          <w:marTop w:val="0"/>
          <w:marBottom w:val="0"/>
          <w:divBdr>
            <w:top w:val="none" w:sz="0" w:space="0" w:color="auto"/>
            <w:left w:val="none" w:sz="0" w:space="0" w:color="auto"/>
            <w:bottom w:val="none" w:sz="0" w:space="0" w:color="auto"/>
            <w:right w:val="none" w:sz="0" w:space="0" w:color="auto"/>
          </w:divBdr>
        </w:div>
        <w:div w:id="1477796870">
          <w:marLeft w:val="0"/>
          <w:marRight w:val="0"/>
          <w:marTop w:val="0"/>
          <w:marBottom w:val="0"/>
          <w:divBdr>
            <w:top w:val="none" w:sz="0" w:space="0" w:color="auto"/>
            <w:left w:val="none" w:sz="0" w:space="0" w:color="auto"/>
            <w:bottom w:val="none" w:sz="0" w:space="0" w:color="auto"/>
            <w:right w:val="none" w:sz="0" w:space="0" w:color="auto"/>
          </w:divBdr>
        </w:div>
        <w:div w:id="1705132574">
          <w:marLeft w:val="0"/>
          <w:marRight w:val="0"/>
          <w:marTop w:val="0"/>
          <w:marBottom w:val="0"/>
          <w:divBdr>
            <w:top w:val="none" w:sz="0" w:space="0" w:color="auto"/>
            <w:left w:val="none" w:sz="0" w:space="0" w:color="auto"/>
            <w:bottom w:val="none" w:sz="0" w:space="0" w:color="auto"/>
            <w:right w:val="none" w:sz="0" w:space="0" w:color="auto"/>
          </w:divBdr>
        </w:div>
        <w:div w:id="115417401">
          <w:marLeft w:val="0"/>
          <w:marRight w:val="0"/>
          <w:marTop w:val="0"/>
          <w:marBottom w:val="0"/>
          <w:divBdr>
            <w:top w:val="none" w:sz="0" w:space="0" w:color="auto"/>
            <w:left w:val="none" w:sz="0" w:space="0" w:color="auto"/>
            <w:bottom w:val="none" w:sz="0" w:space="0" w:color="auto"/>
            <w:right w:val="none" w:sz="0" w:space="0" w:color="auto"/>
          </w:divBdr>
        </w:div>
        <w:div w:id="395859763">
          <w:marLeft w:val="0"/>
          <w:marRight w:val="0"/>
          <w:marTop w:val="0"/>
          <w:marBottom w:val="0"/>
          <w:divBdr>
            <w:top w:val="none" w:sz="0" w:space="0" w:color="auto"/>
            <w:left w:val="none" w:sz="0" w:space="0" w:color="auto"/>
            <w:bottom w:val="none" w:sz="0" w:space="0" w:color="auto"/>
            <w:right w:val="none" w:sz="0" w:space="0" w:color="auto"/>
          </w:divBdr>
        </w:div>
        <w:div w:id="1819414290">
          <w:marLeft w:val="0"/>
          <w:marRight w:val="0"/>
          <w:marTop w:val="0"/>
          <w:marBottom w:val="0"/>
          <w:divBdr>
            <w:top w:val="none" w:sz="0" w:space="0" w:color="auto"/>
            <w:left w:val="none" w:sz="0" w:space="0" w:color="auto"/>
            <w:bottom w:val="none" w:sz="0" w:space="0" w:color="auto"/>
            <w:right w:val="none" w:sz="0" w:space="0" w:color="auto"/>
          </w:divBdr>
        </w:div>
        <w:div w:id="587076311">
          <w:marLeft w:val="0"/>
          <w:marRight w:val="0"/>
          <w:marTop w:val="0"/>
          <w:marBottom w:val="0"/>
          <w:divBdr>
            <w:top w:val="none" w:sz="0" w:space="0" w:color="auto"/>
            <w:left w:val="none" w:sz="0" w:space="0" w:color="auto"/>
            <w:bottom w:val="none" w:sz="0" w:space="0" w:color="auto"/>
            <w:right w:val="none" w:sz="0" w:space="0" w:color="auto"/>
          </w:divBdr>
        </w:div>
        <w:div w:id="1158303080">
          <w:marLeft w:val="0"/>
          <w:marRight w:val="0"/>
          <w:marTop w:val="0"/>
          <w:marBottom w:val="0"/>
          <w:divBdr>
            <w:top w:val="none" w:sz="0" w:space="0" w:color="auto"/>
            <w:left w:val="none" w:sz="0" w:space="0" w:color="auto"/>
            <w:bottom w:val="none" w:sz="0" w:space="0" w:color="auto"/>
            <w:right w:val="none" w:sz="0" w:space="0" w:color="auto"/>
          </w:divBdr>
        </w:div>
        <w:div w:id="470634603">
          <w:marLeft w:val="0"/>
          <w:marRight w:val="0"/>
          <w:marTop w:val="0"/>
          <w:marBottom w:val="0"/>
          <w:divBdr>
            <w:top w:val="none" w:sz="0" w:space="0" w:color="auto"/>
            <w:left w:val="none" w:sz="0" w:space="0" w:color="auto"/>
            <w:bottom w:val="none" w:sz="0" w:space="0" w:color="auto"/>
            <w:right w:val="none" w:sz="0" w:space="0" w:color="auto"/>
          </w:divBdr>
        </w:div>
        <w:div w:id="810290581">
          <w:marLeft w:val="0"/>
          <w:marRight w:val="0"/>
          <w:marTop w:val="0"/>
          <w:marBottom w:val="0"/>
          <w:divBdr>
            <w:top w:val="none" w:sz="0" w:space="0" w:color="auto"/>
            <w:left w:val="none" w:sz="0" w:space="0" w:color="auto"/>
            <w:bottom w:val="none" w:sz="0" w:space="0" w:color="auto"/>
            <w:right w:val="none" w:sz="0" w:space="0" w:color="auto"/>
          </w:divBdr>
        </w:div>
        <w:div w:id="478035286">
          <w:marLeft w:val="0"/>
          <w:marRight w:val="0"/>
          <w:marTop w:val="0"/>
          <w:marBottom w:val="0"/>
          <w:divBdr>
            <w:top w:val="none" w:sz="0" w:space="0" w:color="auto"/>
            <w:left w:val="none" w:sz="0" w:space="0" w:color="auto"/>
            <w:bottom w:val="none" w:sz="0" w:space="0" w:color="auto"/>
            <w:right w:val="none" w:sz="0" w:space="0" w:color="auto"/>
          </w:divBdr>
        </w:div>
        <w:div w:id="896013418">
          <w:marLeft w:val="0"/>
          <w:marRight w:val="0"/>
          <w:marTop w:val="0"/>
          <w:marBottom w:val="0"/>
          <w:divBdr>
            <w:top w:val="none" w:sz="0" w:space="0" w:color="auto"/>
            <w:left w:val="none" w:sz="0" w:space="0" w:color="auto"/>
            <w:bottom w:val="none" w:sz="0" w:space="0" w:color="auto"/>
            <w:right w:val="none" w:sz="0" w:space="0" w:color="auto"/>
          </w:divBdr>
        </w:div>
        <w:div w:id="640380217">
          <w:marLeft w:val="0"/>
          <w:marRight w:val="0"/>
          <w:marTop w:val="0"/>
          <w:marBottom w:val="0"/>
          <w:divBdr>
            <w:top w:val="none" w:sz="0" w:space="0" w:color="auto"/>
            <w:left w:val="none" w:sz="0" w:space="0" w:color="auto"/>
            <w:bottom w:val="none" w:sz="0" w:space="0" w:color="auto"/>
            <w:right w:val="none" w:sz="0" w:space="0" w:color="auto"/>
          </w:divBdr>
        </w:div>
        <w:div w:id="1347243969">
          <w:marLeft w:val="0"/>
          <w:marRight w:val="0"/>
          <w:marTop w:val="0"/>
          <w:marBottom w:val="0"/>
          <w:divBdr>
            <w:top w:val="none" w:sz="0" w:space="0" w:color="auto"/>
            <w:left w:val="none" w:sz="0" w:space="0" w:color="auto"/>
            <w:bottom w:val="none" w:sz="0" w:space="0" w:color="auto"/>
            <w:right w:val="none" w:sz="0" w:space="0" w:color="auto"/>
          </w:divBdr>
        </w:div>
        <w:div w:id="792754629">
          <w:marLeft w:val="0"/>
          <w:marRight w:val="0"/>
          <w:marTop w:val="0"/>
          <w:marBottom w:val="0"/>
          <w:divBdr>
            <w:top w:val="none" w:sz="0" w:space="0" w:color="auto"/>
            <w:left w:val="none" w:sz="0" w:space="0" w:color="auto"/>
            <w:bottom w:val="none" w:sz="0" w:space="0" w:color="auto"/>
            <w:right w:val="none" w:sz="0" w:space="0" w:color="auto"/>
          </w:divBdr>
        </w:div>
        <w:div w:id="721832367">
          <w:marLeft w:val="0"/>
          <w:marRight w:val="0"/>
          <w:marTop w:val="0"/>
          <w:marBottom w:val="0"/>
          <w:divBdr>
            <w:top w:val="none" w:sz="0" w:space="0" w:color="auto"/>
            <w:left w:val="none" w:sz="0" w:space="0" w:color="auto"/>
            <w:bottom w:val="none" w:sz="0" w:space="0" w:color="auto"/>
            <w:right w:val="none" w:sz="0" w:space="0" w:color="auto"/>
          </w:divBdr>
        </w:div>
      </w:divsChild>
    </w:div>
    <w:div w:id="1621378033">
      <w:bodyDiv w:val="1"/>
      <w:marLeft w:val="0"/>
      <w:marRight w:val="0"/>
      <w:marTop w:val="0"/>
      <w:marBottom w:val="0"/>
      <w:divBdr>
        <w:top w:val="none" w:sz="0" w:space="0" w:color="auto"/>
        <w:left w:val="none" w:sz="0" w:space="0" w:color="auto"/>
        <w:bottom w:val="none" w:sz="0" w:space="0" w:color="auto"/>
        <w:right w:val="none" w:sz="0" w:space="0" w:color="auto"/>
      </w:divBdr>
      <w:divsChild>
        <w:div w:id="855000036">
          <w:marLeft w:val="0"/>
          <w:marRight w:val="0"/>
          <w:marTop w:val="0"/>
          <w:marBottom w:val="0"/>
          <w:divBdr>
            <w:top w:val="none" w:sz="0" w:space="0" w:color="auto"/>
            <w:left w:val="none" w:sz="0" w:space="0" w:color="auto"/>
            <w:bottom w:val="none" w:sz="0" w:space="0" w:color="auto"/>
            <w:right w:val="none" w:sz="0" w:space="0" w:color="auto"/>
          </w:divBdr>
        </w:div>
        <w:div w:id="534655740">
          <w:marLeft w:val="0"/>
          <w:marRight w:val="0"/>
          <w:marTop w:val="0"/>
          <w:marBottom w:val="0"/>
          <w:divBdr>
            <w:top w:val="none" w:sz="0" w:space="0" w:color="auto"/>
            <w:left w:val="none" w:sz="0" w:space="0" w:color="auto"/>
            <w:bottom w:val="none" w:sz="0" w:space="0" w:color="auto"/>
            <w:right w:val="none" w:sz="0" w:space="0" w:color="auto"/>
          </w:divBdr>
        </w:div>
        <w:div w:id="220675780">
          <w:marLeft w:val="0"/>
          <w:marRight w:val="0"/>
          <w:marTop w:val="0"/>
          <w:marBottom w:val="0"/>
          <w:divBdr>
            <w:top w:val="none" w:sz="0" w:space="0" w:color="auto"/>
            <w:left w:val="none" w:sz="0" w:space="0" w:color="auto"/>
            <w:bottom w:val="none" w:sz="0" w:space="0" w:color="auto"/>
            <w:right w:val="none" w:sz="0" w:space="0" w:color="auto"/>
          </w:divBdr>
        </w:div>
        <w:div w:id="1921869726">
          <w:marLeft w:val="0"/>
          <w:marRight w:val="0"/>
          <w:marTop w:val="0"/>
          <w:marBottom w:val="0"/>
          <w:divBdr>
            <w:top w:val="none" w:sz="0" w:space="0" w:color="auto"/>
            <w:left w:val="none" w:sz="0" w:space="0" w:color="auto"/>
            <w:bottom w:val="none" w:sz="0" w:space="0" w:color="auto"/>
            <w:right w:val="none" w:sz="0" w:space="0" w:color="auto"/>
          </w:divBdr>
        </w:div>
        <w:div w:id="1242526223">
          <w:marLeft w:val="0"/>
          <w:marRight w:val="0"/>
          <w:marTop w:val="0"/>
          <w:marBottom w:val="0"/>
          <w:divBdr>
            <w:top w:val="none" w:sz="0" w:space="0" w:color="auto"/>
            <w:left w:val="none" w:sz="0" w:space="0" w:color="auto"/>
            <w:bottom w:val="none" w:sz="0" w:space="0" w:color="auto"/>
            <w:right w:val="none" w:sz="0" w:space="0" w:color="auto"/>
          </w:divBdr>
        </w:div>
        <w:div w:id="107990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16237</Words>
  <Characters>92553</Characters>
  <Application>Microsoft Office Word</Application>
  <DocSecurity>0</DocSecurity>
  <Lines>771</Lines>
  <Paragraphs>217</Paragraphs>
  <ScaleCrop>false</ScaleCrop>
  <Company/>
  <LinksUpToDate>false</LinksUpToDate>
  <CharactersWithSpaces>108573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2014-05-12T07:57:00Z</dcterms:created>
  <dcterms:modified xsi:type="dcterms:W3CDTF">2014-05-12T08:01:00Z</dcterms:modified>
</cp:coreProperties>
</file>