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6D" w:rsidRDefault="00B302BB" w:rsidP="0001266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Вопросы</w:t>
      </w:r>
      <w:r w:rsidR="0001266D" w:rsidRPr="0001266D">
        <w:rPr>
          <w:b/>
          <w:sz w:val="32"/>
          <w:szCs w:val="32"/>
        </w:rPr>
        <w:t xml:space="preserve"> на знание законодательства</w:t>
      </w:r>
    </w:p>
    <w:p w:rsidR="0001266D" w:rsidRPr="0001266D" w:rsidRDefault="0001266D" w:rsidP="0001266D">
      <w:pPr>
        <w:jc w:val="center"/>
        <w:rPr>
          <w:b/>
          <w:sz w:val="32"/>
          <w:szCs w:val="32"/>
        </w:rPr>
      </w:pPr>
      <w:r w:rsidRPr="0001266D">
        <w:rPr>
          <w:b/>
          <w:sz w:val="32"/>
          <w:szCs w:val="32"/>
        </w:rPr>
        <w:t>о государственной гражданской службе</w:t>
      </w:r>
    </w:p>
    <w:p w:rsidR="0001266D" w:rsidRDefault="0001266D" w:rsidP="001C06E3">
      <w:pPr>
        <w:ind w:firstLine="709"/>
      </w:pPr>
    </w:p>
    <w:p w:rsidR="0001266D" w:rsidRDefault="0001266D" w:rsidP="001C06E3">
      <w:pPr>
        <w:ind w:firstLine="709"/>
      </w:pPr>
    </w:p>
    <w:p w:rsidR="001C06E3" w:rsidRDefault="001C06E3" w:rsidP="001C06E3">
      <w:pPr>
        <w:ind w:firstLine="709"/>
      </w:pPr>
      <w:r>
        <w:t>При подготовке к тестированию по блоку государственная гражданская служба и для успешного прохождения тестирования Вам необходимо изучить Федеральный закон от 27.07.2004 № 79-ФЗ «О государственной гражданской службе Российской Федерации», Закон Республики Татарстан от 16.01.2003 № 3-ЗРТ «О государственной гражданской службе Республики Татарстан».</w:t>
      </w:r>
    </w:p>
    <w:p w:rsidR="001C06E3" w:rsidRDefault="001C06E3" w:rsidP="001C06E3">
      <w:pPr>
        <w:ind w:firstLine="709"/>
      </w:pPr>
      <w:r>
        <w:t>Вопросы по государственной гражданской службе ориентированы на знание:</w:t>
      </w:r>
    </w:p>
    <w:p w:rsidR="001C06E3" w:rsidRDefault="001C06E3" w:rsidP="001C06E3">
      <w:pPr>
        <w:ind w:firstLine="709"/>
      </w:pPr>
      <w:r>
        <w:t>1. Общих положений указанных законов (предмет, понятие госслужбы и т.д.)</w:t>
      </w:r>
    </w:p>
    <w:p w:rsidR="001C06E3" w:rsidRDefault="001C06E3" w:rsidP="001C06E3">
      <w:pPr>
        <w:ind w:firstLine="709"/>
      </w:pPr>
      <w:r>
        <w:t xml:space="preserve">2. Категорий, групп должностей на государственной службе </w:t>
      </w:r>
    </w:p>
    <w:p w:rsidR="001C06E3" w:rsidRDefault="001C06E3" w:rsidP="001C06E3">
      <w:pPr>
        <w:ind w:firstLine="709"/>
      </w:pPr>
      <w:r>
        <w:t>3. Основных прав</w:t>
      </w:r>
      <w:r w:rsidR="0001266D">
        <w:t xml:space="preserve"> и обязанностей</w:t>
      </w:r>
      <w:r>
        <w:t xml:space="preserve"> государственного служащего, оснований и порядка присвоения классного чина государственному служащему</w:t>
      </w:r>
    </w:p>
    <w:p w:rsidR="001C06E3" w:rsidRDefault="001C06E3" w:rsidP="001C06E3">
      <w:pPr>
        <w:ind w:firstLine="709"/>
      </w:pPr>
      <w:r>
        <w:t>4. Порядка поступления на государственную гражданскую службу Республики Татарстан</w:t>
      </w:r>
    </w:p>
    <w:p w:rsidR="001C06E3" w:rsidRDefault="001C06E3" w:rsidP="001C06E3">
      <w:pPr>
        <w:ind w:firstLine="709"/>
      </w:pPr>
      <w:r>
        <w:t>5. Требований к гражданам, поступающим на государственную службу Республики Татарстан</w:t>
      </w:r>
    </w:p>
    <w:p w:rsidR="0001266D" w:rsidRDefault="001C06E3" w:rsidP="001C06E3">
      <w:pPr>
        <w:ind w:firstLine="709"/>
      </w:pPr>
      <w:r>
        <w:t>6. Возрастных ограничени</w:t>
      </w:r>
      <w:r w:rsidR="0001266D">
        <w:t>й</w:t>
      </w:r>
      <w:r>
        <w:t xml:space="preserve"> на государственной службе </w:t>
      </w:r>
    </w:p>
    <w:p w:rsidR="001C06E3" w:rsidRDefault="001C06E3" w:rsidP="001C06E3">
      <w:pPr>
        <w:ind w:firstLine="709"/>
      </w:pPr>
      <w:r>
        <w:t>7. Ограничений</w:t>
      </w:r>
      <w:r w:rsidR="0001266D">
        <w:t xml:space="preserve"> и запретов</w:t>
      </w:r>
      <w:r>
        <w:t xml:space="preserve"> на государственной службе</w:t>
      </w:r>
    </w:p>
    <w:p w:rsidR="001C06E3" w:rsidRDefault="0001266D" w:rsidP="001C06E3">
      <w:pPr>
        <w:ind w:firstLine="709"/>
      </w:pPr>
      <w:r>
        <w:t>8</w:t>
      </w:r>
      <w:r w:rsidR="001C06E3">
        <w:t>. Служебного времени и времени отдыха (продолжительность рабочего времени, минимальная продолжительность дополнительного отпуска и т.д.)</w:t>
      </w:r>
    </w:p>
    <w:p w:rsidR="001C06E3" w:rsidRDefault="0001266D" w:rsidP="001C06E3">
      <w:pPr>
        <w:ind w:firstLine="709"/>
      </w:pPr>
      <w:r>
        <w:t>9</w:t>
      </w:r>
      <w:r w:rsidR="001C06E3">
        <w:t>. Порядка проведения аттестации государственных служащих (периодичность проведения, в каких случаях не проводится, проведение внеочередной аттестации, решение, принимаемое аттестационной комиссией)</w:t>
      </w:r>
    </w:p>
    <w:p w:rsidR="001C06E3" w:rsidRDefault="001C06E3" w:rsidP="001C06E3">
      <w:pPr>
        <w:ind w:firstLine="709"/>
      </w:pPr>
      <w:r>
        <w:t>1</w:t>
      </w:r>
      <w:r w:rsidR="0001266D">
        <w:t>0</w:t>
      </w:r>
      <w:r>
        <w:t>. Порядка проведения квалификационного экзамена (в каких случаях проводится, порядок сдачи)</w:t>
      </w:r>
    </w:p>
    <w:p w:rsidR="001C06E3" w:rsidRDefault="001C06E3" w:rsidP="001C06E3">
      <w:pPr>
        <w:ind w:firstLine="709"/>
      </w:pPr>
      <w:r>
        <w:t>1</w:t>
      </w:r>
      <w:r w:rsidR="0001266D">
        <w:t>1</w:t>
      </w:r>
      <w:r>
        <w:t>. Урегулирования конфликта интересов на госслужбе</w:t>
      </w:r>
    </w:p>
    <w:p w:rsidR="001C06E3" w:rsidRDefault="0001266D" w:rsidP="001C06E3">
      <w:pPr>
        <w:ind w:firstLine="709"/>
      </w:pPr>
      <w:r>
        <w:t>12</w:t>
      </w:r>
      <w:r w:rsidR="001C06E3">
        <w:t>. Ограничений и запретов при получении государственным гражданским служащим подарков (полученные в связи с протокольными мероприятиями, а также дарение каких подарков гражданским служащим не запрещено законодательством)</w:t>
      </w:r>
    </w:p>
    <w:p w:rsidR="001C06E3" w:rsidRDefault="0001266D" w:rsidP="001C06E3">
      <w:pPr>
        <w:ind w:firstLine="709"/>
      </w:pPr>
      <w:r>
        <w:t>13</w:t>
      </w:r>
      <w:r w:rsidR="001C06E3">
        <w:t>. Понятия и сторон служебного контракта (условия служебного контракта, изменение условий служебного контракта, срочный служебный контракт, расторжение служебного контракта)</w:t>
      </w:r>
    </w:p>
    <w:p w:rsidR="001C06E3" w:rsidRDefault="0001266D" w:rsidP="001C06E3">
      <w:pPr>
        <w:ind w:firstLine="709"/>
      </w:pPr>
      <w:r>
        <w:t>14</w:t>
      </w:r>
      <w:r w:rsidR="001C06E3">
        <w:t xml:space="preserve">. Срока испытания на государственной службе </w:t>
      </w:r>
    </w:p>
    <w:p w:rsidR="001C06E3" w:rsidRDefault="0001266D" w:rsidP="001C06E3">
      <w:pPr>
        <w:ind w:firstLine="709"/>
      </w:pPr>
      <w:r>
        <w:t>15</w:t>
      </w:r>
      <w:r w:rsidR="001C06E3">
        <w:t>. Прав и обязанности государственного служащего при назначении на должности государственной гражданской службы в порядке ротации</w:t>
      </w:r>
    </w:p>
    <w:p w:rsidR="001C06E3" w:rsidRDefault="0001266D" w:rsidP="001C06E3">
      <w:pPr>
        <w:ind w:firstLine="709"/>
      </w:pPr>
      <w:r>
        <w:t>16</w:t>
      </w:r>
      <w:r w:rsidR="001C06E3">
        <w:t>. Оснований увольнения в связи с утратой доверия.</w:t>
      </w:r>
    </w:p>
    <w:p w:rsidR="00231E1D" w:rsidRDefault="00231E1D"/>
    <w:sectPr w:rsidR="00231E1D" w:rsidSect="0001266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E3"/>
    <w:rsid w:val="0001266D"/>
    <w:rsid w:val="000665C4"/>
    <w:rsid w:val="001C06E3"/>
    <w:rsid w:val="00231E1D"/>
    <w:rsid w:val="00324C79"/>
    <w:rsid w:val="00B302BB"/>
    <w:rsid w:val="00F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5BB68-DFE7-4E27-95DA-139E7C7C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6E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Муртазин</dc:creator>
  <cp:lastModifiedBy>USER-304</cp:lastModifiedBy>
  <cp:revision>2</cp:revision>
  <cp:lastPrinted>2017-04-13T11:02:00Z</cp:lastPrinted>
  <dcterms:created xsi:type="dcterms:W3CDTF">2017-04-18T06:49:00Z</dcterms:created>
  <dcterms:modified xsi:type="dcterms:W3CDTF">2017-04-18T06:49:00Z</dcterms:modified>
</cp:coreProperties>
</file>