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98" w:rsidRPr="00DB6761" w:rsidRDefault="00DB6761">
      <w:pPr>
        <w:rPr>
          <w:rFonts w:ascii="Times New Roman" w:hAnsi="Times New Roman" w:cs="Times New Roman"/>
          <w:sz w:val="24"/>
          <w:szCs w:val="24"/>
        </w:rPr>
      </w:pPr>
      <w:r w:rsidRPr="00DB6761">
        <w:rPr>
          <w:rStyle w:val="a3"/>
          <w:rFonts w:ascii="Times New Roman" w:hAnsi="Times New Roman" w:cs="Times New Roman"/>
          <w:sz w:val="24"/>
          <w:szCs w:val="24"/>
        </w:rPr>
        <w:t>Формирование дел</w:t>
      </w:r>
      <w:r w:rsidRPr="00DB6761">
        <w:rPr>
          <w:rFonts w:ascii="Times New Roman" w:hAnsi="Times New Roman" w:cs="Times New Roman"/>
          <w:sz w:val="24"/>
          <w:szCs w:val="24"/>
        </w:rPr>
        <w:t xml:space="preserve"> – это группирование исполненных документов в дело в соответствии с номенклатурой дел и систематизация документов внутри дела.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При формировании дел необходимо соблюдать следующие правила: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Документы постоянного и временного сроков хранения группируются в дела раздельно.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Группировать в одно дело документы одного календарного года, за исключением переходящих дел.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Объем дела не должен превышать 250 листов, при толщине не более 4 см (толщина дел со сроками хранения до 10 лет не должна превышать 10 см).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Распорядительные документы формируются в отдельные дела по видам и хронологии с относящимися к ним приложениями, при этом обычно уточняют их авторскую принадлежность: приказы министра, распоряжения главы администрации и т.д., и хронологии вместе с относящимися к ним приложениями. Не допускается формирование в одно дело разных видов распорядительных документов (например, приказов, распоряжений и указаний). </w:t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Приказы по основной деятельности группируются отдельно от приказов по личному составу и по административно-хозяйственной деятельности. Приказы по личному составу, имеющие разные сроки хранения (увольнение, прием, перемещение – 75 лет ЭПК; отпуска, дежурства, командировки – 5 лет), формируются в самостоятельные дела и имеют свою собственную регистрацию в соответствующей учетной форме (журнале).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Протоколы в деле располагаются в хронологическом порядке по номерам. Протоколы следует формировать в дела с учетом авторского признака (протоколы коллегии, протоколы совещаний у директора, главы администрации, протоколы профсоюзного комитета и др.) Документы коллегий группируются в два дела: а) протоколы и решения коллегии; б) документы к заседаниям коллегии. Документы к заседаниям группируются в отдельное дело, </w:t>
      </w:r>
      <w:proofErr w:type="gramStart"/>
      <w:r w:rsidRPr="00DB6761">
        <w:rPr>
          <w:rFonts w:ascii="Times New Roman" w:hAnsi="Times New Roman" w:cs="Times New Roman"/>
          <w:sz w:val="24"/>
          <w:szCs w:val="24"/>
        </w:rPr>
        <w:t>также, как</w:t>
      </w:r>
      <w:proofErr w:type="gramEnd"/>
      <w:r w:rsidRPr="00DB6761">
        <w:rPr>
          <w:rFonts w:ascii="Times New Roman" w:hAnsi="Times New Roman" w:cs="Times New Roman"/>
          <w:sz w:val="24"/>
          <w:szCs w:val="24"/>
        </w:rPr>
        <w:t xml:space="preserve"> и приложения к протоколам, если они содержат более 25 страниц.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Личные карточки работников формируются в дела одного календарного года и располагаются в деле по алфавиту. Документы в личных делах располагаются по мере их поступления, группируются совместно подлинники и копии документов.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Переписка группируется за период календарного года и систематизируется в хронологической последовательности: документ-ответ помещается за документом-запросом, т.е. документ-ответ подшивается в дело не по дате регистрации, а вслед за инициативным документом. При возобновлении переписки по определенному вопросу, начавшейся в предыдущем году, документы включаются в дело текущего года с указанием индекса дела предыдущего года. В зависимости от специфики деятельности организации переписка может группироваться также в пределах учебного года, срока созыва и т.д.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Утвержденные планы, отчеты, сметы группируются в дела отдельно от их проектов и расчетов по ним. Их относят к тому году, к которому относится их содержание, независимо от времени составления, например: «Отчет за 2001 год», составленный в 2002 г., должен включаться в дела 2001 года.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Style w:val="a3"/>
          <w:rFonts w:ascii="Times New Roman" w:hAnsi="Times New Roman" w:cs="Times New Roman"/>
          <w:sz w:val="24"/>
          <w:szCs w:val="24"/>
        </w:rPr>
        <w:t>Оформление дел.</w:t>
      </w:r>
      <w:r w:rsidRPr="00DB6761">
        <w:rPr>
          <w:rFonts w:ascii="Times New Roman" w:hAnsi="Times New Roman" w:cs="Times New Roman"/>
          <w:sz w:val="24"/>
          <w:szCs w:val="24"/>
        </w:rPr>
        <w:t xml:space="preserve">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В зависимости от сроков хранения проводится полное или частичное оформление дел.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Дела временного, до 10 лет включительно, срока хранения подлежат частичному оформлению. Дела допускается хранить в скоросшивателях, в них не проводить </w:t>
      </w:r>
      <w:proofErr w:type="spellStart"/>
      <w:r w:rsidRPr="00DB6761">
        <w:rPr>
          <w:rFonts w:ascii="Times New Roman" w:hAnsi="Times New Roman" w:cs="Times New Roman"/>
          <w:sz w:val="24"/>
          <w:szCs w:val="24"/>
        </w:rPr>
        <w:t>пересистематизацию</w:t>
      </w:r>
      <w:proofErr w:type="spellEnd"/>
      <w:r w:rsidRPr="00DB6761">
        <w:rPr>
          <w:rFonts w:ascii="Times New Roman" w:hAnsi="Times New Roman" w:cs="Times New Roman"/>
          <w:sz w:val="24"/>
          <w:szCs w:val="24"/>
        </w:rPr>
        <w:t xml:space="preserve"> документов внутри дел, листы дела не нумеровать, а </w:t>
      </w:r>
      <w:proofErr w:type="spellStart"/>
      <w:r w:rsidRPr="00DB6761">
        <w:rPr>
          <w:rFonts w:ascii="Times New Roman" w:hAnsi="Times New Roman" w:cs="Times New Roman"/>
          <w:sz w:val="24"/>
          <w:szCs w:val="24"/>
        </w:rPr>
        <w:t>заверительные</w:t>
      </w:r>
      <w:proofErr w:type="spellEnd"/>
      <w:r w:rsidRPr="00DB6761">
        <w:rPr>
          <w:rFonts w:ascii="Times New Roman" w:hAnsi="Times New Roman" w:cs="Times New Roman"/>
          <w:sz w:val="24"/>
          <w:szCs w:val="24"/>
        </w:rPr>
        <w:t xml:space="preserve"> записи не составлять.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Завершенные дела постоянного, долговременного (свыше 10 лет) хранения и по личному составу подлежат полному оформлению. Полное оформление дела предусматривает: </w:t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- подшивку или переплет дела; </w:t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- составление, в необходимых случаях внутренней описи дела; </w:t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- нумерацию листов в деле; </w:t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- составление </w:t>
      </w:r>
      <w:proofErr w:type="spellStart"/>
      <w:r w:rsidRPr="00DB6761">
        <w:rPr>
          <w:rFonts w:ascii="Times New Roman" w:hAnsi="Times New Roman" w:cs="Times New Roman"/>
          <w:sz w:val="24"/>
          <w:szCs w:val="24"/>
        </w:rPr>
        <w:t>заверительной</w:t>
      </w:r>
      <w:proofErr w:type="spellEnd"/>
      <w:r w:rsidRPr="00DB6761">
        <w:rPr>
          <w:rFonts w:ascii="Times New Roman" w:hAnsi="Times New Roman" w:cs="Times New Roman"/>
          <w:sz w:val="24"/>
          <w:szCs w:val="24"/>
        </w:rPr>
        <w:t xml:space="preserve"> надписи дела; </w:t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- внесение необходимых уточнений в реквизиты обложки дела (уточнение названия организации, делопроизводственного индекса и заголовка дела, даты дела и др.).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Документы постоянного хранения, составляющие дело, подшиваются в прочную картонную обложку в четыре прокола или переплетаются с учетом возможности свободного чтения текста всех документов, дат, виз, резолюций на них. Текст не должен подходить к линии подшивки (переплета) ближе 2 см, а листы не должны выступать за края обложки. Перед подшивкой документов удаляются все металлические скрепления. Запрещается подшивка (переплет) дел с использованием металлических скрепок. </w:t>
      </w:r>
      <w:proofErr w:type="gramStart"/>
      <w:r w:rsidRPr="00DB6761">
        <w:rPr>
          <w:rFonts w:ascii="Times New Roman" w:hAnsi="Times New Roman" w:cs="Times New Roman"/>
          <w:sz w:val="24"/>
          <w:szCs w:val="24"/>
        </w:rPr>
        <w:t>Личные документы (трудовые книжки, дипломы, удостоверения и т.д.), фотографии и другие документы, неудобные для подшивки, вкладываются в заранее вшитые в дело чистые конверты.</w:t>
      </w:r>
      <w:proofErr w:type="gramEnd"/>
      <w:r w:rsidRPr="00DB6761">
        <w:rPr>
          <w:rFonts w:ascii="Times New Roman" w:hAnsi="Times New Roman" w:cs="Times New Roman"/>
          <w:sz w:val="24"/>
          <w:szCs w:val="24"/>
        </w:rPr>
        <w:t xml:space="preserve">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DB6761">
        <w:rPr>
          <w:rStyle w:val="a3"/>
          <w:rFonts w:ascii="Times New Roman" w:hAnsi="Times New Roman" w:cs="Times New Roman"/>
          <w:sz w:val="24"/>
          <w:szCs w:val="24"/>
        </w:rPr>
        <w:t>Обложка дела</w:t>
      </w:r>
      <w:r w:rsidRPr="00DB676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DB6761">
          <w:rPr>
            <w:rStyle w:val="a4"/>
            <w:rFonts w:ascii="Times New Roman" w:hAnsi="Times New Roman" w:cs="Times New Roman"/>
            <w:sz w:val="24"/>
            <w:szCs w:val="24"/>
          </w:rPr>
          <w:t>(приложение 1)</w:t>
        </w:r>
      </w:hyperlink>
      <w:r w:rsidRPr="00DB6761">
        <w:rPr>
          <w:rFonts w:ascii="Times New Roman" w:hAnsi="Times New Roman" w:cs="Times New Roman"/>
          <w:sz w:val="24"/>
          <w:szCs w:val="24"/>
        </w:rPr>
        <w:t xml:space="preserve">. </w:t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На обложку каждого дела постоянного, долговременного (свыше 10 лет) хранения и по личному составу, подлежащих хранению в архиве следующие реквизиты: </w:t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- название организации; </w:t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- название структурного подразделения, где сформировалось дел; </w:t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- делопроизводственный номер (индекс); </w:t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- номер дела (тома, части) по годовому разделу сводной описи дел; </w:t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- заголовок дела; </w:t>
      </w:r>
      <w:r w:rsidRPr="00DB6761">
        <w:rPr>
          <w:rFonts w:ascii="Times New Roman" w:hAnsi="Times New Roman" w:cs="Times New Roman"/>
          <w:sz w:val="24"/>
          <w:szCs w:val="24"/>
        </w:rPr>
        <w:br/>
        <w:t>- дата дела (тома, части);</w:t>
      </w:r>
      <w:proofErr w:type="gramEnd"/>
      <w:r w:rsidRPr="00DB6761">
        <w:rPr>
          <w:rFonts w:ascii="Times New Roman" w:hAnsi="Times New Roman" w:cs="Times New Roman"/>
          <w:sz w:val="24"/>
          <w:szCs w:val="24"/>
        </w:rPr>
        <w:t xml:space="preserve"> </w:t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- количество листов в деле; </w:t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- срок хранения дела и номер статьи по перечню; </w:t>
      </w:r>
      <w:r w:rsidRPr="00DB6761">
        <w:rPr>
          <w:rFonts w:ascii="Times New Roman" w:hAnsi="Times New Roman" w:cs="Times New Roman"/>
          <w:sz w:val="24"/>
          <w:szCs w:val="24"/>
        </w:rPr>
        <w:br/>
        <w:t>- архивный шифр дела (ф.№, оп</w:t>
      </w:r>
      <w:proofErr w:type="gramStart"/>
      <w:r w:rsidRPr="00DB67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B6761">
        <w:rPr>
          <w:rFonts w:ascii="Times New Roman" w:hAnsi="Times New Roman" w:cs="Times New Roman"/>
          <w:sz w:val="24"/>
          <w:szCs w:val="24"/>
        </w:rPr>
        <w:t xml:space="preserve">№, </w:t>
      </w:r>
      <w:proofErr w:type="gramStart"/>
      <w:r w:rsidRPr="00DB676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DB6761">
        <w:rPr>
          <w:rFonts w:ascii="Times New Roman" w:hAnsi="Times New Roman" w:cs="Times New Roman"/>
          <w:sz w:val="24"/>
          <w:szCs w:val="24"/>
        </w:rPr>
        <w:t xml:space="preserve">.№).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Style w:val="a3"/>
          <w:rFonts w:ascii="Times New Roman" w:hAnsi="Times New Roman" w:cs="Times New Roman"/>
          <w:sz w:val="24"/>
          <w:szCs w:val="24"/>
        </w:rPr>
        <w:lastRenderedPageBreak/>
        <w:t>Реквизиты оформляются следующим образом:</w:t>
      </w:r>
      <w:r w:rsidRPr="00DB6761">
        <w:rPr>
          <w:rFonts w:ascii="Times New Roman" w:hAnsi="Times New Roman" w:cs="Times New Roman"/>
          <w:sz w:val="24"/>
          <w:szCs w:val="24"/>
        </w:rPr>
        <w:t xml:space="preserve">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- наименование организации указывается полностью, в именительном падеже, с указанием полного наименования организации, с указанием официально принятого сокращенного наименования, которое указывается в скобках после полного наименования. При изменении наименования организации или преобразовании в течение периода, охватываемого документами дела, на обложке под старым названием пишется и новое наименование. Наименование структурного подразделения записывается в соответствии с утвержденной структурой (или штатным расписанием, если нет структуры).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На обложке дел постоянного хранения предусматривается место для наименования государственного архива, в который они будут переданы. Архивный шифр на обложках дел постоянного хранения и по личному составу проставляется в архиве организации чернилами только после включения этих дел в годовые разделы сводных описей дел, утвержденных, согласованных ЭПМК Главного архивного управления при Кабинете Министров РТ и утвержденных руководителем организации. До утверждения и согласования описей шифр проставляется карандашом.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Style w:val="a3"/>
          <w:rFonts w:ascii="Times New Roman" w:hAnsi="Times New Roman" w:cs="Times New Roman"/>
          <w:sz w:val="24"/>
          <w:szCs w:val="24"/>
        </w:rPr>
        <w:t>Индекс дела</w:t>
      </w:r>
      <w:r w:rsidRPr="00DB6761">
        <w:rPr>
          <w:rFonts w:ascii="Times New Roman" w:hAnsi="Times New Roman" w:cs="Times New Roman"/>
          <w:sz w:val="24"/>
          <w:szCs w:val="24"/>
        </w:rPr>
        <w:t xml:space="preserve"> проставляется в соответствии с номенклатурой дел. Если дело состоит из нескольких томов, то на обложке первого тома указывается количество томов этого дела, а на последующих томах – номер очередного тома, на последнем томе после его номера добавляется слово «последний».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Style w:val="a3"/>
          <w:rFonts w:ascii="Times New Roman" w:hAnsi="Times New Roman" w:cs="Times New Roman"/>
          <w:sz w:val="24"/>
          <w:szCs w:val="24"/>
        </w:rPr>
        <w:t>Заголовок</w:t>
      </w:r>
      <w:r w:rsidRPr="00DB6761">
        <w:rPr>
          <w:rFonts w:ascii="Times New Roman" w:hAnsi="Times New Roman" w:cs="Times New Roman"/>
          <w:sz w:val="24"/>
          <w:szCs w:val="24"/>
        </w:rPr>
        <w:t xml:space="preserve"> переносится полностью из номенклатуры дела согласованной с ЭПМК Главного архивного управления. В необходимых случаях в заголовок вносятся дополнительные сведения и уточнения (проставляются номера приказов, протоколов и т.д.) </w:t>
      </w:r>
      <w:r w:rsidRPr="00DB6761">
        <w:rPr>
          <w:rStyle w:val="a3"/>
          <w:rFonts w:ascii="Times New Roman" w:hAnsi="Times New Roman" w:cs="Times New Roman"/>
          <w:sz w:val="24"/>
          <w:szCs w:val="24"/>
        </w:rPr>
        <w:t>Например: «Приказы директора лесхоза по основной деятельности с № 1 по № 157» или «Документы отдела труда и социальной защиты населения района о подготовке и проведению научно-практической конференции (программа, списки участников, тексты докладов)».</w:t>
      </w:r>
      <w:r w:rsidRPr="00DB6761">
        <w:rPr>
          <w:rFonts w:ascii="Times New Roman" w:hAnsi="Times New Roman" w:cs="Times New Roman"/>
          <w:sz w:val="24"/>
          <w:szCs w:val="24"/>
        </w:rPr>
        <w:t xml:space="preserve">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B6761">
        <w:rPr>
          <w:rStyle w:val="a3"/>
          <w:rFonts w:ascii="Times New Roman" w:hAnsi="Times New Roman" w:cs="Times New Roman"/>
          <w:sz w:val="24"/>
          <w:szCs w:val="24"/>
        </w:rPr>
        <w:t>Дата дела.</w:t>
      </w:r>
      <w:r w:rsidRPr="00DB6761">
        <w:rPr>
          <w:rFonts w:ascii="Times New Roman" w:hAnsi="Times New Roman" w:cs="Times New Roman"/>
          <w:sz w:val="24"/>
          <w:szCs w:val="24"/>
        </w:rPr>
        <w:t xml:space="preserve">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На обложке дела обязательно указывается дата дела – годы заведения и окончания дела в делопроизводстве. Дата дела может не указываться только на обложках дел, содержащих годовые планы и отчеты, т.к. их даты отражаются в заголовках дел.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DB6761">
        <w:rPr>
          <w:rFonts w:ascii="Times New Roman" w:hAnsi="Times New Roman" w:cs="Times New Roman"/>
          <w:sz w:val="24"/>
          <w:szCs w:val="24"/>
        </w:rPr>
        <w:t>Датой дел, содержащих распорядительную документацию, а также для дел, состоящих из нескольких томов, являются крайние даты документов дела, т.е. даты (число, месяц, год) регистрации (составления) самого раннего и самого позднего документов, включенных в дело.</w:t>
      </w:r>
      <w:proofErr w:type="gramEnd"/>
      <w:r w:rsidRPr="00DB6761">
        <w:rPr>
          <w:rFonts w:ascii="Times New Roman" w:hAnsi="Times New Roman" w:cs="Times New Roman"/>
          <w:sz w:val="24"/>
          <w:szCs w:val="24"/>
        </w:rPr>
        <w:t xml:space="preserve"> </w:t>
      </w:r>
      <w:r w:rsidRPr="00DB6761">
        <w:rPr>
          <w:rStyle w:val="a3"/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DB6761">
        <w:rPr>
          <w:rStyle w:val="a3"/>
          <w:rFonts w:ascii="Times New Roman" w:hAnsi="Times New Roman" w:cs="Times New Roman"/>
          <w:sz w:val="24"/>
          <w:szCs w:val="24"/>
        </w:rPr>
        <w:t>,</w:t>
      </w:r>
      <w:proofErr w:type="gramEnd"/>
      <w:r w:rsidRPr="00DB6761">
        <w:rPr>
          <w:rStyle w:val="a3"/>
          <w:rFonts w:ascii="Times New Roman" w:hAnsi="Times New Roman" w:cs="Times New Roman"/>
          <w:sz w:val="24"/>
          <w:szCs w:val="24"/>
        </w:rPr>
        <w:t xml:space="preserve"> число (двумя цифрами) и год обозначаются цифрами, название месяца пишется словами. Год пишется полностью – из четырех цифр. </w:t>
      </w:r>
      <w:r w:rsidRPr="00DB676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Style w:val="a3"/>
          <w:rFonts w:ascii="Times New Roman" w:hAnsi="Times New Roman" w:cs="Times New Roman"/>
          <w:sz w:val="24"/>
          <w:szCs w:val="24"/>
        </w:rPr>
        <w:t>Для протоколов</w:t>
      </w:r>
      <w:r w:rsidRPr="00DB6761">
        <w:rPr>
          <w:rFonts w:ascii="Times New Roman" w:hAnsi="Times New Roman" w:cs="Times New Roman"/>
          <w:sz w:val="24"/>
          <w:szCs w:val="24"/>
        </w:rPr>
        <w:t xml:space="preserve"> датой является дата утверждения (если они утверждаются, например протокол ЦЭК, </w:t>
      </w:r>
      <w:proofErr w:type="gramStart"/>
      <w:r w:rsidRPr="00DB6761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DB6761">
        <w:rPr>
          <w:rFonts w:ascii="Times New Roman" w:hAnsi="Times New Roman" w:cs="Times New Roman"/>
          <w:sz w:val="24"/>
          <w:szCs w:val="24"/>
        </w:rPr>
        <w:t xml:space="preserve">) или дата составления первого и последнего протокола. Если в деле сгруппированы протоколы с одинаковой датой, то дату можно указать так: </w:t>
      </w:r>
      <w:r w:rsidRPr="00DB6761">
        <w:rPr>
          <w:rStyle w:val="a3"/>
          <w:rFonts w:ascii="Times New Roman" w:hAnsi="Times New Roman" w:cs="Times New Roman"/>
          <w:sz w:val="24"/>
          <w:szCs w:val="24"/>
        </w:rPr>
        <w:t xml:space="preserve">Протоколы </w:t>
      </w:r>
      <w:r w:rsidRPr="00DB6761">
        <w:rPr>
          <w:rStyle w:val="a3"/>
          <w:rFonts w:ascii="Times New Roman" w:hAnsi="Times New Roman" w:cs="Times New Roman"/>
          <w:sz w:val="24"/>
          <w:szCs w:val="24"/>
        </w:rPr>
        <w:lastRenderedPageBreak/>
        <w:t xml:space="preserve">заседания ГЭК института от 25 мая 2001. </w:t>
      </w:r>
      <w:r w:rsidRPr="00DB676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Датой дел с личными карточками работников является год увольнения этих работников. Датой личного дела являются даты подписания приказов о приеме и увольнении лица, на которое оно заведено. В случае смерти </w:t>
      </w:r>
      <w:proofErr w:type="gramStart"/>
      <w:r w:rsidRPr="00DB6761">
        <w:rPr>
          <w:rFonts w:ascii="Times New Roman" w:hAnsi="Times New Roman" w:cs="Times New Roman"/>
          <w:sz w:val="24"/>
          <w:szCs w:val="24"/>
        </w:rPr>
        <w:t>лица</w:t>
      </w:r>
      <w:proofErr w:type="gramEnd"/>
      <w:r w:rsidRPr="00DB6761">
        <w:rPr>
          <w:rFonts w:ascii="Times New Roman" w:hAnsi="Times New Roman" w:cs="Times New Roman"/>
          <w:sz w:val="24"/>
          <w:szCs w:val="24"/>
        </w:rPr>
        <w:t xml:space="preserve"> на которого заведено личное дело, конечной датой является дата документа, извещающего о его кончине, или запись об этом сотрудника кадровой службы.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Style w:val="a3"/>
          <w:rFonts w:ascii="Times New Roman" w:hAnsi="Times New Roman" w:cs="Times New Roman"/>
          <w:sz w:val="24"/>
          <w:szCs w:val="24"/>
        </w:rPr>
        <w:t>Реквизит «Срок хранения и номер статьи перечня»</w:t>
      </w:r>
      <w:r w:rsidRPr="00DB6761">
        <w:rPr>
          <w:rFonts w:ascii="Times New Roman" w:hAnsi="Times New Roman" w:cs="Times New Roman"/>
          <w:sz w:val="24"/>
          <w:szCs w:val="24"/>
        </w:rPr>
        <w:t xml:space="preserve"> переносится на обложку из номенклатуры дел. На делах постоянного хранения пишется «Хранить постоянно».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Style w:val="a3"/>
          <w:rFonts w:ascii="Times New Roman" w:hAnsi="Times New Roman" w:cs="Times New Roman"/>
          <w:sz w:val="24"/>
          <w:szCs w:val="24"/>
        </w:rPr>
        <w:t>Нумерация листов.</w:t>
      </w:r>
      <w:r w:rsidRPr="00DB6761">
        <w:rPr>
          <w:rFonts w:ascii="Times New Roman" w:hAnsi="Times New Roman" w:cs="Times New Roman"/>
          <w:sz w:val="24"/>
          <w:szCs w:val="24"/>
        </w:rPr>
        <w:t xml:space="preserve">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Все листы дела, кроме внутренней описи и </w:t>
      </w:r>
      <w:proofErr w:type="spellStart"/>
      <w:r w:rsidRPr="00DB6761">
        <w:rPr>
          <w:rFonts w:ascii="Times New Roman" w:hAnsi="Times New Roman" w:cs="Times New Roman"/>
          <w:sz w:val="24"/>
          <w:szCs w:val="24"/>
        </w:rPr>
        <w:t>заверительной</w:t>
      </w:r>
      <w:proofErr w:type="spellEnd"/>
      <w:r w:rsidRPr="00DB6761">
        <w:rPr>
          <w:rFonts w:ascii="Times New Roman" w:hAnsi="Times New Roman" w:cs="Times New Roman"/>
          <w:sz w:val="24"/>
          <w:szCs w:val="24"/>
        </w:rPr>
        <w:t xml:space="preserve"> надписи, </w:t>
      </w:r>
      <w:r w:rsidRPr="00DB6761">
        <w:rPr>
          <w:rStyle w:val="a3"/>
          <w:rFonts w:ascii="Times New Roman" w:hAnsi="Times New Roman" w:cs="Times New Roman"/>
          <w:sz w:val="24"/>
          <w:szCs w:val="24"/>
        </w:rPr>
        <w:t>нумеруются в развернутом виде в правом верхнем углу,</w:t>
      </w:r>
      <w:r w:rsidRPr="00DB6761">
        <w:rPr>
          <w:rFonts w:ascii="Times New Roman" w:hAnsi="Times New Roman" w:cs="Times New Roman"/>
          <w:sz w:val="24"/>
          <w:szCs w:val="24"/>
        </w:rPr>
        <w:t xml:space="preserve"> не задевая текста, черным графическим карандашом.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Листы дел, состоящих из нескольких томов, нумеруются по каждому тому отдельно.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Сложенный лист разворачивается и нумеруется в правом верхнем углу.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Лист любого формата, подшитый за один край, нумеруется как один лист; лист сложенный и подшитый за середину, подлежит перешивке и нумеруется как один лист.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Лист с наглухо наклеенными документами (вырезками, фотографиями) нумеруется как один лист. В нижней части или на обороте такого листа делается опись наклеенных на него документов. Во внутренней описи и в </w:t>
      </w:r>
      <w:proofErr w:type="spellStart"/>
      <w:r w:rsidRPr="00DB6761">
        <w:rPr>
          <w:rFonts w:ascii="Times New Roman" w:hAnsi="Times New Roman" w:cs="Times New Roman"/>
          <w:sz w:val="24"/>
          <w:szCs w:val="24"/>
        </w:rPr>
        <w:t>заверительной</w:t>
      </w:r>
      <w:proofErr w:type="spellEnd"/>
      <w:r w:rsidRPr="00DB6761">
        <w:rPr>
          <w:rFonts w:ascii="Times New Roman" w:hAnsi="Times New Roman" w:cs="Times New Roman"/>
          <w:sz w:val="24"/>
          <w:szCs w:val="24"/>
        </w:rPr>
        <w:t xml:space="preserve"> надписи в конце дела о таких листах делается оговорка, например: На листе 10 наклеено 4 фотографии согласно описи на обороте листа».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Если документы наклеены на лист «елочкой», то сначала нумеруется лист основа, а затем все приклеенные документы.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Подшитые в дело конверты с вложениями нумеруются, причем вначале нумеруется конверт, а затем очередным номером каждое вложение в конверте. Наиболее ценные документы в историческом и художественном плане (рукописи) не подшиваются, а вкладываются в конверт.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В случае обнаружения большого числа ошибок в нумерации листов старые номера </w:t>
      </w:r>
      <w:proofErr w:type="gramStart"/>
      <w:r w:rsidRPr="00DB6761">
        <w:rPr>
          <w:rFonts w:ascii="Times New Roman" w:hAnsi="Times New Roman" w:cs="Times New Roman"/>
          <w:sz w:val="24"/>
          <w:szCs w:val="24"/>
        </w:rPr>
        <w:t>зачеркиваются одной косой чертой и рядом ставится</w:t>
      </w:r>
      <w:proofErr w:type="gramEnd"/>
      <w:r w:rsidRPr="00DB6761">
        <w:rPr>
          <w:rFonts w:ascii="Times New Roman" w:hAnsi="Times New Roman" w:cs="Times New Roman"/>
          <w:sz w:val="24"/>
          <w:szCs w:val="24"/>
        </w:rPr>
        <w:t xml:space="preserve"> новый номер листа. В конце дела составляется новая </w:t>
      </w:r>
      <w:proofErr w:type="spellStart"/>
      <w:r w:rsidRPr="00DB6761">
        <w:rPr>
          <w:rFonts w:ascii="Times New Roman" w:hAnsi="Times New Roman" w:cs="Times New Roman"/>
          <w:sz w:val="24"/>
          <w:szCs w:val="24"/>
        </w:rPr>
        <w:t>заверительная</w:t>
      </w:r>
      <w:proofErr w:type="spellEnd"/>
      <w:r w:rsidRPr="00DB6761">
        <w:rPr>
          <w:rFonts w:ascii="Times New Roman" w:hAnsi="Times New Roman" w:cs="Times New Roman"/>
          <w:sz w:val="24"/>
          <w:szCs w:val="24"/>
        </w:rPr>
        <w:t xml:space="preserve"> надпись, при этом старая зачеркивается, но сохраняется в деле. Также вносятся изменения во внутреннюю опись или опись составляется заново.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При пропусках в нумерации листов на пропущенных листах ставится номер предыдущего листа с прибавлением литерных букв (а, </w:t>
      </w:r>
      <w:proofErr w:type="gramStart"/>
      <w:r w:rsidRPr="00DB676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DB6761">
        <w:rPr>
          <w:rFonts w:ascii="Times New Roman" w:hAnsi="Times New Roman" w:cs="Times New Roman"/>
          <w:sz w:val="24"/>
          <w:szCs w:val="24"/>
        </w:rPr>
        <w:t xml:space="preserve">, …). </w:t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При повторении одного номера на нескольких рядом расположенных листах также </w:t>
      </w:r>
      <w:r w:rsidRPr="00DB6761">
        <w:rPr>
          <w:rFonts w:ascii="Times New Roman" w:hAnsi="Times New Roman" w:cs="Times New Roman"/>
          <w:sz w:val="24"/>
          <w:szCs w:val="24"/>
        </w:rPr>
        <w:lastRenderedPageBreak/>
        <w:t xml:space="preserve">прибавляются литерные буквы соответственно к каждому номеру листа, начиная со второго.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Style w:val="a3"/>
          <w:rFonts w:ascii="Times New Roman" w:hAnsi="Times New Roman" w:cs="Times New Roman"/>
          <w:sz w:val="24"/>
          <w:szCs w:val="24"/>
        </w:rPr>
        <w:t>Лист-заверитель дела</w:t>
      </w:r>
      <w:r w:rsidRPr="00DB676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DB6761">
          <w:rPr>
            <w:rStyle w:val="a4"/>
            <w:rFonts w:ascii="Times New Roman" w:hAnsi="Times New Roman" w:cs="Times New Roman"/>
            <w:sz w:val="24"/>
            <w:szCs w:val="24"/>
          </w:rPr>
          <w:t>(приложение 2)</w:t>
        </w:r>
      </w:hyperlink>
      <w:r w:rsidRPr="00DB6761">
        <w:rPr>
          <w:rFonts w:ascii="Times New Roman" w:hAnsi="Times New Roman" w:cs="Times New Roman"/>
          <w:sz w:val="24"/>
          <w:szCs w:val="24"/>
        </w:rPr>
        <w:t xml:space="preserve">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В конце каждого дела составляется </w:t>
      </w:r>
      <w:proofErr w:type="spellStart"/>
      <w:r w:rsidRPr="00DB6761">
        <w:rPr>
          <w:rFonts w:ascii="Times New Roman" w:hAnsi="Times New Roman" w:cs="Times New Roman"/>
          <w:sz w:val="24"/>
          <w:szCs w:val="24"/>
        </w:rPr>
        <w:t>заверительная</w:t>
      </w:r>
      <w:proofErr w:type="spellEnd"/>
      <w:r w:rsidRPr="00DB6761">
        <w:rPr>
          <w:rFonts w:ascii="Times New Roman" w:hAnsi="Times New Roman" w:cs="Times New Roman"/>
          <w:sz w:val="24"/>
          <w:szCs w:val="24"/>
        </w:rPr>
        <w:t xml:space="preserve"> надпись на отдельном листе-заверителе дела, запрещается составлять ее на обороте последнего листа дела и на самой обложке. Если дело уже подшито без листа заверителя, его приклеивают за верхнюю часть к внутренней стороне обложки. В листе-заверителе должны отмечаться следующие особенности дела: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- литерные и пропущенные номера листов; </w:t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- номера листов наклеенными документами; </w:t>
      </w:r>
      <w:r w:rsidRPr="00DB6761">
        <w:rPr>
          <w:rFonts w:ascii="Times New Roman" w:hAnsi="Times New Roman" w:cs="Times New Roman"/>
          <w:sz w:val="24"/>
          <w:szCs w:val="24"/>
        </w:rPr>
        <w:br/>
        <w:t>- номера листов с конвертами и вложений в них;</w:t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- номера крупноформатных листов, карт, рисунков, в том случае, если это исключения из общего состава документов дела.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proofErr w:type="spellStart"/>
      <w:r w:rsidRPr="00DB6761">
        <w:rPr>
          <w:rFonts w:ascii="Times New Roman" w:hAnsi="Times New Roman" w:cs="Times New Roman"/>
          <w:sz w:val="24"/>
          <w:szCs w:val="24"/>
        </w:rPr>
        <w:t>Заверительная</w:t>
      </w:r>
      <w:proofErr w:type="spellEnd"/>
      <w:r w:rsidRPr="00DB6761">
        <w:rPr>
          <w:rFonts w:ascii="Times New Roman" w:hAnsi="Times New Roman" w:cs="Times New Roman"/>
          <w:sz w:val="24"/>
          <w:szCs w:val="24"/>
        </w:rPr>
        <w:t xml:space="preserve"> надпись подписывается составителем с указанием расшифровки подписи, </w:t>
      </w:r>
      <w:bookmarkEnd w:id="0"/>
      <w:r w:rsidRPr="00DB6761">
        <w:rPr>
          <w:rFonts w:ascii="Times New Roman" w:hAnsi="Times New Roman" w:cs="Times New Roman"/>
          <w:sz w:val="24"/>
          <w:szCs w:val="24"/>
        </w:rPr>
        <w:t xml:space="preserve">должности и даты составления.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Style w:val="a3"/>
          <w:rFonts w:ascii="Times New Roman" w:hAnsi="Times New Roman" w:cs="Times New Roman"/>
          <w:sz w:val="24"/>
          <w:szCs w:val="24"/>
        </w:rPr>
        <w:t>Внутренняя опись</w:t>
      </w:r>
      <w:r w:rsidRPr="00DB676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Pr="00DB6761">
          <w:rPr>
            <w:rStyle w:val="a4"/>
            <w:rFonts w:ascii="Times New Roman" w:hAnsi="Times New Roman" w:cs="Times New Roman"/>
            <w:sz w:val="24"/>
            <w:szCs w:val="24"/>
          </w:rPr>
          <w:t>(приложение 3)</w:t>
        </w:r>
      </w:hyperlink>
      <w:r w:rsidRPr="00DB6761">
        <w:rPr>
          <w:rFonts w:ascii="Times New Roman" w:hAnsi="Times New Roman" w:cs="Times New Roman"/>
          <w:sz w:val="24"/>
          <w:szCs w:val="24"/>
        </w:rPr>
        <w:t xml:space="preserve">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В начале дела – перед собственно документами, подшиваются листы внутренней описи документов дела, если она для данного дела необходима. Если дело переплетено без внутренней описи, то опись подклеивается за верхний край к внутренней стороне лицевой обложки дела. В основном составляется на объемные дела, если они сформированы по разновидностям документов, заголовки которых не раскрывают конкретное содержание документов, с целью учета и более быстрого нахождения документов в деле. Необходимость составления внутренней описи документов дела определяется инструкцией по ведению делопроизводства в учреждении. Листы внутренней описи имеют самостоятельную нумерацию и не включаются в общее количество листов в деле, а указывается через арифметический знак плюс. Внутренние описи необходимы в том случае, если заголовки дел не раскрывают конкретное содержание документов, например: «Приказы по основной деятельности …». А также для специфической документации – личные, судебные, дела о присуждении ученых степеней и присвоении ученых званий и т.д.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Внутренняя опись должна содержать сведения о порядковых номерах документов в данном описываемом деле, их делопроизводственных индексах, датах создания, заголовках и номерах листов по внутренней нумерации дела, на которых расположен каждый документ. К внутренней описи, имеющей форму таблицы, составляется итоговая запись об общем количестве включенных в нее документов и количестве листов самой внутренней описи. Если дело уже переплетено или подшито, то заверенная составителем внутренняя опись подклеивается за верхний край к внутренней стороне лицевой обложки дела. При внесении изменений в состав дела: изъятие документов, копирование – эти изменения отражаются в последней графе «Примечание» со ссылкой на соответствующий </w:t>
      </w:r>
      <w:r w:rsidRPr="00DB6761">
        <w:rPr>
          <w:rFonts w:ascii="Times New Roman" w:hAnsi="Times New Roman" w:cs="Times New Roman"/>
          <w:sz w:val="24"/>
          <w:szCs w:val="24"/>
        </w:rPr>
        <w:lastRenderedPageBreak/>
        <w:t xml:space="preserve">акт. При добавлении документов в дело внутренняя опись пересоставляется или дополняется с </w:t>
      </w:r>
      <w:proofErr w:type="spellStart"/>
      <w:r w:rsidRPr="00DB6761">
        <w:rPr>
          <w:rFonts w:ascii="Times New Roman" w:hAnsi="Times New Roman" w:cs="Times New Roman"/>
          <w:sz w:val="24"/>
          <w:szCs w:val="24"/>
        </w:rPr>
        <w:t>пересоставлением</w:t>
      </w:r>
      <w:proofErr w:type="spellEnd"/>
      <w:r w:rsidRPr="00DB6761">
        <w:rPr>
          <w:rFonts w:ascii="Times New Roman" w:hAnsi="Times New Roman" w:cs="Times New Roman"/>
          <w:sz w:val="24"/>
          <w:szCs w:val="24"/>
        </w:rPr>
        <w:t xml:space="preserve"> итоговой записи.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Передача дел в архив организации производится по описям. Передача должна осуществляться по графику, согласованному с руководителем структурного подразделения. Описи составляются в 2х экземплярах. В обоих экземплярах против каждого дела включенного в нее делается отметка о наличии дела. В конце каждого экземпляра описи указывается цифрами и прописью количество фактически принятых в архив дел, номера отсутствующих дел, дата приема-передачи дел, а также подписи ответственного за архив и лица, передавшего дела. Если в структурных подразделениях созданы </w:t>
      </w:r>
      <w:proofErr w:type="gramStart"/>
      <w:r w:rsidRPr="00DB6761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DB6761">
        <w:rPr>
          <w:rFonts w:ascii="Times New Roman" w:hAnsi="Times New Roman" w:cs="Times New Roman"/>
          <w:sz w:val="24"/>
          <w:szCs w:val="24"/>
        </w:rPr>
        <w:t xml:space="preserve">, то описи составляются в трех экземплярах. </w:t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В архив организации передаются только дела постоянного, долговременного срока хранения и по личному составу. Документы сроком хранения до 10 лет, хранятся на рабочих местах. В архив организации дела передаются не ранее чем через один год и не позднее чем через три года со дня начала их использования или хранения в структурных подразделениях.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Передача дел в государственный архив. Федеральным Законом «Об архивном деле в Российской Федерации» определены сроки временного хранения документов в организациях, до их поступления в государственные архивы. В соответствии с ч. 1 статьи 22 федеральные организации передают на хранение дела постоянного хранения через 15 лет, ч. 2 ст. 22 государственные органы и организации субъектов Российской Федерации через 10 лет, ч. 3 ст. 22 органы местного самоуправления и муниципальные организации через 5 лет. </w:t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Дела в государственный архив передаются в соответствии с графиками, утвержденными руководителем организации и директором архива. Дела передаются по утвержденным описям, прием оформляется актом приема-передачи, составляемого в 2х экз.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Style w:val="a3"/>
          <w:rFonts w:ascii="Times New Roman" w:hAnsi="Times New Roman" w:cs="Times New Roman"/>
          <w:sz w:val="24"/>
          <w:szCs w:val="24"/>
        </w:rPr>
        <w:t>Прием-передача документов при смене руководителя архива.</w:t>
      </w:r>
      <w:r w:rsidRPr="00DB6761">
        <w:rPr>
          <w:rFonts w:ascii="Times New Roman" w:hAnsi="Times New Roman" w:cs="Times New Roman"/>
          <w:sz w:val="24"/>
          <w:szCs w:val="24"/>
        </w:rPr>
        <w:t xml:space="preserve">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При смене заведующего архивом (лица, ответственного за архив) прием-передача документов и учетно-справочного аппарата к ним, а также помещений архива, инвентаря и оборудования производится по акту </w:t>
      </w:r>
      <w:hyperlink r:id="rId8" w:tgtFrame="_blank" w:history="1">
        <w:r w:rsidRPr="00DB6761">
          <w:rPr>
            <w:rStyle w:val="a4"/>
            <w:rFonts w:ascii="Times New Roman" w:hAnsi="Times New Roman" w:cs="Times New Roman"/>
            <w:sz w:val="24"/>
            <w:szCs w:val="24"/>
          </w:rPr>
          <w:t>(приложение 4)</w:t>
        </w:r>
      </w:hyperlink>
      <w:r w:rsidRPr="00DB6761">
        <w:rPr>
          <w:rFonts w:ascii="Times New Roman" w:hAnsi="Times New Roman" w:cs="Times New Roman"/>
          <w:sz w:val="24"/>
          <w:szCs w:val="24"/>
        </w:rPr>
        <w:t xml:space="preserve">. Для приема-передачи дел заведующим архивом (ответственным за архив) приказом руководителя организации назначается комиссия в составе не менее 3х человек. Прием-передача дел заведующим архивом (ответственным за архив), вновь назначаемому лицу производится в присутствии третьего должностного лица, назначаемого руководителем организации. </w:t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При приеме-передаче дел необходимо проверить наличие и состояние: </w:t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- документов архива; </w:t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- учетных документов и научно-справочного аппарата к документам (паспорта архивов, описей дел, номенклатур дел, книг поступлений и выбытия документов); </w:t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- печатей и штампов архива; </w:t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- противопожарного и охранного оборудования; </w:t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- необходимо проверить также условия хранения документов. </w:t>
      </w:r>
      <w:r w:rsidRPr="00DB6761">
        <w:rPr>
          <w:rFonts w:ascii="Times New Roman" w:hAnsi="Times New Roman" w:cs="Times New Roman"/>
          <w:sz w:val="24"/>
          <w:szCs w:val="24"/>
        </w:rPr>
        <w:br/>
        <w:t xml:space="preserve">Акт подписывается сдающим и принимающим документы архива, членами комиссии (третьим лицом) и утверждается руководителем организации. </w:t>
      </w:r>
      <w:r w:rsidRPr="00DB6761">
        <w:rPr>
          <w:rFonts w:ascii="Times New Roman" w:hAnsi="Times New Roman" w:cs="Times New Roman"/>
          <w:sz w:val="24"/>
          <w:szCs w:val="24"/>
        </w:rPr>
        <w:br/>
      </w:r>
      <w:r w:rsidRPr="00DB6761">
        <w:rPr>
          <w:rFonts w:ascii="Times New Roman" w:hAnsi="Times New Roman" w:cs="Times New Roman"/>
          <w:sz w:val="24"/>
          <w:szCs w:val="24"/>
        </w:rPr>
        <w:lastRenderedPageBreak/>
        <w:t>В случае обнаружения при приеме-передаче документов их недостачи необходимо об этом немедленно информировать руководителя организации и принять меры к их розыску.</w:t>
      </w:r>
    </w:p>
    <w:sectPr w:rsidR="008D1998" w:rsidRPr="00DB6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761"/>
    <w:rsid w:val="000651C1"/>
    <w:rsid w:val="00A91105"/>
    <w:rsid w:val="00DB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6761"/>
    <w:rPr>
      <w:b/>
      <w:bCs/>
    </w:rPr>
  </w:style>
  <w:style w:type="character" w:styleId="a4">
    <w:name w:val="Hyperlink"/>
    <w:basedOn w:val="a0"/>
    <w:uiPriority w:val="99"/>
    <w:semiHidden/>
    <w:unhideWhenUsed/>
    <w:rsid w:val="00DB67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6761"/>
    <w:rPr>
      <w:b/>
      <w:bCs/>
    </w:rPr>
  </w:style>
  <w:style w:type="character" w:styleId="a4">
    <w:name w:val="Hyperlink"/>
    <w:basedOn w:val="a0"/>
    <w:uiPriority w:val="99"/>
    <w:semiHidden/>
    <w:unhideWhenUsed/>
    <w:rsid w:val="00DB67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hive.gov.tatarstan.ru/res/files/smena_rukovoditelia.X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chive.gov.tatarstan.ru/res/files/vnytr_opis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chive.gov.tatarstan.ru/res/files/list_zaveritelia.doc" TargetMode="External"/><Relationship Id="rId5" Type="http://schemas.openxmlformats.org/officeDocument/2006/relationships/hyperlink" Target="http://www.archive.gov.tatarstan.ru/res/files/oblogka_dela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 РТ</Company>
  <LinksUpToDate>false</LinksUpToDate>
  <CharactersWithSpaces>16117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Гульназ</cp:lastModifiedBy>
  <cp:revision>1</cp:revision>
  <dcterms:created xsi:type="dcterms:W3CDTF">2014-05-29T05:57:00Z</dcterms:created>
  <dcterms:modified xsi:type="dcterms:W3CDTF">2014-05-29T05:58:00Z</dcterms:modified>
</cp:coreProperties>
</file>