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D0A" w:rsidRPr="00A232EE" w:rsidRDefault="00B24D0A" w:rsidP="00B24D0A">
      <w:pPr>
        <w:jc w:val="center"/>
        <w:rPr>
          <w:sz w:val="26"/>
          <w:szCs w:val="26"/>
        </w:rPr>
      </w:pPr>
      <w:r w:rsidRPr="00A232EE">
        <w:rPr>
          <w:sz w:val="26"/>
          <w:szCs w:val="26"/>
        </w:rPr>
        <w:t xml:space="preserve">Экспертное заключение </w:t>
      </w:r>
    </w:p>
    <w:p w:rsidR="00B24D0A" w:rsidRPr="00A232EE" w:rsidRDefault="00B24D0A" w:rsidP="00B24D0A">
      <w:pPr>
        <w:jc w:val="center"/>
        <w:rPr>
          <w:sz w:val="26"/>
          <w:szCs w:val="26"/>
        </w:rPr>
      </w:pPr>
      <w:r w:rsidRPr="00A232EE">
        <w:rPr>
          <w:sz w:val="26"/>
          <w:szCs w:val="26"/>
        </w:rPr>
        <w:t>экспертной группы республиканского конкурса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</w:p>
    <w:p w:rsidR="00B24D0A" w:rsidRPr="00A232EE" w:rsidRDefault="00B24D0A" w:rsidP="00B24D0A">
      <w:pPr>
        <w:jc w:val="center"/>
        <w:rPr>
          <w:sz w:val="26"/>
          <w:szCs w:val="26"/>
        </w:rPr>
      </w:pPr>
    </w:p>
    <w:p w:rsidR="00B24D0A" w:rsidRPr="00A232EE" w:rsidRDefault="00B24D0A" w:rsidP="00B24D0A">
      <w:pPr>
        <w:jc w:val="both"/>
        <w:rPr>
          <w:sz w:val="26"/>
          <w:szCs w:val="26"/>
        </w:rPr>
      </w:pPr>
      <w:r w:rsidRPr="00A232EE">
        <w:rPr>
          <w:sz w:val="26"/>
          <w:szCs w:val="26"/>
        </w:rPr>
        <w:tab/>
      </w:r>
      <w:r w:rsidRPr="00C43DDF">
        <w:rPr>
          <w:sz w:val="26"/>
          <w:szCs w:val="26"/>
        </w:rPr>
        <w:t>2</w:t>
      </w:r>
      <w:r>
        <w:rPr>
          <w:sz w:val="26"/>
          <w:szCs w:val="26"/>
        </w:rPr>
        <w:t>8</w:t>
      </w:r>
      <w:r w:rsidRPr="00C43DDF">
        <w:rPr>
          <w:sz w:val="26"/>
          <w:szCs w:val="26"/>
        </w:rPr>
        <w:t xml:space="preserve"> мая 2019 года </w:t>
      </w:r>
      <w:r w:rsidRPr="00A232EE">
        <w:rPr>
          <w:sz w:val="26"/>
          <w:szCs w:val="26"/>
        </w:rPr>
        <w:t xml:space="preserve">экспертная </w:t>
      </w:r>
      <w:proofErr w:type="gramStart"/>
      <w:r w:rsidRPr="00A232EE">
        <w:rPr>
          <w:sz w:val="26"/>
          <w:szCs w:val="26"/>
        </w:rPr>
        <w:t>группа</w:t>
      </w:r>
      <w:proofErr w:type="gramEnd"/>
      <w:r w:rsidRPr="00A232EE">
        <w:rPr>
          <w:sz w:val="26"/>
          <w:szCs w:val="26"/>
        </w:rPr>
        <w:t xml:space="preserve"> рассмотрев, оценив и сопоставив допущенные к участию в республиканском конкурсе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заявки с выездом на место, пришла к следующим выводам.</w:t>
      </w:r>
    </w:p>
    <w:p w:rsidR="00B24D0A" w:rsidRPr="00A232EE" w:rsidRDefault="00B24D0A" w:rsidP="00B24D0A">
      <w:pPr>
        <w:rPr>
          <w:sz w:val="26"/>
          <w:szCs w:val="26"/>
        </w:rPr>
      </w:pPr>
    </w:p>
    <w:p w:rsidR="00B24D0A" w:rsidRPr="00A232EE" w:rsidRDefault="00B24D0A" w:rsidP="00B24D0A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>По результатам анализа и оценки заявок сформирован рейтинг (таблица № 1).</w:t>
      </w:r>
    </w:p>
    <w:p w:rsidR="00B24D0A" w:rsidRPr="00A232EE" w:rsidRDefault="00B24D0A" w:rsidP="00B24D0A">
      <w:pPr>
        <w:jc w:val="both"/>
        <w:rPr>
          <w:sz w:val="26"/>
          <w:szCs w:val="26"/>
        </w:rPr>
      </w:pPr>
      <w:r w:rsidRPr="00A232EE">
        <w:rPr>
          <w:sz w:val="26"/>
          <w:szCs w:val="26"/>
        </w:rPr>
        <w:t xml:space="preserve">          </w:t>
      </w:r>
    </w:p>
    <w:p w:rsidR="00B24D0A" w:rsidRPr="00A232EE" w:rsidRDefault="00B24D0A" w:rsidP="00B24D0A">
      <w:pPr>
        <w:jc w:val="right"/>
        <w:rPr>
          <w:sz w:val="26"/>
          <w:szCs w:val="26"/>
        </w:rPr>
      </w:pPr>
      <w:r w:rsidRPr="00A232EE">
        <w:rPr>
          <w:sz w:val="26"/>
          <w:szCs w:val="26"/>
        </w:rPr>
        <w:t xml:space="preserve">Таблица 1. </w:t>
      </w:r>
    </w:p>
    <w:p w:rsidR="00B24D0A" w:rsidRPr="00A232EE" w:rsidRDefault="00B24D0A" w:rsidP="00B24D0A">
      <w:pPr>
        <w:spacing w:line="288" w:lineRule="auto"/>
        <w:jc w:val="center"/>
        <w:rPr>
          <w:sz w:val="26"/>
          <w:szCs w:val="26"/>
        </w:rPr>
      </w:pPr>
      <w:r w:rsidRPr="00A232EE">
        <w:rPr>
          <w:sz w:val="26"/>
          <w:szCs w:val="26"/>
        </w:rPr>
        <w:t>РЕЙТИНГ РЕЗУЛЬТАТОВ</w:t>
      </w:r>
    </w:p>
    <w:p w:rsidR="00B24D0A" w:rsidRDefault="00B24D0A" w:rsidP="00B24D0A">
      <w:pPr>
        <w:spacing w:line="288" w:lineRule="auto"/>
        <w:jc w:val="center"/>
        <w:rPr>
          <w:sz w:val="26"/>
          <w:szCs w:val="26"/>
        </w:rPr>
      </w:pPr>
      <w:r w:rsidRPr="00A232EE">
        <w:rPr>
          <w:sz w:val="26"/>
          <w:szCs w:val="26"/>
        </w:rPr>
        <w:t>анализа и оценки заявок первого этапа республиканского конкурса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</w:p>
    <w:p w:rsidR="00B24D0A" w:rsidRPr="00A232EE" w:rsidRDefault="00B24D0A" w:rsidP="00B24D0A">
      <w:pPr>
        <w:spacing w:line="288" w:lineRule="auto"/>
        <w:jc w:val="center"/>
        <w:rPr>
          <w:sz w:val="26"/>
          <w:szCs w:val="2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46"/>
        <w:gridCol w:w="7654"/>
        <w:gridCol w:w="1418"/>
      </w:tblGrid>
      <w:tr w:rsidR="00B24D0A" w:rsidRPr="003706E3" w:rsidTr="002E25CE">
        <w:tc>
          <w:tcPr>
            <w:tcW w:w="846" w:type="dxa"/>
          </w:tcPr>
          <w:p w:rsidR="00B24D0A" w:rsidRPr="007B2BC6" w:rsidRDefault="00B24D0A" w:rsidP="002E25CE">
            <w:pPr>
              <w:jc w:val="center"/>
              <w:rPr>
                <w:b/>
                <w:sz w:val="24"/>
                <w:szCs w:val="24"/>
              </w:rPr>
            </w:pPr>
            <w:r w:rsidRPr="007B2BC6">
              <w:rPr>
                <w:b/>
                <w:sz w:val="24"/>
                <w:szCs w:val="24"/>
              </w:rPr>
              <w:t>№</w:t>
            </w:r>
          </w:p>
          <w:p w:rsidR="00B24D0A" w:rsidRPr="007B2BC6" w:rsidRDefault="00B24D0A" w:rsidP="002E25CE">
            <w:pPr>
              <w:jc w:val="center"/>
              <w:rPr>
                <w:b/>
                <w:sz w:val="24"/>
                <w:szCs w:val="24"/>
              </w:rPr>
            </w:pPr>
            <w:r w:rsidRPr="007B2BC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654" w:type="dxa"/>
          </w:tcPr>
          <w:p w:rsidR="00B24D0A" w:rsidRPr="007B2BC6" w:rsidRDefault="00B24D0A" w:rsidP="002E25CE">
            <w:pPr>
              <w:jc w:val="center"/>
              <w:rPr>
                <w:b/>
                <w:sz w:val="24"/>
                <w:szCs w:val="24"/>
              </w:rPr>
            </w:pPr>
            <w:r w:rsidRPr="007B2BC6">
              <w:rPr>
                <w:b/>
                <w:sz w:val="24"/>
                <w:szCs w:val="24"/>
              </w:rPr>
              <w:t xml:space="preserve">Наименование </w:t>
            </w:r>
          </w:p>
          <w:p w:rsidR="00B24D0A" w:rsidRPr="007B2BC6" w:rsidRDefault="00B24D0A" w:rsidP="002E25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24D0A" w:rsidRPr="007B2BC6" w:rsidRDefault="00B24D0A" w:rsidP="002E25CE">
            <w:pPr>
              <w:jc w:val="center"/>
              <w:rPr>
                <w:b/>
                <w:sz w:val="24"/>
                <w:szCs w:val="24"/>
              </w:rPr>
            </w:pPr>
            <w:r w:rsidRPr="007B2BC6">
              <w:rPr>
                <w:b/>
                <w:sz w:val="24"/>
                <w:szCs w:val="24"/>
              </w:rPr>
              <w:t>Итого баллов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B24D0A" w:rsidRDefault="00B24D0A" w:rsidP="002E2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Алексеевское районное потребительское общество</w:t>
            </w:r>
          </w:p>
        </w:tc>
        <w:tc>
          <w:tcPr>
            <w:tcW w:w="1418" w:type="dxa"/>
          </w:tcPr>
          <w:p w:rsidR="00B24D0A" w:rsidRDefault="00B24D0A" w:rsidP="002E2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1756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B24D0A" w:rsidRPr="00FD4EB1" w:rsidRDefault="00B24D0A" w:rsidP="002E25CE">
            <w:pPr>
              <w:rPr>
                <w:sz w:val="28"/>
                <w:szCs w:val="28"/>
              </w:rPr>
            </w:pPr>
            <w:r w:rsidRPr="00FD4EB1">
              <w:rPr>
                <w:sz w:val="28"/>
                <w:szCs w:val="28"/>
              </w:rPr>
              <w:t>ГКУ «</w:t>
            </w:r>
            <w:r>
              <w:rPr>
                <w:sz w:val="28"/>
                <w:szCs w:val="28"/>
              </w:rPr>
              <w:t>Главное инвестиционно-строительное управление Республики Татарстан</w:t>
            </w:r>
            <w:r w:rsidRPr="00FD4EB1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B24D0A" w:rsidRPr="003706E3" w:rsidRDefault="00B24D0A" w:rsidP="002E2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B24D0A" w:rsidRPr="003706E3" w:rsidRDefault="00B24D0A" w:rsidP="002E2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418" w:type="dxa"/>
          </w:tcPr>
          <w:p w:rsidR="00B24D0A" w:rsidRPr="003706E3" w:rsidRDefault="00B24D0A" w:rsidP="002E2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1573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B24D0A" w:rsidRDefault="00B24D0A" w:rsidP="002E2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 «</w:t>
            </w:r>
            <w:r w:rsidRPr="00FD4EB1">
              <w:rPr>
                <w:sz w:val="28"/>
                <w:szCs w:val="28"/>
              </w:rPr>
              <w:t>Алексеевск</w:t>
            </w:r>
            <w:r>
              <w:rPr>
                <w:sz w:val="28"/>
                <w:szCs w:val="28"/>
              </w:rPr>
              <w:t>ий районный Совет»</w:t>
            </w:r>
            <w:r w:rsidRPr="00FD4EB1">
              <w:rPr>
                <w:sz w:val="28"/>
                <w:szCs w:val="28"/>
              </w:rPr>
              <w:t xml:space="preserve"> Алексеевск</w:t>
            </w:r>
            <w:r>
              <w:rPr>
                <w:sz w:val="28"/>
                <w:szCs w:val="28"/>
              </w:rPr>
              <w:t>ого</w:t>
            </w:r>
            <w:r w:rsidRPr="00FD4EB1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8" w:type="dxa"/>
          </w:tcPr>
          <w:p w:rsidR="00B24D0A" w:rsidRPr="003706E3" w:rsidRDefault="00B24D0A" w:rsidP="002E2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1507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B24D0A" w:rsidRPr="00FD4EB1" w:rsidRDefault="00B24D0A" w:rsidP="002E2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418" w:type="dxa"/>
          </w:tcPr>
          <w:p w:rsidR="00B24D0A" w:rsidRPr="003706E3" w:rsidRDefault="00B24D0A" w:rsidP="002E2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1498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B24D0A" w:rsidRDefault="00B24D0A" w:rsidP="002E25CE">
            <w:pPr>
              <w:rPr>
                <w:sz w:val="28"/>
                <w:szCs w:val="28"/>
              </w:rPr>
            </w:pPr>
            <w:r w:rsidRPr="00FD4EB1">
              <w:rPr>
                <w:sz w:val="28"/>
                <w:szCs w:val="28"/>
              </w:rPr>
              <w:t xml:space="preserve">Главное управление ветеринарии </w:t>
            </w:r>
            <w:r>
              <w:rPr>
                <w:sz w:val="28"/>
                <w:szCs w:val="28"/>
              </w:rPr>
              <w:t>Кабинета Министров Республики Татарстан</w:t>
            </w:r>
          </w:p>
        </w:tc>
        <w:tc>
          <w:tcPr>
            <w:tcW w:w="1418" w:type="dxa"/>
          </w:tcPr>
          <w:p w:rsidR="00B24D0A" w:rsidRPr="003706E3" w:rsidRDefault="00B24D0A" w:rsidP="002E2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1456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B24D0A" w:rsidRPr="00FD4EB1" w:rsidRDefault="00B24D0A" w:rsidP="002E2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 муниципального образования «город Агрыз»</w:t>
            </w:r>
            <w:r w:rsidRPr="00FD4EB1">
              <w:rPr>
                <w:sz w:val="28"/>
                <w:szCs w:val="28"/>
              </w:rPr>
              <w:t xml:space="preserve"> </w:t>
            </w:r>
            <w:proofErr w:type="spellStart"/>
            <w:r w:rsidRPr="00FD4EB1">
              <w:rPr>
                <w:sz w:val="28"/>
                <w:szCs w:val="28"/>
              </w:rPr>
              <w:t>Агрызского</w:t>
            </w:r>
            <w:proofErr w:type="spellEnd"/>
            <w:r w:rsidRPr="00FD4EB1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8" w:type="dxa"/>
          </w:tcPr>
          <w:p w:rsidR="00B24D0A" w:rsidRPr="003706E3" w:rsidRDefault="00B24D0A" w:rsidP="002E2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1212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B24D0A" w:rsidRPr="00FD4EB1" w:rsidRDefault="00B24D0A" w:rsidP="002E2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FD4EB1">
              <w:rPr>
                <w:sz w:val="28"/>
                <w:szCs w:val="28"/>
              </w:rPr>
              <w:t>Урсаевского</w:t>
            </w:r>
            <w:proofErr w:type="spellEnd"/>
            <w:r w:rsidRPr="00FD4EB1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FD4EB1">
              <w:rPr>
                <w:sz w:val="28"/>
                <w:szCs w:val="28"/>
              </w:rPr>
              <w:t>Заинского</w:t>
            </w:r>
            <w:proofErr w:type="spellEnd"/>
            <w:r w:rsidRPr="00FD4EB1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418" w:type="dxa"/>
          </w:tcPr>
          <w:p w:rsidR="00B24D0A" w:rsidRPr="003706E3" w:rsidRDefault="00B24D0A" w:rsidP="002E2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1194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B24D0A" w:rsidRPr="00FD4EB1" w:rsidRDefault="00B24D0A" w:rsidP="002E2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</w:t>
            </w:r>
            <w:r w:rsidRPr="00FD4EB1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>асского муниципального района Республики Татарстан</w:t>
            </w:r>
          </w:p>
        </w:tc>
        <w:tc>
          <w:tcPr>
            <w:tcW w:w="1418" w:type="dxa"/>
          </w:tcPr>
          <w:p w:rsidR="00B24D0A" w:rsidRPr="003706E3" w:rsidRDefault="00B24D0A" w:rsidP="002E2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1068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B24D0A" w:rsidRPr="00FD4EB1" w:rsidRDefault="00B24D0A" w:rsidP="002E2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Исполком </w:t>
            </w:r>
            <w:proofErr w:type="spellStart"/>
            <w:r>
              <w:rPr>
                <w:sz w:val="28"/>
                <w:szCs w:val="28"/>
              </w:rPr>
              <w:t>Тюгеевского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Заинского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1418" w:type="dxa"/>
          </w:tcPr>
          <w:p w:rsidR="00B24D0A" w:rsidRPr="003706E3" w:rsidRDefault="00B24D0A" w:rsidP="002E2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1029</w:t>
            </w:r>
          </w:p>
        </w:tc>
      </w:tr>
    </w:tbl>
    <w:p w:rsidR="00B24D0A" w:rsidRDefault="00B24D0A" w:rsidP="00B24D0A">
      <w:pPr>
        <w:jc w:val="both"/>
        <w:rPr>
          <w:sz w:val="28"/>
          <w:szCs w:val="28"/>
        </w:rPr>
      </w:pPr>
    </w:p>
    <w:p w:rsidR="00B24D0A" w:rsidRDefault="00B24D0A" w:rsidP="00B24D0A">
      <w:pPr>
        <w:pStyle w:val="a4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1F84">
        <w:rPr>
          <w:rFonts w:ascii="Times New Roman" w:hAnsi="Times New Roman" w:cs="Times New Roman"/>
          <w:sz w:val="26"/>
          <w:szCs w:val="26"/>
        </w:rPr>
        <w:lastRenderedPageBreak/>
        <w:t>По результатам оценки допустить к участию в Конкурсе следующих участников:</w:t>
      </w:r>
    </w:p>
    <w:p w:rsidR="00B24D0A" w:rsidRDefault="00B24D0A" w:rsidP="00B24D0A">
      <w:pPr>
        <w:jc w:val="both"/>
        <w:rPr>
          <w:sz w:val="26"/>
          <w:szCs w:val="26"/>
        </w:rPr>
      </w:pPr>
    </w:p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4"/>
      </w:tblGrid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B24D0A" w:rsidRDefault="00B24D0A" w:rsidP="002E2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Алексеевское районное потребительское общество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B24D0A" w:rsidRPr="00FD4EB1" w:rsidRDefault="00B24D0A" w:rsidP="002E25CE">
            <w:pPr>
              <w:rPr>
                <w:sz w:val="28"/>
                <w:szCs w:val="28"/>
              </w:rPr>
            </w:pPr>
            <w:r w:rsidRPr="00FD4EB1">
              <w:rPr>
                <w:sz w:val="28"/>
                <w:szCs w:val="28"/>
              </w:rPr>
              <w:t>ГКУ «</w:t>
            </w:r>
            <w:r>
              <w:rPr>
                <w:sz w:val="28"/>
                <w:szCs w:val="28"/>
              </w:rPr>
              <w:t>Главное инвестиционно-строительное управление Республики Татарстан</w:t>
            </w:r>
            <w:r w:rsidRPr="00FD4EB1">
              <w:rPr>
                <w:sz w:val="28"/>
                <w:szCs w:val="28"/>
              </w:rPr>
              <w:t>»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B24D0A" w:rsidRPr="003706E3" w:rsidRDefault="00B24D0A" w:rsidP="002E2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Финансово-бюджетная палата Сабинского муниципального района Республики Татарстан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B24D0A" w:rsidRDefault="00B24D0A" w:rsidP="002E2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 «</w:t>
            </w:r>
            <w:r w:rsidRPr="00FD4EB1">
              <w:rPr>
                <w:sz w:val="28"/>
                <w:szCs w:val="28"/>
              </w:rPr>
              <w:t>Алексеевск</w:t>
            </w:r>
            <w:r>
              <w:rPr>
                <w:sz w:val="28"/>
                <w:szCs w:val="28"/>
              </w:rPr>
              <w:t>ий районный Совет»</w:t>
            </w:r>
            <w:r w:rsidRPr="00FD4EB1">
              <w:rPr>
                <w:sz w:val="28"/>
                <w:szCs w:val="28"/>
              </w:rPr>
              <w:t xml:space="preserve"> Алексеевск</w:t>
            </w:r>
            <w:r>
              <w:rPr>
                <w:sz w:val="28"/>
                <w:szCs w:val="28"/>
              </w:rPr>
              <w:t>ого</w:t>
            </w:r>
            <w:r w:rsidRPr="00FD4EB1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Республики Татарстан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B24D0A" w:rsidRPr="00FD4EB1" w:rsidRDefault="00B24D0A" w:rsidP="002E2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Инспекция Государственного строительного надзора Республики Татарстан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B24D0A" w:rsidRDefault="00B24D0A" w:rsidP="002E25CE">
            <w:pPr>
              <w:rPr>
                <w:sz w:val="28"/>
                <w:szCs w:val="28"/>
              </w:rPr>
            </w:pPr>
            <w:r w:rsidRPr="00FD4EB1">
              <w:rPr>
                <w:sz w:val="28"/>
                <w:szCs w:val="28"/>
              </w:rPr>
              <w:t xml:space="preserve">Главное управление ветеринарии </w:t>
            </w:r>
            <w:r>
              <w:rPr>
                <w:sz w:val="28"/>
                <w:szCs w:val="28"/>
              </w:rPr>
              <w:t>Кабинета Министров Республики Татарстан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B24D0A" w:rsidRPr="00FD4EB1" w:rsidRDefault="00B24D0A" w:rsidP="002E2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 муниципального образования «город Агрыз»</w:t>
            </w:r>
            <w:r w:rsidRPr="00FD4EB1">
              <w:rPr>
                <w:sz w:val="28"/>
                <w:szCs w:val="28"/>
              </w:rPr>
              <w:t xml:space="preserve"> </w:t>
            </w:r>
            <w:proofErr w:type="spellStart"/>
            <w:r w:rsidRPr="00FD4EB1">
              <w:rPr>
                <w:sz w:val="28"/>
                <w:szCs w:val="28"/>
              </w:rPr>
              <w:t>Агрызского</w:t>
            </w:r>
            <w:proofErr w:type="spellEnd"/>
            <w:r w:rsidRPr="00FD4EB1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Республики Татарстан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B24D0A" w:rsidRPr="00FD4EB1" w:rsidRDefault="00B24D0A" w:rsidP="002E2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FD4EB1">
              <w:rPr>
                <w:sz w:val="28"/>
                <w:szCs w:val="28"/>
              </w:rPr>
              <w:t>Урсаевского</w:t>
            </w:r>
            <w:proofErr w:type="spellEnd"/>
            <w:r w:rsidRPr="00FD4EB1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FD4EB1">
              <w:rPr>
                <w:sz w:val="28"/>
                <w:szCs w:val="28"/>
              </w:rPr>
              <w:t>Заинского</w:t>
            </w:r>
            <w:proofErr w:type="spellEnd"/>
            <w:r w:rsidRPr="00FD4EB1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Республики Татарстан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B24D0A" w:rsidRPr="00FD4EB1" w:rsidRDefault="00B24D0A" w:rsidP="002E2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</w:t>
            </w:r>
            <w:r w:rsidRPr="00FD4EB1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>асского муниципального района Республики Татарстан</w:t>
            </w:r>
          </w:p>
        </w:tc>
      </w:tr>
      <w:tr w:rsidR="00B24D0A" w:rsidRPr="003706E3" w:rsidTr="002E25CE">
        <w:tc>
          <w:tcPr>
            <w:tcW w:w="846" w:type="dxa"/>
          </w:tcPr>
          <w:p w:rsidR="00B24D0A" w:rsidRPr="00A51D36" w:rsidRDefault="00B24D0A" w:rsidP="002E25C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B24D0A" w:rsidRDefault="00B24D0A" w:rsidP="002E2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Исполком </w:t>
            </w:r>
            <w:proofErr w:type="spellStart"/>
            <w:r>
              <w:rPr>
                <w:sz w:val="28"/>
                <w:szCs w:val="28"/>
              </w:rPr>
              <w:t>Тюгеевского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Заинского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B24D0A" w:rsidRDefault="00B24D0A" w:rsidP="002E25CE">
            <w:pPr>
              <w:rPr>
                <w:sz w:val="28"/>
                <w:szCs w:val="28"/>
              </w:rPr>
            </w:pPr>
          </w:p>
          <w:p w:rsidR="00B24D0A" w:rsidRPr="00FD4EB1" w:rsidRDefault="00B24D0A" w:rsidP="002E25CE">
            <w:pPr>
              <w:rPr>
                <w:sz w:val="28"/>
                <w:szCs w:val="28"/>
              </w:rPr>
            </w:pPr>
          </w:p>
        </w:tc>
      </w:tr>
    </w:tbl>
    <w:p w:rsidR="00B24D0A" w:rsidRDefault="00B24D0A" w:rsidP="00B24D0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</w:p>
    <w:p w:rsidR="00B24D0A" w:rsidRDefault="00B24D0A" w:rsidP="00B24D0A">
      <w:pPr>
        <w:jc w:val="center"/>
        <w:rPr>
          <w:sz w:val="24"/>
          <w:szCs w:val="24"/>
        </w:rPr>
      </w:pPr>
      <w:bookmarkStart w:id="0" w:name="_GoBack"/>
      <w:bookmarkEnd w:id="0"/>
    </w:p>
    <w:sectPr w:rsidR="00B2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264"/>
    <w:multiLevelType w:val="hybridMultilevel"/>
    <w:tmpl w:val="4E243A2A"/>
    <w:lvl w:ilvl="0" w:tplc="007862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EF72C2B"/>
    <w:multiLevelType w:val="hybridMultilevel"/>
    <w:tmpl w:val="D9DC7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73CAB"/>
    <w:multiLevelType w:val="hybridMultilevel"/>
    <w:tmpl w:val="6646FDAE"/>
    <w:lvl w:ilvl="0" w:tplc="424257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4A7734C"/>
    <w:multiLevelType w:val="hybridMultilevel"/>
    <w:tmpl w:val="D9DC7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0A"/>
    <w:rsid w:val="00711A4C"/>
    <w:rsid w:val="007A45AE"/>
    <w:rsid w:val="00B2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661F"/>
  <w15:chartTrackingRefBased/>
  <w15:docId w15:val="{186CC5BD-4508-49A3-A644-3EE991DC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D0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D0A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USER-305</cp:lastModifiedBy>
  <cp:revision>2</cp:revision>
  <dcterms:created xsi:type="dcterms:W3CDTF">2019-05-31T14:06:00Z</dcterms:created>
  <dcterms:modified xsi:type="dcterms:W3CDTF">2019-05-31T14:06:00Z</dcterms:modified>
</cp:coreProperties>
</file>