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Перечень соискателей поддержки, допущенных к участию </w:t>
      </w: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>в конкурсе на получение поддержки муниципальны</w:t>
      </w:r>
      <w:r w:rsidR="00CB14F5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 xml:space="preserve"> архив</w:t>
      </w:r>
      <w:r w:rsidR="00CB14F5">
        <w:rPr>
          <w:b/>
          <w:bCs/>
          <w:sz w:val="28"/>
          <w:szCs w:val="28"/>
        </w:rPr>
        <w:t>ами</w:t>
      </w: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Республики Татарстан в 2025 году </w:t>
      </w: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b/>
          <w:bCs/>
        </w:rPr>
      </w:pP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 По номинации «</w:t>
      </w:r>
      <w:r>
        <w:rPr>
          <w:b/>
          <w:sz w:val="28"/>
          <w:szCs w:val="28"/>
        </w:rPr>
        <w:t>Поддержка проектов по обеспечению сохранности документов Архивного фонда Российской Федерации</w:t>
      </w:r>
      <w:r>
        <w:rPr>
          <w:b/>
          <w:sz w:val="28"/>
          <w:szCs w:val="28"/>
        </w:rPr>
        <w:t xml:space="preserve"> и иных архивных документов</w:t>
      </w:r>
      <w:r w:rsidR="00CB14F5">
        <w:rPr>
          <w:b/>
          <w:sz w:val="28"/>
          <w:szCs w:val="28"/>
        </w:rPr>
        <w:t>»</w:t>
      </w:r>
    </w:p>
    <w:p w:rsidR="00426BAC" w:rsidRDefault="00426BAC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7"/>
        <w:gridCol w:w="9538"/>
      </w:tblGrid>
      <w:tr w:rsidR="00A77A2F" w:rsidTr="00426BAC">
        <w:tc>
          <w:tcPr>
            <w:tcW w:w="667" w:type="dxa"/>
          </w:tcPr>
          <w:p w:rsidR="00A77A2F" w:rsidRDefault="00A77A2F" w:rsidP="00426BAC">
            <w:pPr>
              <w:pStyle w:val="af2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 w:rsidP="00426B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Отдел по учету и ведению архивных дел аппарата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Арского муниципального района </w:t>
            </w:r>
          </w:p>
        </w:tc>
      </w:tr>
      <w:tr w:rsidR="00A77A2F" w:rsidTr="00426BAC">
        <w:tc>
          <w:tcPr>
            <w:tcW w:w="667" w:type="dxa"/>
          </w:tcPr>
          <w:p w:rsidR="00A77A2F" w:rsidRDefault="00A77A2F" w:rsidP="00426BAC">
            <w:pPr>
              <w:pStyle w:val="af2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 w:rsidP="00426B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Архивный отдел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Бавлинского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426BAC">
        <w:tc>
          <w:tcPr>
            <w:tcW w:w="667" w:type="dxa"/>
          </w:tcPr>
          <w:p w:rsidR="00A77A2F" w:rsidRDefault="00A77A2F" w:rsidP="00426BAC">
            <w:pPr>
              <w:pStyle w:val="af2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 w:rsidP="00426B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Архивный сектор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Дрожжановского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426BAC">
        <w:tc>
          <w:tcPr>
            <w:tcW w:w="667" w:type="dxa"/>
          </w:tcPr>
          <w:p w:rsidR="00A77A2F" w:rsidRDefault="00A77A2F" w:rsidP="00426BAC">
            <w:pPr>
              <w:pStyle w:val="af2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 w:rsidP="00426B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рхивный сектор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Муслюмовского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426BAC">
        <w:tc>
          <w:tcPr>
            <w:tcW w:w="667" w:type="dxa"/>
          </w:tcPr>
          <w:p w:rsidR="00A77A2F" w:rsidRDefault="00A77A2F" w:rsidP="00426BAC">
            <w:pPr>
              <w:pStyle w:val="af2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 w:rsidP="00426B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Архивный отдел Исполнительного комитета Рыбно-Слободского муниципального района</w:t>
            </w:r>
          </w:p>
        </w:tc>
      </w:tr>
      <w:tr w:rsidR="00A77A2F" w:rsidTr="00426BAC">
        <w:tc>
          <w:tcPr>
            <w:tcW w:w="667" w:type="dxa"/>
          </w:tcPr>
          <w:p w:rsidR="00A77A2F" w:rsidRDefault="00A77A2F" w:rsidP="00426BAC">
            <w:pPr>
              <w:pStyle w:val="af2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 w:rsidP="00426B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Архивный сектор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Тюлячинского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муниципального района </w:t>
            </w:r>
          </w:p>
        </w:tc>
      </w:tr>
    </w:tbl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>2. По номинации «</w:t>
      </w:r>
      <w:r>
        <w:rPr>
          <w:b/>
          <w:bCs/>
          <w:sz w:val="28"/>
          <w:szCs w:val="28"/>
        </w:rPr>
        <w:t>Поддержка проектов по популяризации и использованию документов Архивного фонда Российских Федерации и иных архивных документов»</w:t>
      </w: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7"/>
        <w:gridCol w:w="9538"/>
      </w:tblGrid>
      <w:tr w:rsidR="00A77A2F" w:rsidTr="00A41545">
        <w:tc>
          <w:tcPr>
            <w:tcW w:w="667" w:type="dxa"/>
          </w:tcPr>
          <w:p w:rsidR="00A77A2F" w:rsidRDefault="00A77A2F" w:rsidP="00A41545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Архивный отдел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Азнакаевского</w:t>
            </w:r>
            <w:proofErr w:type="spellEnd"/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 муниципального района</w:t>
            </w:r>
          </w:p>
        </w:tc>
      </w:tr>
      <w:tr w:rsidR="00A77A2F" w:rsidTr="00A41545">
        <w:tc>
          <w:tcPr>
            <w:tcW w:w="667" w:type="dxa"/>
          </w:tcPr>
          <w:p w:rsidR="00A77A2F" w:rsidRDefault="00A77A2F" w:rsidP="00A41545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рхивный сектор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Верхнеуслонского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A41545">
        <w:tc>
          <w:tcPr>
            <w:tcW w:w="667" w:type="dxa"/>
          </w:tcPr>
          <w:p w:rsidR="00A77A2F" w:rsidRDefault="00A77A2F" w:rsidP="00A41545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Высокогорского муниципального района </w:t>
            </w:r>
          </w:p>
        </w:tc>
      </w:tr>
      <w:tr w:rsidR="00A77A2F" w:rsidTr="00A41545">
        <w:tc>
          <w:tcPr>
            <w:tcW w:w="667" w:type="dxa"/>
          </w:tcPr>
          <w:p w:rsidR="00A77A2F" w:rsidRDefault="00A77A2F" w:rsidP="00A41545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рхивный сектор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Кайбицкого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A41545">
        <w:tc>
          <w:tcPr>
            <w:tcW w:w="667" w:type="dxa"/>
          </w:tcPr>
          <w:p w:rsidR="00A77A2F" w:rsidRDefault="00A77A2F" w:rsidP="00A41545">
            <w:pPr>
              <w:pStyle w:val="af2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A77A2F" w:rsidRDefault="00B207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рхивный сектор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Исполнительного комитета Лаишевского муниципального района </w:t>
            </w:r>
          </w:p>
        </w:tc>
      </w:tr>
    </w:tbl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3. По номинации «Поддержка проектов по пополнению </w:t>
      </w: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Архивного фонда Республики Татарстан аудиовизуальными документами по истории Татарстана </w:t>
      </w: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3"/>
        <w:gridCol w:w="9422"/>
      </w:tblGrid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ind w:left="57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Агрызского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Аксубаевского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Альметьевского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сектор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Апастовского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Бугульминского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Елабужского 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Заинского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сектор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Лаишевского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 xml:space="preserve">МКУ «Архив муниципального образования «Нижнекамский муниципальный район Республики Татарстан»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Пестречинского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183017">
        <w:tc>
          <w:tcPr>
            <w:tcW w:w="783" w:type="dxa"/>
          </w:tcPr>
          <w:p w:rsidR="00A77A2F" w:rsidRDefault="00A77A2F" w:rsidP="00183017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2" w:type="dxa"/>
          </w:tcPr>
          <w:p w:rsidR="00A77A2F" w:rsidRDefault="00B2075D" w:rsidP="001830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сектор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Тюлячинского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</w:tbl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  <w:sectPr w:rsidR="00A77A2F">
          <w:headerReference w:type="default" r:id="rId7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 w:charSpace="4096"/>
        </w:sectPr>
      </w:pP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Перечень соискателей поддержки, </w:t>
      </w:r>
      <w:r>
        <w:rPr>
          <w:b/>
          <w:bCs/>
          <w:sz w:val="28"/>
          <w:szCs w:val="28"/>
        </w:rPr>
        <w:t xml:space="preserve">не допущенных </w:t>
      </w:r>
      <w:r>
        <w:rPr>
          <w:b/>
          <w:bCs/>
          <w:sz w:val="28"/>
          <w:szCs w:val="28"/>
        </w:rPr>
        <w:t xml:space="preserve">к участию </w:t>
      </w: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</w:rPr>
      </w:pPr>
      <w:r>
        <w:rPr>
          <w:b/>
          <w:bCs/>
          <w:sz w:val="28"/>
          <w:szCs w:val="28"/>
        </w:rPr>
        <w:t>в конкурсе на</w:t>
      </w:r>
      <w:r>
        <w:rPr>
          <w:b/>
          <w:bCs/>
          <w:sz w:val="28"/>
          <w:szCs w:val="28"/>
        </w:rPr>
        <w:t xml:space="preserve"> получение поддержки муниципальны</w:t>
      </w:r>
      <w:r w:rsidR="000C36F1">
        <w:rPr>
          <w:b/>
          <w:bCs/>
          <w:sz w:val="28"/>
          <w:szCs w:val="28"/>
        </w:rPr>
        <w:t>ми</w:t>
      </w:r>
      <w:r>
        <w:rPr>
          <w:b/>
          <w:bCs/>
          <w:sz w:val="28"/>
          <w:szCs w:val="28"/>
        </w:rPr>
        <w:t xml:space="preserve"> архив</w:t>
      </w:r>
      <w:r w:rsidR="000C36F1">
        <w:rPr>
          <w:b/>
          <w:bCs/>
          <w:sz w:val="28"/>
          <w:szCs w:val="28"/>
        </w:rPr>
        <w:t>ами</w:t>
      </w:r>
    </w:p>
    <w:p w:rsidR="00A77A2F" w:rsidRDefault="00B2075D">
      <w:pPr>
        <w:pStyle w:val="af"/>
        <w:spacing w:beforeAutospacing="0" w:after="0" w:afterAutospacing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Татарстан в 2025 году </w:t>
      </w:r>
    </w:p>
    <w:p w:rsidR="000C36F1" w:rsidRDefault="000C36F1">
      <w:pPr>
        <w:pStyle w:val="af"/>
        <w:spacing w:beforeAutospacing="0" w:after="0" w:afterAutospacing="0"/>
        <w:ind w:right="-1"/>
        <w:jc w:val="center"/>
        <w:rPr>
          <w:b/>
          <w:bCs/>
        </w:rPr>
      </w:pPr>
    </w:p>
    <w:p w:rsidR="00A77A2F" w:rsidRDefault="00B2075D">
      <w:pPr>
        <w:spacing w:after="0"/>
        <w:ind w:right="-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по номинации «</w:t>
      </w:r>
      <w:r>
        <w:rPr>
          <w:rFonts w:ascii="Times New Roman" w:hAnsi="Times New Roman" w:cs="Times New Roman"/>
          <w:b/>
          <w:bCs/>
          <w:sz w:val="28"/>
          <w:szCs w:val="28"/>
        </w:rPr>
        <w:t>Поддержка проектов по популяризации и использованию документов Архивного фонда Российских Федерации и иных архивных документов»</w:t>
      </w:r>
    </w:p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8"/>
        <w:gridCol w:w="9207"/>
      </w:tblGrid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Исполнительного коми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Аксубаевского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>р</w:t>
            </w:r>
            <w:bookmarkStart w:id="0" w:name="_GoBack"/>
            <w:bookmarkEnd w:id="0"/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Альметьевского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Балтасинского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Исполнительного комитета Елабужского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>Зеленодольского</w:t>
            </w:r>
            <w:proofErr w:type="spellEnd"/>
            <w:r>
              <w:rPr>
                <w:rFonts w:ascii="Times New Roman" w:eastAsia="DengXian" w:hAnsi="Times New Roman" w:cs="Times New Roman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Мамадышского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Исполнительного комитета Менделеевского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Мензелинского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Управления делопроизводством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Исполнительного комитета муниципального образования г. Набережные Челны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Нурлатского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сектор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Спасского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сектор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Тетюшского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Тукаевского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сектор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>Тюлячинского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 муниципального района </w:t>
            </w:r>
          </w:p>
        </w:tc>
      </w:tr>
      <w:tr w:rsidR="00A77A2F" w:rsidTr="00316757">
        <w:tc>
          <w:tcPr>
            <w:tcW w:w="998" w:type="dxa"/>
          </w:tcPr>
          <w:p w:rsidR="00A77A2F" w:rsidRDefault="00A77A2F" w:rsidP="00316757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7" w:type="dxa"/>
          </w:tcPr>
          <w:p w:rsidR="00A77A2F" w:rsidRDefault="00B2075D" w:rsidP="00316757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eastAsia="DengXian" w:hAnsi="Times New Roman" w:cs="Times New Roman"/>
                <w:color w:val="000000" w:themeColor="text1"/>
                <w:spacing w:val="-6"/>
                <w:sz w:val="28"/>
                <w:szCs w:val="28"/>
                <w:lang w:eastAsia="zh-CN"/>
              </w:rPr>
              <w:t xml:space="preserve">рхивный отдел </w:t>
            </w:r>
            <w:r>
              <w:rPr>
                <w:rFonts w:ascii="Times New Roman" w:eastAsia="DengXian" w:hAnsi="Times New Roman" w:cs="Times New Roman"/>
                <w:color w:val="000000"/>
                <w:spacing w:val="-6"/>
                <w:sz w:val="28"/>
                <w:szCs w:val="28"/>
                <w:lang w:eastAsia="zh-CN"/>
              </w:rPr>
              <w:t xml:space="preserve">Исполнительного комитета Ютазинского муниципального района </w:t>
            </w:r>
          </w:p>
        </w:tc>
      </w:tr>
    </w:tbl>
    <w:p w:rsidR="00A77A2F" w:rsidRDefault="00A77A2F">
      <w:pPr>
        <w:pStyle w:val="af"/>
        <w:spacing w:beforeAutospacing="0" w:after="0" w:afterAutospacing="0"/>
        <w:ind w:right="-1"/>
        <w:jc w:val="center"/>
        <w:rPr>
          <w:sz w:val="28"/>
          <w:szCs w:val="28"/>
        </w:rPr>
      </w:pPr>
    </w:p>
    <w:sectPr w:rsidR="00A77A2F"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5D" w:rsidRDefault="00B2075D">
      <w:pPr>
        <w:spacing w:after="0" w:line="240" w:lineRule="auto"/>
      </w:pPr>
      <w:r>
        <w:separator/>
      </w:r>
    </w:p>
  </w:endnote>
  <w:endnote w:type="continuationSeparator" w:id="0">
    <w:p w:rsidR="00B2075D" w:rsidRDefault="00B2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5D" w:rsidRDefault="00B2075D">
      <w:pPr>
        <w:spacing w:after="0" w:line="240" w:lineRule="auto"/>
      </w:pPr>
      <w:r>
        <w:separator/>
      </w:r>
    </w:p>
  </w:footnote>
  <w:footnote w:type="continuationSeparator" w:id="0">
    <w:p w:rsidR="00B2075D" w:rsidRDefault="00B2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77051"/>
      <w:docPartObj>
        <w:docPartGallery w:val="Page Numbers (Top of Page)"/>
        <w:docPartUnique/>
      </w:docPartObj>
    </w:sdtPr>
    <w:sdtEndPr/>
    <w:sdtContent>
      <w:p w:rsidR="00A77A2F" w:rsidRDefault="00B2075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16757">
          <w:rPr>
            <w:noProof/>
          </w:rPr>
          <w:t>2</w:t>
        </w:r>
        <w:r>
          <w:fldChar w:fldCharType="end"/>
        </w:r>
      </w:p>
    </w:sdtContent>
  </w:sdt>
  <w:p w:rsidR="00A77A2F" w:rsidRDefault="00A77A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990752"/>
      <w:docPartObj>
        <w:docPartGallery w:val="Page Numbers (Top of Page)"/>
        <w:docPartUnique/>
      </w:docPartObj>
    </w:sdtPr>
    <w:sdtEndPr/>
    <w:sdtContent>
      <w:p w:rsidR="00A77A2F" w:rsidRDefault="00B2075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7A2F" w:rsidRDefault="00A77A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A2F" w:rsidRDefault="00A77A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2CD"/>
    <w:multiLevelType w:val="multilevel"/>
    <w:tmpl w:val="9F10A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AE675A"/>
    <w:multiLevelType w:val="multilevel"/>
    <w:tmpl w:val="684EE8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214669"/>
    <w:multiLevelType w:val="multilevel"/>
    <w:tmpl w:val="BDF0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CE6574"/>
    <w:multiLevelType w:val="multilevel"/>
    <w:tmpl w:val="C0EC8F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4" w15:restartNumberingAfterBreak="0">
    <w:nsid w:val="79371494"/>
    <w:multiLevelType w:val="multilevel"/>
    <w:tmpl w:val="4DE4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F"/>
    <w:rsid w:val="000C36F1"/>
    <w:rsid w:val="00183017"/>
    <w:rsid w:val="00316757"/>
    <w:rsid w:val="00426BAC"/>
    <w:rsid w:val="00A41545"/>
    <w:rsid w:val="00A77A2F"/>
    <w:rsid w:val="00B2075D"/>
    <w:rsid w:val="00CB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40C9"/>
  <w15:docId w15:val="{B4B6E491-6958-4B73-A0BA-F691DEC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3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4407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B17A0"/>
  </w:style>
  <w:style w:type="character" w:customStyle="1" w:styleId="a7">
    <w:name w:val="Нижний колонтитул Знак"/>
    <w:basedOn w:val="a0"/>
    <w:link w:val="a8"/>
    <w:uiPriority w:val="99"/>
    <w:qFormat/>
    <w:rsid w:val="006B17A0"/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Normal (Web)"/>
    <w:basedOn w:val="a"/>
    <w:uiPriority w:val="99"/>
    <w:unhideWhenUsed/>
    <w:qFormat/>
    <w:rsid w:val="000609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810B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440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B17A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B17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1234730411">
    <w:name w:val="1234730411"/>
    <w:qFormat/>
  </w:style>
  <w:style w:type="numbering" w:customStyle="1" w:styleId="41185479831">
    <w:name w:val="41185479831"/>
    <w:qFormat/>
  </w:style>
  <w:style w:type="numbering" w:customStyle="1" w:styleId="37650011751">
    <w:name w:val="37650011751"/>
    <w:qFormat/>
  </w:style>
  <w:style w:type="numbering" w:customStyle="1" w:styleId="14678391701">
    <w:name w:val="146783917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dc:description/>
  <cp:lastModifiedBy>Отдел развития архивного дела</cp:lastModifiedBy>
  <cp:revision>19</cp:revision>
  <cp:lastPrinted>2018-10-05T14:59:00Z</cp:lastPrinted>
  <dcterms:created xsi:type="dcterms:W3CDTF">2020-03-23T08:52:00Z</dcterms:created>
  <dcterms:modified xsi:type="dcterms:W3CDTF">2025-09-04T13:17:00Z</dcterms:modified>
  <dc:language>ru-RU</dc:language>
</cp:coreProperties>
</file>