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ПЕРЕЧЕНЬ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заявителей, допущенных к участию в </w:t>
      </w:r>
      <w:r>
        <w:rPr>
          <w:rFonts w:cs="Times New Roman" w:ascii="Times New Roman" w:hAnsi="Times New Roman"/>
          <w:color w:val="000000" w:themeColor="text1"/>
          <w:sz w:val="27"/>
          <w:szCs w:val="27"/>
        </w:rPr>
        <w:t xml:space="preserve">республиканском конкурсе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7"/>
          <w:szCs w:val="27"/>
        </w:rPr>
      </w:pPr>
      <w:r>
        <w:rPr>
          <w:rFonts w:cs="Times New Roman" w:ascii="Times New Roman" w:hAnsi="Times New Roman"/>
          <w:bCs/>
          <w:sz w:val="27"/>
          <w:szCs w:val="27"/>
        </w:rPr>
        <w:t xml:space="preserve">«Лучший архив некоммерческой организации и органа публичной власти – источника комплектования государственного (муниципального) архива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7"/>
          <w:szCs w:val="27"/>
        </w:rPr>
      </w:pPr>
      <w:r>
        <w:rPr>
          <w:rFonts w:cs="Times New Roman" w:ascii="Times New Roman" w:hAnsi="Times New Roman"/>
          <w:bCs/>
          <w:sz w:val="27"/>
          <w:szCs w:val="27"/>
        </w:rPr>
        <w:t xml:space="preserve">Республики Татарстан» </w:t>
      </w:r>
      <w:r>
        <w:rPr>
          <w:rFonts w:cs="Times New Roman" w:ascii="Times New Roman" w:hAnsi="Times New Roman"/>
          <w:bCs/>
          <w:sz w:val="28"/>
          <w:szCs w:val="28"/>
        </w:rPr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7"/>
          <w:szCs w:val="27"/>
        </w:rPr>
      </w:pPr>
      <w:r>
        <w:rPr/>
      </w:r>
    </w:p>
    <w:tbl>
      <w:tblPr>
        <w:tblStyle w:val="af0"/>
        <w:tblW w:w="9926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4"/>
        <w:gridCol w:w="9361"/>
      </w:tblGrid>
      <w:tr>
        <w:trPr/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7"/>
                <w:szCs w:val="27"/>
                <w:lang w:val="ru-RU" w:eastAsia="en-US" w:bidi="ar-SA"/>
              </w:rPr>
              <w:t>1.</w:t>
            </w:r>
          </w:p>
        </w:tc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ГАУЗ «Альметьевская центральная районная больница»  </w:t>
            </w:r>
          </w:p>
        </w:tc>
      </w:tr>
      <w:tr>
        <w:trPr/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7"/>
                <w:szCs w:val="27"/>
                <w:lang w:val="ru-RU" w:eastAsia="en-US" w:bidi="ar-SA"/>
              </w:rPr>
              <w:t>2.</w:t>
            </w:r>
          </w:p>
        </w:tc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«Ново-Кырлайская средняя общеобразовательная школа им.                            Г. Тукая» Арского района</w:t>
            </w:r>
          </w:p>
        </w:tc>
      </w:tr>
      <w:tr>
        <w:trPr/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7"/>
                <w:szCs w:val="27"/>
                <w:lang w:val="ru-RU" w:eastAsia="en-US" w:bidi="ar-SA"/>
              </w:rPr>
              <w:t>3.</w:t>
            </w:r>
          </w:p>
        </w:tc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МУ «Управление образования» Исполнительного комитета Арского муниципального района РТ</w:t>
            </w:r>
          </w:p>
        </w:tc>
      </w:tr>
      <w:tr>
        <w:trPr/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7"/>
                <w:szCs w:val="27"/>
                <w:lang w:val="ru-RU" w:eastAsia="en-US" w:bidi="ar-SA"/>
              </w:rPr>
              <w:t>4.</w:t>
            </w:r>
          </w:p>
        </w:tc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МБОУ «Нижнекуюкская основная общеобразовательная школа» Атнинского муниципального района</w:t>
            </w:r>
          </w:p>
        </w:tc>
      </w:tr>
      <w:tr>
        <w:trPr/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7"/>
                <w:szCs w:val="27"/>
                <w:lang w:val="ru-RU" w:bidi="ar-SA"/>
              </w:rPr>
              <w:t>5.</w:t>
            </w:r>
          </w:p>
        </w:tc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ГБУ «Комплекс-52» (Лаишевский район)</w:t>
            </w:r>
          </w:p>
        </w:tc>
      </w:tr>
      <w:tr>
        <w:trPr/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7"/>
                <w:szCs w:val="27"/>
                <w:lang w:val="ru-RU" w:bidi="ar-SA"/>
              </w:rPr>
              <w:t>6.</w:t>
            </w:r>
          </w:p>
        </w:tc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ГАПОУ «Мензелинский педагогический колледж им. М. Джалиля»</w:t>
            </w:r>
          </w:p>
        </w:tc>
      </w:tr>
      <w:tr>
        <w:trPr/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7"/>
                <w:szCs w:val="27"/>
                <w:lang w:val="ru-RU" w:bidi="ar-SA"/>
              </w:rPr>
              <w:t>7.</w:t>
            </w:r>
          </w:p>
        </w:tc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МБДОУ «Тюлячинский детский сад №3» Тюлячинского муниципального района  </w:t>
            </w:r>
          </w:p>
        </w:tc>
      </w:tr>
      <w:tr>
        <w:trPr/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7"/>
                <w:szCs w:val="27"/>
                <w:lang w:val="ru-RU" w:bidi="ar-SA"/>
              </w:rPr>
              <w:t>8.</w:t>
            </w:r>
          </w:p>
        </w:tc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ГБУ для детей-сирот и детей, оставшихся без попечения родителей «Чистопольский детский дом»</w:t>
            </w:r>
          </w:p>
        </w:tc>
      </w:tr>
      <w:tr>
        <w:trPr/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7"/>
                <w:szCs w:val="27"/>
                <w:lang w:val="ru-RU" w:bidi="ar-SA"/>
              </w:rPr>
              <w:t>9.</w:t>
            </w:r>
          </w:p>
        </w:tc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МКУ «Администрация Вахитовского и Приволжского районов Исполнительного комитета г.Казани»</w:t>
            </w:r>
          </w:p>
        </w:tc>
      </w:tr>
      <w:tr>
        <w:trPr/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7"/>
                <w:szCs w:val="27"/>
                <w:lang w:val="ru-RU" w:bidi="ar-SA"/>
              </w:rPr>
              <w:t>10.</w:t>
            </w:r>
          </w:p>
        </w:tc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МКУ «Управление жилищной политики г. Казани»</w:t>
            </w:r>
          </w:p>
        </w:tc>
      </w:tr>
      <w:tr>
        <w:trPr/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7"/>
                <w:szCs w:val="27"/>
                <w:lang w:val="ru-RU" w:bidi="ar-SA"/>
              </w:rPr>
              <w:t>11.</w:t>
            </w:r>
          </w:p>
        </w:tc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МКУ «Префектура «Старый город» Исполнительного комитета г. Казани</w:t>
            </w:r>
          </w:p>
        </w:tc>
      </w:tr>
      <w:tr>
        <w:trPr/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7"/>
                <w:szCs w:val="27"/>
                <w:lang w:val="ru-RU" w:bidi="ar-SA"/>
              </w:rPr>
              <w:t>12.</w:t>
            </w:r>
          </w:p>
        </w:tc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МАУДО г. Набережные Челны «Спортивная школа «Строитель» </w:t>
            </w:r>
          </w:p>
        </w:tc>
      </w:tr>
      <w:tr>
        <w:trPr/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7"/>
                <w:szCs w:val="27"/>
                <w:lang w:val="ru-RU" w:bidi="ar-SA"/>
              </w:rPr>
              <w:t>13.</w:t>
            </w:r>
          </w:p>
        </w:tc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МАУДО г. Набережные Челны «Детская музыкальная школа № 2»</w:t>
            </w:r>
          </w:p>
        </w:tc>
      </w:tr>
      <w:tr>
        <w:trPr/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7"/>
                <w:szCs w:val="27"/>
                <w:lang w:val="ru-RU" w:bidi="ar-SA"/>
              </w:rPr>
              <w:t>14.</w:t>
            </w:r>
          </w:p>
        </w:tc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ГАУЗ «Республиканская стоматологическая поликлиника Министерства здравоохранения РТ»</w:t>
            </w:r>
          </w:p>
        </w:tc>
      </w:tr>
      <w:tr>
        <w:trPr/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7"/>
                <w:szCs w:val="27"/>
                <w:lang w:val="ru-RU" w:bidi="ar-SA"/>
              </w:rPr>
              <w:t>15.</w:t>
            </w:r>
          </w:p>
        </w:tc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ГАУЗ «Госпиталь для ветеранов войн» г.Казани</w:t>
            </w:r>
          </w:p>
        </w:tc>
      </w:tr>
      <w:tr>
        <w:trPr/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7"/>
                <w:szCs w:val="27"/>
                <w:lang w:val="ru-RU" w:bidi="ar-SA"/>
              </w:rPr>
              <w:t>16.</w:t>
            </w:r>
          </w:p>
        </w:tc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ГАПОУ «Актанышский технологический техникум»</w:t>
            </w:r>
            <w:bookmarkStart w:id="0" w:name="_GoBack"/>
            <w:bookmarkEnd w:id="0"/>
          </w:p>
        </w:tc>
      </w:tr>
      <w:tr>
        <w:trPr/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 w:val="false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7"/>
                <w:szCs w:val="27"/>
                <w:lang w:val="ru-RU" w:bidi="ar-SA"/>
              </w:rPr>
              <w:t>17.</w:t>
            </w:r>
          </w:p>
        </w:tc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МБУ ДО «Центр внешкольной работы Зеленодольского муниципального района РТ»</w:t>
            </w:r>
          </w:p>
        </w:tc>
      </w:tr>
    </w:tbl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1134" w:right="567" w:gutter="0" w:header="708" w:top="1134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PT Astra Serif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9656059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等线" w:cs="" w:asciiTheme="minorHAnsi" w:cstheme="minorBidi" w:eastAsiaTheme="minorEastAsia" w:hAnsiTheme="minorHAnsi"/>
        <w:sz w:val="22"/>
        <w:szCs w:val="22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30e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等线" w:cs="" w:asciiTheme="minorHAnsi" w:cstheme="minorBidi" w:eastAsiaTheme="minorEastAsia" w:hAnsiTheme="minorHAnsi"/>
      <w:color w:val="auto"/>
      <w:kern w:val="0"/>
      <w:sz w:val="22"/>
      <w:szCs w:val="22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030747"/>
    <w:rPr>
      <w:rFonts w:ascii="Segoe UI" w:hAnsi="Segoe UI" w:cs="Segoe UI"/>
      <w:sz w:val="18"/>
      <w:szCs w:val="18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2d5243"/>
    <w:rPr/>
  </w:style>
  <w:style w:type="character" w:styleId="Style11" w:customStyle="1">
    <w:name w:val="Нижний колонтитул Знак"/>
    <w:basedOn w:val="DefaultParagraphFont"/>
    <w:uiPriority w:val="99"/>
    <w:qFormat/>
    <w:rsid w:val="002d5243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2a30e1"/>
    <w:pPr>
      <w:spacing w:before="0" w:after="160"/>
      <w:ind w:left="720" w:hanging="0"/>
      <w:contextualSpacing/>
    </w:pPr>
    <w:rPr>
      <w:rFonts w:eastAsia="Calibri" w:eastAsiaTheme="minorHAnsi"/>
      <w:lang w:eastAsia="en-US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03074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2d524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2d524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39"/>
    <w:rsid w:val="002a30e1"/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AlterOffice/3.4.0.5$Linux_X86_64 LibreOffice_project/42a56b0e8fd994740b90ec49d38dce7d78d7a7e4</Application>
  <AppVersion>15.0000</AppVersion>
  <Pages>1</Pages>
  <Words>169</Words>
  <Characters>1251</Characters>
  <CharactersWithSpaces>1419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2023-03-02T10:14:00Z</dcterms:created>
  <dc:creator>USER-305</dc:creator>
  <dc:description/>
  <dc:language>ru-RU</dc:language>
  <cp:lastModifiedBy>orad-3</cp:lastModifiedBy>
  <cp:lastPrinted>2023-03-02T15:58:00Z</cp:lastPrinted>
  <dcterms:modified xsi:type="dcterms:W3CDTF">2026-01-21T15:50:03Z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