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Экспертное заключение 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экспертной группы республиканского конкурса «Лучший архив некоммерческой организации и органа публичной власти – источника комплектования государственного (муниципального) архива </w:t>
      </w:r>
    </w:p>
    <w:p>
      <w:pPr>
        <w:pStyle w:val="Normal"/>
        <w:spacing w:lineRule="auto" w:line="240"/>
        <w:jc w:val="center"/>
        <w:rPr>
          <w:b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Республики Татарстан» в номинации «Лучший архив органа местного самоуправления сельского поселения - источника комплектования муниципального архива Республики Татарстан»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03 февраля 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года экспертная группа, рассмотрев, оценив и сопоставив допущенные к участию в республиканском конкурсе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 номинации «Лучший архив органа местного самоуправления сельского поселения - источника комплектования муниципального архива Республики Татарстан» </w:t>
      </w:r>
      <w:r>
        <w:rPr>
          <w:rFonts w:cs="Times New Roman" w:ascii="Times New Roman" w:hAnsi="Times New Roman"/>
          <w:sz w:val="28"/>
          <w:szCs w:val="28"/>
        </w:rPr>
        <w:t>заявки с выездом на место, пришла к следующим выводам: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результатам анализа и оценки заявок сформирован рейтинг.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РЕЙТИНГ РЕЗУЛЬТАТОВ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анализа и оценки заявок первого этапа республиканского конкурса «Лучший архив некоммерческой организации и органа публичной власти – источника комплектования государственног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о (муниципального) архива Республики Татарстан»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480" w:type="dxa"/>
        <w:jc w:val="left"/>
        <w:tblInd w:w="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80"/>
        <w:gridCol w:w="7247"/>
        <w:gridCol w:w="1653"/>
      </w:tblGrid>
      <w:tr>
        <w:trPr>
          <w:trHeight w:val="493" w:hRule="atLeast"/>
          <w:cantSplit w:val="true"/>
        </w:trPr>
        <w:tc>
          <w:tcPr>
            <w:tcW w:w="5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7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Наименование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Итого баллов</w:t>
            </w:r>
          </w:p>
        </w:tc>
      </w:tr>
      <w:tr>
        <w:trPr/>
        <w:tc>
          <w:tcPr>
            <w:tcW w:w="5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164" w:righ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Исполнительный комитет Ижевского сельского поселения Менделеевского муниципального района РТ</w:t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41 381</w:t>
            </w:r>
          </w:p>
        </w:tc>
      </w:tr>
      <w:tr>
        <w:trPr/>
        <w:tc>
          <w:tcPr>
            <w:tcW w:w="5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164" w:righ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DengXian" w:cs="Times New Roman" w:ascii="Times New Roman" w:hAnsi="Times New Roman"/>
                <w:sz w:val="28"/>
                <w:szCs w:val="28"/>
              </w:rPr>
              <w:t>Исполнительный комитет Нырьинского сельского поселения Кукморского муниципального района РТ</w:t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38 800</w:t>
            </w:r>
          </w:p>
        </w:tc>
      </w:tr>
      <w:tr>
        <w:trPr/>
        <w:tc>
          <w:tcPr>
            <w:tcW w:w="5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64" w:before="0" w:after="0"/>
              <w:ind w:left="164" w:righ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Кубянский сельский исполнительный комитет Атнинского муниципального района РТ</w:t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38 495</w:t>
            </w:r>
          </w:p>
        </w:tc>
      </w:tr>
      <w:tr>
        <w:trPr/>
        <w:tc>
          <w:tcPr>
            <w:tcW w:w="5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164" w:righ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 «Новокырлайское сельское поселение» Арского муниципального района РТ</w:t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38 099</w:t>
            </w:r>
          </w:p>
        </w:tc>
      </w:tr>
      <w:tr>
        <w:trPr/>
        <w:tc>
          <w:tcPr>
            <w:tcW w:w="5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164" w:righ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DengXian" w:cs="Times New Roman" w:ascii="Times New Roman" w:hAnsi="Times New Roman"/>
                <w:sz w:val="28"/>
                <w:szCs w:val="28"/>
              </w:rPr>
              <w:t>Исполнительный комитет Нижнешитцинского сельского поселения Сабинского муниципального района РТ</w:t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36 072</w:t>
            </w:r>
          </w:p>
        </w:tc>
      </w:tr>
      <w:tr>
        <w:trPr/>
        <w:tc>
          <w:tcPr>
            <w:tcW w:w="5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164" w:righ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Исполнительный комитет Поручиковского сельского поселения Заинского муниципального района РТ</w:t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36 048</w:t>
            </w:r>
          </w:p>
        </w:tc>
      </w:tr>
      <w:tr>
        <w:trPr/>
        <w:tc>
          <w:tcPr>
            <w:tcW w:w="5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164" w:righ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 «Баландышское сельское поселение Тюлячинского муниципального района РТ»</w:t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35 654</w:t>
            </w:r>
          </w:p>
        </w:tc>
      </w:tr>
      <w:tr>
        <w:trPr/>
        <w:tc>
          <w:tcPr>
            <w:tcW w:w="5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164" w:righ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 «Александровское сельское поселение» Сармановского муниципального района РТ</w:t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35 565</w:t>
            </w:r>
          </w:p>
        </w:tc>
      </w:tr>
      <w:tr>
        <w:trPr/>
        <w:tc>
          <w:tcPr>
            <w:tcW w:w="5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164" w:righ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Исполнительный комитет муниципального образования «пгт Камские Поляны» Нижнекамского муниципального района РТ</w:t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35 538</w:t>
            </w:r>
          </w:p>
        </w:tc>
      </w:tr>
      <w:tr>
        <w:trPr/>
        <w:tc>
          <w:tcPr>
            <w:tcW w:w="5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164" w:righ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Исполнительный комитет Какре-Елгинского сельского поселения Азнакаевского муниципального района РТ</w:t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34 990</w:t>
            </w:r>
          </w:p>
        </w:tc>
      </w:tr>
      <w:tr>
        <w:trPr/>
        <w:tc>
          <w:tcPr>
            <w:tcW w:w="58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164" w:righ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 «Малокибякозинское сельское поселение Тюлячинского муниципального района РТ»</w:t>
            </w:r>
          </w:p>
        </w:tc>
        <w:tc>
          <w:tcPr>
            <w:tcW w:w="16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34 764</w:t>
            </w:r>
          </w:p>
        </w:tc>
      </w:tr>
      <w:tr>
        <w:trPr/>
        <w:tc>
          <w:tcPr>
            <w:tcW w:w="58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164" w:righ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Исполнительный комитет Староузеевского сельского поселения Аксубаевского муниципального района РТ</w:t>
            </w:r>
          </w:p>
        </w:tc>
        <w:tc>
          <w:tcPr>
            <w:tcW w:w="16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34 725</w:t>
            </w:r>
          </w:p>
        </w:tc>
      </w:tr>
      <w:tr>
        <w:trPr/>
        <w:tc>
          <w:tcPr>
            <w:tcW w:w="58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164" w:righ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Исполнительный комитет Кузкеевского сельского поселения Тукаевского муниципального района РТ</w:t>
            </w:r>
          </w:p>
        </w:tc>
        <w:tc>
          <w:tcPr>
            <w:tcW w:w="16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33 993</w:t>
            </w:r>
          </w:p>
        </w:tc>
      </w:tr>
      <w:tr>
        <w:trPr/>
        <w:tc>
          <w:tcPr>
            <w:tcW w:w="58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164" w:righ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Совет и Исполнительный комитет Альмендеровского сельского поселения Апастовского муниципального района РТ</w:t>
            </w:r>
          </w:p>
        </w:tc>
        <w:tc>
          <w:tcPr>
            <w:tcW w:w="16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33 801</w:t>
            </w:r>
          </w:p>
        </w:tc>
      </w:tr>
      <w:tr>
        <w:trPr/>
        <w:tc>
          <w:tcPr>
            <w:tcW w:w="58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164" w:righ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 «Абдинское сельское поселение Тюлячинского муниципального района РТ»</w:t>
            </w:r>
          </w:p>
        </w:tc>
        <w:tc>
          <w:tcPr>
            <w:tcW w:w="16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33 760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 результатам оценки допустить к участию в Конкурсе следующих участников:</w:t>
      </w:r>
    </w:p>
    <w:p>
      <w:pPr>
        <w:pStyle w:val="Normal"/>
        <w:spacing w:lineRule="auto" w:line="240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480" w:type="dxa"/>
        <w:jc w:val="left"/>
        <w:tblInd w:w="2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80"/>
        <w:gridCol w:w="8899"/>
      </w:tblGrid>
      <w:tr>
        <w:trPr/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1.</w:t>
            </w: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Исполнительный комитет Ижевского сельского поселения Менделеевского муниципального района РТ</w:t>
            </w:r>
          </w:p>
        </w:tc>
      </w:tr>
      <w:tr>
        <w:trPr/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2.</w:t>
            </w: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DengXian" w:cs="Times New Roman" w:ascii="Times New Roman" w:hAnsi="Times New Roman"/>
                <w:sz w:val="28"/>
                <w:szCs w:val="28"/>
              </w:rPr>
              <w:t>Исполнительный комитет Нырьинского сельского поселения Кукморского муниципального района РТ</w:t>
            </w:r>
          </w:p>
        </w:tc>
      </w:tr>
      <w:tr>
        <w:trPr/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3.</w:t>
            </w: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Кубянский сельский исполнительный комитет Атнинского муниципального района РТ</w:t>
            </w:r>
          </w:p>
        </w:tc>
      </w:tr>
      <w:tr>
        <w:trPr/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4.</w:t>
            </w: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 «Новокырлайское сельское поселение» Арского муниципального района РТ</w:t>
            </w:r>
          </w:p>
        </w:tc>
      </w:tr>
      <w:tr>
        <w:trPr/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5.</w:t>
            </w: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DengXian" w:cs="Times New Roman" w:ascii="Times New Roman" w:hAnsi="Times New Roman"/>
                <w:sz w:val="28"/>
                <w:szCs w:val="28"/>
              </w:rPr>
              <w:t>Исполнительный комитет Нижнешитцинского сельского поселения Сабинского муниципального района РТ</w:t>
            </w:r>
          </w:p>
        </w:tc>
      </w:tr>
      <w:tr>
        <w:trPr/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6.</w:t>
            </w: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Исполнительный комитет Поручиковского сельского поселения Заинского муниципального района РТ</w:t>
            </w:r>
          </w:p>
        </w:tc>
      </w:tr>
      <w:tr>
        <w:trPr/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7.</w:t>
            </w: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 «Баландышское сельское поселение Тюлячинского муниципального района РТ»</w:t>
            </w:r>
          </w:p>
        </w:tc>
      </w:tr>
      <w:tr>
        <w:trPr/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8.</w:t>
            </w: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 «Александровское сельское поселение» Сармановского муниципального района РТ</w:t>
            </w:r>
          </w:p>
        </w:tc>
      </w:tr>
      <w:tr>
        <w:trPr/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9.</w:t>
            </w: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Исполнительный комитет муниципального образования «пгт Камские Поляны» Нижнекамского муниципального района РТ</w:t>
            </w:r>
          </w:p>
        </w:tc>
      </w:tr>
      <w:tr>
        <w:trPr/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10.</w:t>
            </w: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Исполнительный комитет Какре-Елгинского сельского поселения Азнакаевского муниципального района РТ</w:t>
            </w:r>
          </w:p>
        </w:tc>
      </w:tr>
      <w:tr>
        <w:trPr/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11.</w:t>
            </w: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 «Малокибякозинское сельское поселение Тюлячинского муниципального района РТ»</w:t>
            </w:r>
          </w:p>
        </w:tc>
      </w:tr>
      <w:tr>
        <w:trPr/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12.</w:t>
            </w: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Исполнительный комитет Староузеевского сельского поселения Аксубаевского муниципального района РТ</w:t>
            </w:r>
          </w:p>
        </w:tc>
      </w:tr>
      <w:tr>
        <w:trPr/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Исполнительный комитет Кузкеевского сельского поселения Тукаевского муниципального района РТ</w:t>
            </w:r>
          </w:p>
        </w:tc>
      </w:tr>
      <w:tr>
        <w:trPr/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Совет и Исполнительный комитет Альмендеровского сельского поселения Апастовского муниципального района РТ</w:t>
            </w:r>
          </w:p>
        </w:tc>
      </w:tr>
      <w:tr>
        <w:trPr/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 «Абдинское сельское поселение Тюлячинского муниципального района РТ»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991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PT Astra Serif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0975622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434093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sid w:val="00434093"/>
    <w:rPr>
      <w:rFonts w:ascii="Arial" w:hAnsi="Arial" w:cs="Arial"/>
      <w:b/>
      <w:bCs/>
      <w:color w:val="26282F"/>
      <w:sz w:val="24"/>
      <w:szCs w:val="24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855ad4"/>
    <w:rPr/>
  </w:style>
  <w:style w:type="character" w:styleId="Style9" w:customStyle="1">
    <w:name w:val="Нижний колонтитул Знак"/>
    <w:basedOn w:val="DefaultParagraphFont"/>
    <w:uiPriority w:val="99"/>
    <w:qFormat/>
    <w:rsid w:val="00855ad4"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614b39"/>
    <w:rPr>
      <w:rFonts w:ascii="Segoe UI" w:hAnsi="Segoe UI" w:cs="Segoe UI"/>
      <w:sz w:val="18"/>
      <w:szCs w:val="1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434093"/>
    <w:pPr>
      <w:spacing w:before="0" w:after="160"/>
      <w:ind w:left="720" w:hanging="0"/>
      <w:contextualSpacing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855ad4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9"/>
    <w:uiPriority w:val="99"/>
    <w:unhideWhenUsed/>
    <w:rsid w:val="00855ad4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614b39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5c7c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34093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AlterOffice/3.4.0.5$Linux_X86_64 LibreOffice_project/42a56b0e8fd994740b90ec49d38dce7d78d7a7e4</Application>
  <AppVersion>15.0000</AppVersion>
  <Pages>3</Pages>
  <Words>470</Words>
  <Characters>3673</Characters>
  <CharactersWithSpaces>4072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2021-05-17T06:36:00Z</dcterms:created>
  <dc:creator>USER-301</dc:creator>
  <dc:description/>
  <dc:language>ru-RU</dc:language>
  <cp:lastModifiedBy>orad-3</cp:lastModifiedBy>
  <cp:lastPrinted>2026-02-09T13:44:18Z</cp:lastPrinted>
  <dcterms:modified xsi:type="dcterms:W3CDTF">2026-02-09T13:43:34Z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