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1" w:type="dxa"/>
        <w:tblInd w:w="108" w:type="dxa"/>
        <w:tblLook w:val="01E0" w:firstRow="1" w:lastRow="1" w:firstColumn="1" w:lastColumn="1" w:noHBand="0" w:noVBand="0"/>
      </w:tblPr>
      <w:tblGrid>
        <w:gridCol w:w="10247"/>
        <w:gridCol w:w="222"/>
        <w:gridCol w:w="222"/>
      </w:tblGrid>
      <w:tr w:rsidR="00FE2873" w:rsidRPr="00B511F4" w:rsidTr="00F25368">
        <w:trPr>
          <w:trHeight w:val="1855"/>
        </w:trPr>
        <w:tc>
          <w:tcPr>
            <w:tcW w:w="10247" w:type="dxa"/>
          </w:tcPr>
          <w:tbl>
            <w:tblPr>
              <w:tblW w:w="9923" w:type="dxa"/>
              <w:tblInd w:w="108" w:type="dxa"/>
              <w:tblLook w:val="01E0" w:firstRow="1" w:lastRow="1" w:firstColumn="1" w:lastColumn="1" w:noHBand="0" w:noVBand="0"/>
            </w:tblPr>
            <w:tblGrid>
              <w:gridCol w:w="4260"/>
              <w:gridCol w:w="1269"/>
              <w:gridCol w:w="4394"/>
            </w:tblGrid>
            <w:tr w:rsidR="00F25368" w:rsidTr="00F25368">
              <w:trPr>
                <w:trHeight w:val="1855"/>
              </w:trPr>
              <w:tc>
                <w:tcPr>
                  <w:tcW w:w="4260" w:type="dxa"/>
                  <w:hideMark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ГОСУДАРСТВЕННЫЙ КОМИТЕТ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РЕСПУБЛИКИ ТАТАРСТАН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ПО АРХИВНОМУ ДЕЛУ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9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33655</wp:posOffset>
                        </wp:positionV>
                        <wp:extent cx="727075" cy="723900"/>
                        <wp:effectExtent l="0" t="0" r="0" b="0"/>
                        <wp:wrapNone/>
                        <wp:docPr id="1" name="Рисунок 1" descr="250px-Coat_of_Arms_of_Tatarst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250px-Coat_of_Arms_of_Tatarst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ind w:right="-1038"/>
                    <w:rPr>
                      <w:lang w:eastAsia="en-US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ТАТАРСТАН РЕСПУБЛИКАСЫНЫҢ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АРХИВ ЭШЕ БУЕНЧА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ДӘҮЛӘТ КОМИТЕТЫ</w:t>
                  </w:r>
                </w:p>
              </w:tc>
            </w:tr>
            <w:tr w:rsidR="00F25368" w:rsidTr="00F25368">
              <w:trPr>
                <w:trHeight w:val="1130"/>
              </w:trPr>
              <w:tc>
                <w:tcPr>
                  <w:tcW w:w="4260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________________</w:t>
                  </w:r>
                </w:p>
              </w:tc>
              <w:tc>
                <w:tcPr>
                  <w:tcW w:w="1269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ПРИКАЗ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г. Казань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noProof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94" w:type="dxa"/>
                </w:tcPr>
                <w:p w:rsidR="00F25368" w:rsidRDefault="00F25368" w:rsidP="00F25368">
                  <w:pPr>
                    <w:spacing w:line="276" w:lineRule="auto"/>
                    <w:ind w:left="34" w:hanging="34"/>
                    <w:jc w:val="center"/>
                    <w:rPr>
                      <w:sz w:val="28"/>
                      <w:szCs w:val="28"/>
                      <w:lang w:val="tt-RU"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ind w:left="34" w:hanging="34"/>
                    <w:jc w:val="center"/>
                    <w:rPr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sz w:val="28"/>
                      <w:szCs w:val="28"/>
                      <w:lang w:val="tt-RU" w:eastAsia="en-US"/>
                    </w:rPr>
                    <w:t>№_____________</w:t>
                  </w:r>
                </w:p>
              </w:tc>
            </w:tr>
          </w:tbl>
          <w:p w:rsidR="00FE2873" w:rsidRPr="000B0171" w:rsidRDefault="00FE2873" w:rsidP="005928AA">
            <w:pPr>
              <w:jc w:val="center"/>
            </w:pPr>
          </w:p>
        </w:tc>
        <w:tc>
          <w:tcPr>
            <w:tcW w:w="222" w:type="dxa"/>
          </w:tcPr>
          <w:p w:rsidR="00FE2873" w:rsidRPr="00B511F4" w:rsidRDefault="00FE2873" w:rsidP="00B532CD">
            <w:pPr>
              <w:ind w:right="-1038"/>
            </w:pPr>
          </w:p>
        </w:tc>
        <w:tc>
          <w:tcPr>
            <w:tcW w:w="222" w:type="dxa"/>
          </w:tcPr>
          <w:p w:rsidR="00FE2873" w:rsidRPr="00281415" w:rsidRDefault="00FE2873" w:rsidP="005928AA">
            <w:pPr>
              <w:jc w:val="center"/>
            </w:pPr>
          </w:p>
        </w:tc>
      </w:tr>
    </w:tbl>
    <w:p w:rsidR="00C53AED" w:rsidRPr="00C53AED" w:rsidRDefault="00C53AED" w:rsidP="00C53AED">
      <w:pPr>
        <w:rPr>
          <w:szCs w:val="24"/>
        </w:rPr>
      </w:pPr>
      <w:bookmarkStart w:id="0" w:name="_GoBack"/>
      <w:bookmarkEnd w:id="0"/>
    </w:p>
    <w:p w:rsidR="009A4C30" w:rsidRPr="007F7D07" w:rsidRDefault="009A4C30" w:rsidP="009A4C30">
      <w:pPr>
        <w:pStyle w:val="ac"/>
        <w:ind w:right="4818"/>
        <w:jc w:val="both"/>
        <w:rPr>
          <w:rFonts w:ascii="Times New Roman" w:hAnsi="Times New Roman"/>
          <w:sz w:val="28"/>
          <w:szCs w:val="28"/>
        </w:rPr>
      </w:pPr>
      <w:r w:rsidRPr="007F7D07">
        <w:rPr>
          <w:rFonts w:ascii="Times New Roman" w:hAnsi="Times New Roman"/>
          <w:sz w:val="28"/>
          <w:szCs w:val="28"/>
        </w:rPr>
        <w:t>О внесении изменений в Порядок разреше</w:t>
      </w:r>
      <w:r w:rsidRPr="007F7D07">
        <w:rPr>
          <w:rFonts w:ascii="Times New Roman" w:hAnsi="Times New Roman"/>
          <w:sz w:val="28"/>
          <w:szCs w:val="28"/>
        </w:rPr>
        <w:softHyphen/>
        <w:t>ния представителем нанимателя государ</w:t>
      </w:r>
      <w:r w:rsidRPr="007F7D07">
        <w:rPr>
          <w:rFonts w:ascii="Times New Roman" w:hAnsi="Times New Roman"/>
          <w:sz w:val="28"/>
          <w:szCs w:val="28"/>
        </w:rPr>
        <w:softHyphen/>
        <w:t>ственному гражданскому служащему Рес</w:t>
      </w:r>
      <w:r w:rsidRPr="007F7D07">
        <w:rPr>
          <w:rFonts w:ascii="Times New Roman" w:hAnsi="Times New Roman"/>
          <w:sz w:val="28"/>
          <w:szCs w:val="28"/>
        </w:rPr>
        <w:softHyphen/>
        <w:t xml:space="preserve">публики Татарстан в </w:t>
      </w:r>
      <w:r>
        <w:rPr>
          <w:rFonts w:ascii="Times New Roman" w:hAnsi="Times New Roman"/>
          <w:sz w:val="28"/>
          <w:szCs w:val="28"/>
        </w:rPr>
        <w:t xml:space="preserve">Государственном комитете </w:t>
      </w:r>
      <w:r w:rsidRPr="007F7D07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по архивному делу</w:t>
      </w:r>
      <w:r w:rsidRPr="007F7D07">
        <w:rPr>
          <w:rFonts w:ascii="Times New Roman" w:hAnsi="Times New Roman"/>
          <w:sz w:val="28"/>
          <w:szCs w:val="28"/>
        </w:rPr>
        <w:t xml:space="preserve"> участвовать на безвозмездной основе в управле</w:t>
      </w:r>
      <w:r>
        <w:rPr>
          <w:rFonts w:ascii="Times New Roman" w:hAnsi="Times New Roman"/>
          <w:sz w:val="28"/>
          <w:szCs w:val="28"/>
        </w:rPr>
        <w:t>нии некоммерческими организация</w:t>
      </w:r>
      <w:r w:rsidRPr="007F7D07">
        <w:rPr>
          <w:rFonts w:ascii="Times New Roman" w:hAnsi="Times New Roman"/>
          <w:sz w:val="28"/>
          <w:szCs w:val="28"/>
        </w:rPr>
        <w:t>ми в каче</w:t>
      </w:r>
      <w:r>
        <w:rPr>
          <w:rFonts w:ascii="Times New Roman" w:hAnsi="Times New Roman"/>
          <w:sz w:val="28"/>
          <w:szCs w:val="28"/>
        </w:rPr>
        <w:t>стве единоличного исполнительно</w:t>
      </w:r>
      <w:r w:rsidRPr="007F7D07">
        <w:rPr>
          <w:rFonts w:ascii="Times New Roman" w:hAnsi="Times New Roman"/>
          <w:sz w:val="28"/>
          <w:szCs w:val="28"/>
        </w:rPr>
        <w:t xml:space="preserve">го органа </w:t>
      </w:r>
      <w:r>
        <w:rPr>
          <w:rFonts w:ascii="Times New Roman" w:hAnsi="Times New Roman"/>
          <w:sz w:val="28"/>
          <w:szCs w:val="28"/>
        </w:rPr>
        <w:t>или входить в состав их коллеги</w:t>
      </w:r>
      <w:r w:rsidRPr="007F7D07">
        <w:rPr>
          <w:rFonts w:ascii="Times New Roman" w:hAnsi="Times New Roman"/>
          <w:sz w:val="28"/>
          <w:szCs w:val="28"/>
        </w:rPr>
        <w:t xml:space="preserve">альных органов управления, утвержденный приказом </w:t>
      </w:r>
      <w:r>
        <w:rPr>
          <w:rFonts w:ascii="Times New Roman" w:hAnsi="Times New Roman"/>
          <w:sz w:val="28"/>
          <w:szCs w:val="28"/>
        </w:rPr>
        <w:t xml:space="preserve">Государственного комитета </w:t>
      </w:r>
      <w:r w:rsidRPr="007F7D0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по архивному делу </w:t>
      </w:r>
      <w:r w:rsidRPr="007F7D0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7F7D07">
        <w:rPr>
          <w:rFonts w:ascii="Times New Roman" w:hAnsi="Times New Roman"/>
          <w:sz w:val="28"/>
          <w:szCs w:val="28"/>
        </w:rPr>
        <w:t xml:space="preserve">.07.2017 № </w:t>
      </w:r>
      <w:r>
        <w:rPr>
          <w:rFonts w:ascii="Times New Roman" w:hAnsi="Times New Roman"/>
          <w:sz w:val="28"/>
          <w:szCs w:val="28"/>
        </w:rPr>
        <w:t>085-од</w:t>
      </w:r>
      <w:r w:rsidRPr="007F7D07">
        <w:rPr>
          <w:rFonts w:ascii="Times New Roman" w:hAnsi="Times New Roman"/>
          <w:sz w:val="28"/>
          <w:szCs w:val="28"/>
        </w:rPr>
        <w:t xml:space="preserve"> </w:t>
      </w:r>
    </w:p>
    <w:p w:rsidR="009A4C30" w:rsidRPr="007F7D07" w:rsidRDefault="009A4C30" w:rsidP="009A4C30">
      <w:pPr>
        <w:pStyle w:val="ac"/>
        <w:rPr>
          <w:szCs w:val="28"/>
        </w:rPr>
      </w:pPr>
    </w:p>
    <w:p w:rsidR="009A4C30" w:rsidRPr="007F7D07" w:rsidRDefault="009A4C30" w:rsidP="009A4C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F7D07">
        <w:rPr>
          <w:rFonts w:ascii="Times New Roman" w:hAnsi="Times New Roman"/>
          <w:sz w:val="28"/>
          <w:szCs w:val="28"/>
        </w:rPr>
        <w:t xml:space="preserve">Внести в Порядок разрешения представителем нанимателя государственному гражданскому служащему Республики Татарстан </w:t>
      </w:r>
      <w:r>
        <w:rPr>
          <w:rFonts w:ascii="Times New Roman" w:hAnsi="Times New Roman"/>
          <w:sz w:val="28"/>
          <w:szCs w:val="28"/>
        </w:rPr>
        <w:t>в Государственном к</w:t>
      </w:r>
      <w:r w:rsidRPr="00584A74">
        <w:rPr>
          <w:rFonts w:ascii="Times New Roman" w:hAnsi="Times New Roman"/>
          <w:sz w:val="28"/>
          <w:szCs w:val="28"/>
        </w:rPr>
        <w:t xml:space="preserve">омитете Республики Татарстан по </w:t>
      </w:r>
      <w:r>
        <w:rPr>
          <w:rFonts w:ascii="Times New Roman" w:hAnsi="Times New Roman"/>
          <w:sz w:val="28"/>
          <w:szCs w:val="28"/>
        </w:rPr>
        <w:t xml:space="preserve">архивному делу </w:t>
      </w:r>
      <w:r w:rsidRPr="007F7D0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 xml:space="preserve">ствовать на безвозмездной основе </w:t>
      </w:r>
      <w:r w:rsidRPr="007F7D07">
        <w:rPr>
          <w:rFonts w:ascii="Times New Roman" w:hAnsi="Times New Roman"/>
          <w:sz w:val="28"/>
          <w:szCs w:val="28"/>
        </w:rPr>
        <w:t xml:space="preserve">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</w:t>
      </w:r>
      <w:r>
        <w:rPr>
          <w:rFonts w:ascii="Times New Roman" w:hAnsi="Times New Roman"/>
          <w:sz w:val="28"/>
          <w:szCs w:val="28"/>
        </w:rPr>
        <w:t>Государственного к</w:t>
      </w:r>
      <w:r w:rsidRPr="00584A74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а</w:t>
      </w:r>
      <w:r w:rsidRPr="00584A74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55B2C">
        <w:rPr>
          <w:rFonts w:ascii="Times New Roman" w:hAnsi="Times New Roman"/>
          <w:sz w:val="28"/>
          <w:szCs w:val="28"/>
        </w:rPr>
        <w:t>по архивному делу от 10.07.2017 № 085-од</w:t>
      </w:r>
      <w:r w:rsidRPr="007F7D07">
        <w:rPr>
          <w:rFonts w:ascii="Times New Roman" w:hAnsi="Times New Roman"/>
          <w:sz w:val="28"/>
          <w:szCs w:val="28"/>
        </w:rPr>
        <w:t xml:space="preserve"> «О порядке разрешения представителем нанимателя государственному гражданскому служащему Республики Татарстан </w:t>
      </w:r>
      <w:r>
        <w:rPr>
          <w:rFonts w:ascii="Times New Roman" w:hAnsi="Times New Roman"/>
          <w:sz w:val="28"/>
          <w:szCs w:val="28"/>
        </w:rPr>
        <w:t>в Государственном комитете</w:t>
      </w:r>
      <w:r w:rsidRPr="00584A74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55B2C">
        <w:rPr>
          <w:rFonts w:ascii="Times New Roman" w:hAnsi="Times New Roman"/>
          <w:sz w:val="28"/>
          <w:szCs w:val="28"/>
        </w:rPr>
        <w:t>по архив</w:t>
      </w:r>
      <w:r>
        <w:rPr>
          <w:rFonts w:ascii="Times New Roman" w:hAnsi="Times New Roman"/>
          <w:sz w:val="28"/>
          <w:szCs w:val="28"/>
        </w:rPr>
        <w:t xml:space="preserve">ному делу </w:t>
      </w:r>
      <w:r w:rsidRPr="007F7D07">
        <w:rPr>
          <w:rFonts w:ascii="Times New Roman" w:hAnsi="Times New Roman"/>
          <w:sz w:val="28"/>
          <w:szCs w:val="28"/>
        </w:rPr>
        <w:t>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 w:rsidRPr="007F7D0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3B95">
        <w:rPr>
          <w:rFonts w:ascii="Times New Roman" w:hAnsi="Times New Roman"/>
          <w:bCs/>
          <w:sz w:val="28"/>
          <w:szCs w:val="28"/>
        </w:rPr>
        <w:t>(далее - Порядок),</w:t>
      </w:r>
      <w:r w:rsidRPr="007F7D07">
        <w:rPr>
          <w:rFonts w:ascii="Times New Roman" w:hAnsi="Times New Roman"/>
          <w:bCs/>
          <w:sz w:val="28"/>
          <w:szCs w:val="28"/>
        </w:rPr>
        <w:t xml:space="preserve"> </w:t>
      </w:r>
      <w:r w:rsidRPr="007F7D07">
        <w:rPr>
          <w:rFonts w:ascii="Times New Roman" w:hAnsi="Times New Roman"/>
          <w:sz w:val="28"/>
          <w:szCs w:val="28"/>
        </w:rPr>
        <w:t>следующие изменения:</w:t>
      </w:r>
    </w:p>
    <w:p w:rsidR="009A4C30" w:rsidRDefault="009A4C30" w:rsidP="009A4C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F7D07">
        <w:rPr>
          <w:rFonts w:ascii="Times New Roman" w:hAnsi="Times New Roman"/>
          <w:sz w:val="28"/>
          <w:szCs w:val="28"/>
        </w:rPr>
        <w:t>в абзаце втором пункта 1 слова «садоводческим, огородническим, дачным потребительским кооперативом</w:t>
      </w:r>
      <w:r>
        <w:rPr>
          <w:rFonts w:ascii="Times New Roman" w:hAnsi="Times New Roman"/>
          <w:sz w:val="28"/>
          <w:szCs w:val="28"/>
        </w:rPr>
        <w:t>,</w:t>
      </w:r>
      <w:r w:rsidRPr="007F7D07">
        <w:rPr>
          <w:rFonts w:ascii="Times New Roman" w:hAnsi="Times New Roman"/>
          <w:sz w:val="28"/>
          <w:szCs w:val="28"/>
        </w:rPr>
        <w:t>» исключить;</w:t>
      </w:r>
    </w:p>
    <w:p w:rsidR="009A4C30" w:rsidRDefault="009A4C30" w:rsidP="009A4C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F7D07">
        <w:rPr>
          <w:rFonts w:ascii="Times New Roman" w:hAnsi="Times New Roman"/>
          <w:sz w:val="28"/>
          <w:szCs w:val="28"/>
        </w:rPr>
        <w:t xml:space="preserve">риложение № 1 к Порядку изложить в </w:t>
      </w:r>
      <w:r>
        <w:rPr>
          <w:rFonts w:ascii="Times New Roman" w:hAnsi="Times New Roman"/>
          <w:sz w:val="28"/>
          <w:szCs w:val="28"/>
        </w:rPr>
        <w:t xml:space="preserve">новой </w:t>
      </w:r>
      <w:r w:rsidRPr="007F7D07">
        <w:rPr>
          <w:rFonts w:ascii="Times New Roman" w:hAnsi="Times New Roman"/>
          <w:sz w:val="28"/>
          <w:szCs w:val="28"/>
        </w:rPr>
        <w:t>редакции</w:t>
      </w:r>
      <w:r w:rsidRPr="004E6E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9A4C30" w:rsidRDefault="009A4C30" w:rsidP="009A4C30">
      <w:pPr>
        <w:pStyle w:val="ac"/>
        <w:ind w:left="6096"/>
        <w:jc w:val="both"/>
        <w:rPr>
          <w:rFonts w:ascii="Times New Roman" w:hAnsi="Times New Roman"/>
          <w:szCs w:val="28"/>
        </w:rPr>
      </w:pPr>
    </w:p>
    <w:p w:rsidR="009A4C30" w:rsidRDefault="009A4C30" w:rsidP="009A4C30">
      <w:pPr>
        <w:pStyle w:val="ac"/>
        <w:ind w:left="6096"/>
        <w:jc w:val="both"/>
        <w:rPr>
          <w:rFonts w:ascii="Times New Roman" w:hAnsi="Times New Roman"/>
          <w:szCs w:val="28"/>
        </w:rPr>
      </w:pPr>
    </w:p>
    <w:p w:rsidR="009A4C30" w:rsidRDefault="009A4C30" w:rsidP="009A4C30">
      <w:pPr>
        <w:pStyle w:val="ac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Г.З. Габдрахманова   </w:t>
      </w:r>
    </w:p>
    <w:p w:rsidR="009A4C30" w:rsidRDefault="009A4C30" w:rsidP="009A4C30">
      <w:pPr>
        <w:pStyle w:val="ac"/>
        <w:ind w:right="4818"/>
        <w:jc w:val="both"/>
        <w:rPr>
          <w:rFonts w:ascii="Times New Roman" w:hAnsi="Times New Roman"/>
          <w:szCs w:val="28"/>
        </w:rPr>
      </w:pPr>
    </w:p>
    <w:p w:rsidR="007065A8" w:rsidRDefault="007065A8" w:rsidP="009A4C30">
      <w:pPr>
        <w:rPr>
          <w:szCs w:val="24"/>
        </w:rPr>
      </w:pPr>
    </w:p>
    <w:sectPr w:rsidR="007065A8" w:rsidSect="005769E3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2A" w:rsidRDefault="0071792A" w:rsidP="00873483">
      <w:r>
        <w:separator/>
      </w:r>
    </w:p>
  </w:endnote>
  <w:endnote w:type="continuationSeparator" w:id="0">
    <w:p w:rsidR="0071792A" w:rsidRDefault="0071792A" w:rsidP="008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2A" w:rsidRDefault="0071792A" w:rsidP="00873483">
      <w:r>
        <w:separator/>
      </w:r>
    </w:p>
  </w:footnote>
  <w:footnote w:type="continuationSeparator" w:id="0">
    <w:p w:rsidR="0071792A" w:rsidRDefault="0071792A" w:rsidP="0087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483" w:rsidRDefault="00873483" w:rsidP="0087348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483" w:rsidRDefault="00873483" w:rsidP="00873483">
    <w:pPr>
      <w:pStyle w:val="a8"/>
      <w:jc w:val="center"/>
    </w:pPr>
  </w:p>
  <w:p w:rsidR="00873483" w:rsidRDefault="008734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2DE"/>
    <w:multiLevelType w:val="hybridMultilevel"/>
    <w:tmpl w:val="96BAEBB4"/>
    <w:lvl w:ilvl="0" w:tplc="4F68C1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9E3B8E"/>
    <w:multiLevelType w:val="hybridMultilevel"/>
    <w:tmpl w:val="E9D8C8C2"/>
    <w:lvl w:ilvl="0" w:tplc="71C62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28BB"/>
    <w:rsid w:val="00051030"/>
    <w:rsid w:val="00096B00"/>
    <w:rsid w:val="00103497"/>
    <w:rsid w:val="00123F8D"/>
    <w:rsid w:val="00145DFB"/>
    <w:rsid w:val="001571D7"/>
    <w:rsid w:val="001624A9"/>
    <w:rsid w:val="002012BB"/>
    <w:rsid w:val="00211872"/>
    <w:rsid w:val="00214C87"/>
    <w:rsid w:val="002164BF"/>
    <w:rsid w:val="00236CEF"/>
    <w:rsid w:val="0025507B"/>
    <w:rsid w:val="00255525"/>
    <w:rsid w:val="00281415"/>
    <w:rsid w:val="002930F1"/>
    <w:rsid w:val="002A5899"/>
    <w:rsid w:val="002E1E07"/>
    <w:rsid w:val="003018AA"/>
    <w:rsid w:val="00306DD3"/>
    <w:rsid w:val="00363C50"/>
    <w:rsid w:val="00395AED"/>
    <w:rsid w:val="003A2323"/>
    <w:rsid w:val="003D5F1A"/>
    <w:rsid w:val="003F3E64"/>
    <w:rsid w:val="004261ED"/>
    <w:rsid w:val="004646F6"/>
    <w:rsid w:val="00475FD6"/>
    <w:rsid w:val="0049480D"/>
    <w:rsid w:val="004965E0"/>
    <w:rsid w:val="00537611"/>
    <w:rsid w:val="00551483"/>
    <w:rsid w:val="00563D91"/>
    <w:rsid w:val="005769E3"/>
    <w:rsid w:val="005928AA"/>
    <w:rsid w:val="005B2E62"/>
    <w:rsid w:val="005E2073"/>
    <w:rsid w:val="005E5B8E"/>
    <w:rsid w:val="0060706D"/>
    <w:rsid w:val="00671F02"/>
    <w:rsid w:val="00672307"/>
    <w:rsid w:val="006C567B"/>
    <w:rsid w:val="006F68C7"/>
    <w:rsid w:val="007065A8"/>
    <w:rsid w:val="0071792A"/>
    <w:rsid w:val="007212F6"/>
    <w:rsid w:val="00783758"/>
    <w:rsid w:val="00796DA4"/>
    <w:rsid w:val="00797BB8"/>
    <w:rsid w:val="007C4179"/>
    <w:rsid w:val="007D3865"/>
    <w:rsid w:val="007D5135"/>
    <w:rsid w:val="00873483"/>
    <w:rsid w:val="008778C3"/>
    <w:rsid w:val="008E00FC"/>
    <w:rsid w:val="008E35D7"/>
    <w:rsid w:val="009530D5"/>
    <w:rsid w:val="00964158"/>
    <w:rsid w:val="009871EF"/>
    <w:rsid w:val="009A0358"/>
    <w:rsid w:val="009A4C30"/>
    <w:rsid w:val="00A265F7"/>
    <w:rsid w:val="00A549F9"/>
    <w:rsid w:val="00A96B28"/>
    <w:rsid w:val="00AC5EA9"/>
    <w:rsid w:val="00AE612C"/>
    <w:rsid w:val="00B13F6F"/>
    <w:rsid w:val="00B73B39"/>
    <w:rsid w:val="00BC196A"/>
    <w:rsid w:val="00BF79A4"/>
    <w:rsid w:val="00C05F88"/>
    <w:rsid w:val="00C36CBD"/>
    <w:rsid w:val="00C53AED"/>
    <w:rsid w:val="00CA63FC"/>
    <w:rsid w:val="00CB781F"/>
    <w:rsid w:val="00CB7897"/>
    <w:rsid w:val="00CF4A1B"/>
    <w:rsid w:val="00CF5936"/>
    <w:rsid w:val="00D236AA"/>
    <w:rsid w:val="00D27D7B"/>
    <w:rsid w:val="00D64CA1"/>
    <w:rsid w:val="00D72F34"/>
    <w:rsid w:val="00D77694"/>
    <w:rsid w:val="00DE3E74"/>
    <w:rsid w:val="00DE641F"/>
    <w:rsid w:val="00E676F9"/>
    <w:rsid w:val="00E920B7"/>
    <w:rsid w:val="00ED0496"/>
    <w:rsid w:val="00F25368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CA334"/>
  <w15:docId w15:val="{7EA9AE26-6F43-4FEA-A06D-1502EE2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3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3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48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5769E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9A4C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2</cp:revision>
  <cp:lastPrinted>2018-12-13T08:33:00Z</cp:lastPrinted>
  <dcterms:created xsi:type="dcterms:W3CDTF">2019-05-13T12:42:00Z</dcterms:created>
  <dcterms:modified xsi:type="dcterms:W3CDTF">2019-05-13T12:42:00Z</dcterms:modified>
</cp:coreProperties>
</file>