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9" w:type="dxa"/>
        <w:tblInd w:w="108" w:type="dxa"/>
        <w:tblLook w:val="01E0" w:firstRow="1" w:lastRow="1" w:firstColumn="1" w:lastColumn="1" w:noHBand="0" w:noVBand="0"/>
      </w:tblPr>
      <w:tblGrid>
        <w:gridCol w:w="4112"/>
        <w:gridCol w:w="1626"/>
        <w:gridCol w:w="4261"/>
      </w:tblGrid>
      <w:tr w:rsidR="00D97A3B" w:rsidRPr="00D97A3B" w:rsidTr="00D85C00">
        <w:trPr>
          <w:trHeight w:val="1461"/>
        </w:trPr>
        <w:tc>
          <w:tcPr>
            <w:tcW w:w="4118" w:type="dxa"/>
          </w:tcPr>
          <w:p w:rsidR="00D85C00" w:rsidRPr="00D97A3B" w:rsidRDefault="00D85C00" w:rsidP="00B00DF8">
            <w:pPr>
              <w:jc w:val="center"/>
              <w:rPr>
                <w:b/>
                <w:bCs/>
                <w:spacing w:val="-10"/>
                <w:sz w:val="22"/>
                <w:szCs w:val="22"/>
              </w:rPr>
            </w:pPr>
            <w:r w:rsidRPr="00D97A3B">
              <w:rPr>
                <w:b/>
                <w:bCs/>
                <w:spacing w:val="-10"/>
                <w:sz w:val="22"/>
                <w:szCs w:val="22"/>
              </w:rPr>
              <w:t>ГОСУДАРСТВЕННЫЙ КОМИТЕТ</w:t>
            </w:r>
          </w:p>
          <w:p w:rsidR="00D85C00" w:rsidRPr="00D97A3B" w:rsidRDefault="00D85C00" w:rsidP="00B00DF8">
            <w:pPr>
              <w:jc w:val="center"/>
              <w:rPr>
                <w:b/>
                <w:bCs/>
                <w:spacing w:val="-10"/>
                <w:sz w:val="22"/>
                <w:szCs w:val="22"/>
              </w:rPr>
            </w:pPr>
            <w:r w:rsidRPr="00D97A3B">
              <w:rPr>
                <w:b/>
                <w:bCs/>
                <w:spacing w:val="-10"/>
                <w:sz w:val="22"/>
                <w:szCs w:val="22"/>
              </w:rPr>
              <w:t>РЕСПУБЛИКИ ТАТАРСТАН</w:t>
            </w:r>
          </w:p>
          <w:p w:rsidR="00D85C00" w:rsidRPr="00D97A3B" w:rsidRDefault="00D85C00" w:rsidP="00B00DF8">
            <w:pPr>
              <w:jc w:val="center"/>
              <w:rPr>
                <w:b/>
                <w:bCs/>
                <w:spacing w:val="-10"/>
                <w:sz w:val="22"/>
                <w:szCs w:val="22"/>
              </w:rPr>
            </w:pPr>
            <w:r w:rsidRPr="00D97A3B">
              <w:rPr>
                <w:b/>
                <w:bCs/>
                <w:spacing w:val="-10"/>
                <w:sz w:val="22"/>
                <w:szCs w:val="22"/>
              </w:rPr>
              <w:t>ПО АРХИВНОМУ ДЕЛУ</w:t>
            </w:r>
          </w:p>
          <w:p w:rsidR="00D85C00" w:rsidRPr="00D97A3B" w:rsidRDefault="00D85C00" w:rsidP="00B00DF8">
            <w:pPr>
              <w:jc w:val="center"/>
              <w:rPr>
                <w:b/>
                <w:bCs/>
                <w:spacing w:val="-10"/>
                <w:sz w:val="22"/>
                <w:szCs w:val="22"/>
              </w:rPr>
            </w:pPr>
          </w:p>
          <w:p w:rsidR="00D85C00" w:rsidRPr="00D97A3B" w:rsidRDefault="00D85C00" w:rsidP="00B00DF8">
            <w:pPr>
              <w:jc w:val="center"/>
            </w:pPr>
          </w:p>
        </w:tc>
        <w:tc>
          <w:tcPr>
            <w:tcW w:w="1615" w:type="dxa"/>
          </w:tcPr>
          <w:p w:rsidR="00D85C00" w:rsidRPr="00D97A3B" w:rsidRDefault="00D85C00" w:rsidP="00B00DF8">
            <w:pPr>
              <w:jc w:val="center"/>
            </w:pPr>
            <w:r w:rsidRPr="00D97A3B">
              <w:rPr>
                <w:noProof/>
                <w:sz w:val="28"/>
                <w:szCs w:val="28"/>
              </w:rPr>
              <w:drawing>
                <wp:inline distT="0" distB="0" distL="0" distR="0" wp14:anchorId="11594649" wp14:editId="28EA0C9A">
                  <wp:extent cx="866775" cy="866775"/>
                  <wp:effectExtent l="19050" t="0" r="9525"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105" cy="862105"/>
                          </a:xfrm>
                          <a:prstGeom prst="rect">
                            <a:avLst/>
                          </a:prstGeom>
                          <a:noFill/>
                          <a:ln>
                            <a:noFill/>
                          </a:ln>
                        </pic:spPr>
                      </pic:pic>
                    </a:graphicData>
                  </a:graphic>
                </wp:inline>
              </w:drawing>
            </w:r>
          </w:p>
          <w:p w:rsidR="00D85C00" w:rsidRPr="00D97A3B" w:rsidRDefault="00D85C00" w:rsidP="00B00DF8"/>
          <w:p w:rsidR="00D85C00" w:rsidRPr="00D97A3B" w:rsidRDefault="00D85C00" w:rsidP="00B00DF8">
            <w:pPr>
              <w:ind w:right="-1038"/>
            </w:pPr>
          </w:p>
        </w:tc>
        <w:tc>
          <w:tcPr>
            <w:tcW w:w="4266" w:type="dxa"/>
          </w:tcPr>
          <w:p w:rsidR="00D85C00" w:rsidRPr="00D97A3B" w:rsidRDefault="00D85C00" w:rsidP="00B00DF8">
            <w:pPr>
              <w:ind w:left="34" w:hanging="34"/>
              <w:jc w:val="center"/>
              <w:rPr>
                <w:b/>
                <w:sz w:val="22"/>
                <w:szCs w:val="22"/>
                <w:lang w:val="tt-RU"/>
              </w:rPr>
            </w:pPr>
            <w:r w:rsidRPr="00D97A3B">
              <w:rPr>
                <w:b/>
                <w:sz w:val="22"/>
                <w:szCs w:val="22"/>
                <w:lang w:val="tt-RU"/>
              </w:rPr>
              <w:t xml:space="preserve">ТАТАРСТАН РЕСПУБЛИКАСЫНЫҢ </w:t>
            </w:r>
          </w:p>
          <w:p w:rsidR="00D85C00" w:rsidRPr="00D97A3B" w:rsidRDefault="00D85C00" w:rsidP="00B00DF8">
            <w:pPr>
              <w:ind w:left="34" w:hanging="34"/>
              <w:jc w:val="center"/>
              <w:rPr>
                <w:b/>
                <w:sz w:val="22"/>
                <w:szCs w:val="22"/>
                <w:lang w:val="tt-RU"/>
              </w:rPr>
            </w:pPr>
            <w:r w:rsidRPr="00D97A3B">
              <w:rPr>
                <w:b/>
                <w:sz w:val="22"/>
                <w:szCs w:val="22"/>
                <w:lang w:val="tt-RU"/>
              </w:rPr>
              <w:t xml:space="preserve">АРХИВ ЭШЕ БУЕНЧА </w:t>
            </w:r>
          </w:p>
          <w:p w:rsidR="00D85C00" w:rsidRPr="00D97A3B" w:rsidRDefault="00D85C00" w:rsidP="00B00DF8">
            <w:pPr>
              <w:ind w:left="34" w:hanging="34"/>
              <w:jc w:val="center"/>
              <w:rPr>
                <w:b/>
                <w:sz w:val="24"/>
                <w:szCs w:val="24"/>
                <w:lang w:val="tt-RU"/>
              </w:rPr>
            </w:pPr>
            <w:r w:rsidRPr="00D97A3B">
              <w:rPr>
                <w:b/>
                <w:sz w:val="22"/>
                <w:szCs w:val="22"/>
                <w:lang w:val="tt-RU"/>
              </w:rPr>
              <w:t>ДӘҮЛӘТ КОМИТЕТЫ</w:t>
            </w:r>
          </w:p>
          <w:p w:rsidR="00D85C00" w:rsidRPr="00D97A3B" w:rsidRDefault="00D85C00" w:rsidP="00B00DF8">
            <w:pPr>
              <w:ind w:left="1956" w:hanging="1956"/>
              <w:jc w:val="center"/>
            </w:pPr>
          </w:p>
        </w:tc>
      </w:tr>
      <w:tr w:rsidR="00D97A3B" w:rsidRPr="00D97A3B" w:rsidTr="00D85C00">
        <w:trPr>
          <w:trHeight w:val="1816"/>
        </w:trPr>
        <w:tc>
          <w:tcPr>
            <w:tcW w:w="4118" w:type="dxa"/>
          </w:tcPr>
          <w:p w:rsidR="00D85C00" w:rsidRPr="00D97A3B" w:rsidRDefault="00D85C00" w:rsidP="00B00DF8">
            <w:pPr>
              <w:spacing w:after="160" w:line="259" w:lineRule="auto"/>
              <w:jc w:val="both"/>
              <w:rPr>
                <w:sz w:val="24"/>
                <w:szCs w:val="24"/>
              </w:rPr>
            </w:pPr>
          </w:p>
          <w:p w:rsidR="00D85C00" w:rsidRPr="00D97A3B" w:rsidRDefault="00D85C00" w:rsidP="008C4971">
            <w:pPr>
              <w:spacing w:after="160" w:line="259" w:lineRule="auto"/>
              <w:jc w:val="both"/>
              <w:rPr>
                <w:sz w:val="28"/>
                <w:szCs w:val="28"/>
              </w:rPr>
            </w:pPr>
            <w:r w:rsidRPr="00D97A3B">
              <w:rPr>
                <w:sz w:val="24"/>
                <w:szCs w:val="24"/>
              </w:rPr>
              <w:t xml:space="preserve">   </w:t>
            </w:r>
            <w:r w:rsidR="008C4971">
              <w:rPr>
                <w:sz w:val="26"/>
                <w:szCs w:val="26"/>
              </w:rPr>
              <w:t>_______</w:t>
            </w:r>
            <w:r w:rsidRPr="00D97A3B">
              <w:rPr>
                <w:sz w:val="28"/>
                <w:szCs w:val="28"/>
              </w:rPr>
              <w:t xml:space="preserve">                                      </w:t>
            </w:r>
          </w:p>
        </w:tc>
        <w:tc>
          <w:tcPr>
            <w:tcW w:w="1615" w:type="dxa"/>
          </w:tcPr>
          <w:p w:rsidR="00D85C00" w:rsidRPr="00D97A3B" w:rsidRDefault="00D85C00" w:rsidP="00B00DF8">
            <w:pPr>
              <w:spacing w:after="160" w:line="259" w:lineRule="auto"/>
              <w:jc w:val="both"/>
              <w:rPr>
                <w:sz w:val="24"/>
                <w:szCs w:val="24"/>
              </w:rPr>
            </w:pPr>
            <w:r w:rsidRPr="00D97A3B">
              <w:rPr>
                <w:sz w:val="24"/>
                <w:szCs w:val="24"/>
              </w:rPr>
              <w:t>ПРИКАЗ</w:t>
            </w:r>
          </w:p>
          <w:p w:rsidR="00D85C00" w:rsidRPr="00D97A3B" w:rsidRDefault="00D85C00" w:rsidP="00B00DF8">
            <w:pPr>
              <w:spacing w:after="160" w:line="259" w:lineRule="auto"/>
              <w:jc w:val="both"/>
              <w:rPr>
                <w:sz w:val="26"/>
                <w:szCs w:val="26"/>
              </w:rPr>
            </w:pPr>
            <w:r w:rsidRPr="00D97A3B">
              <w:rPr>
                <w:sz w:val="26"/>
                <w:szCs w:val="26"/>
              </w:rPr>
              <w:t xml:space="preserve">г. Казань  </w:t>
            </w:r>
          </w:p>
        </w:tc>
        <w:tc>
          <w:tcPr>
            <w:tcW w:w="4266" w:type="dxa"/>
          </w:tcPr>
          <w:p w:rsidR="00D85C00" w:rsidRPr="00D97A3B" w:rsidRDefault="00D85C00" w:rsidP="00B00DF8">
            <w:pPr>
              <w:ind w:left="34" w:hanging="34"/>
              <w:jc w:val="center"/>
              <w:rPr>
                <w:sz w:val="22"/>
                <w:szCs w:val="22"/>
              </w:rPr>
            </w:pPr>
          </w:p>
          <w:p w:rsidR="00D85C00" w:rsidRPr="00D97A3B" w:rsidRDefault="00D85C00" w:rsidP="00B00DF8">
            <w:pPr>
              <w:ind w:left="34" w:hanging="34"/>
              <w:jc w:val="center"/>
              <w:rPr>
                <w:sz w:val="22"/>
                <w:szCs w:val="22"/>
              </w:rPr>
            </w:pPr>
          </w:p>
          <w:p w:rsidR="00D85C00" w:rsidRPr="00D97A3B" w:rsidRDefault="00D85C00" w:rsidP="008C4971">
            <w:pPr>
              <w:ind w:left="34" w:hanging="34"/>
              <w:jc w:val="center"/>
              <w:rPr>
                <w:b/>
                <w:sz w:val="26"/>
                <w:szCs w:val="26"/>
                <w:lang w:val="tt-RU"/>
              </w:rPr>
            </w:pPr>
            <w:r w:rsidRPr="00D97A3B">
              <w:rPr>
                <w:sz w:val="22"/>
                <w:szCs w:val="22"/>
              </w:rPr>
              <w:t xml:space="preserve">                                  </w:t>
            </w:r>
            <w:r w:rsidR="008C4971">
              <w:rPr>
                <w:sz w:val="26"/>
                <w:szCs w:val="26"/>
              </w:rPr>
              <w:t>_____</w:t>
            </w:r>
          </w:p>
        </w:tc>
      </w:tr>
    </w:tbl>
    <w:p w:rsidR="00C46ECE" w:rsidRPr="00D97A3B" w:rsidRDefault="00C46ECE"/>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D97A3B" w:rsidRPr="00D97A3B" w:rsidTr="00C46ECE">
        <w:tc>
          <w:tcPr>
            <w:tcW w:w="4678" w:type="dxa"/>
          </w:tcPr>
          <w:p w:rsidR="0007631D" w:rsidRPr="00D97A3B" w:rsidRDefault="00D4400B" w:rsidP="0007631D">
            <w:pPr>
              <w:pStyle w:val="ConsPlusNormal"/>
              <w:jc w:val="both"/>
              <w:rPr>
                <w:rFonts w:ascii="Times New Roman" w:hAnsi="Times New Roman" w:cs="Times New Roman"/>
                <w:b/>
                <w:sz w:val="26"/>
                <w:szCs w:val="26"/>
              </w:rPr>
            </w:pPr>
            <w:r w:rsidRPr="00D97A3B">
              <w:rPr>
                <w:rFonts w:ascii="Times New Roman" w:hAnsi="Times New Roman" w:cs="Times New Roman"/>
                <w:sz w:val="26"/>
                <w:szCs w:val="26"/>
              </w:rPr>
              <w:t xml:space="preserve">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5E64EC" w:rsidRPr="00D97A3B">
              <w:rPr>
                <w:rFonts w:ascii="Times New Roman" w:hAnsi="Times New Roman" w:cs="Times New Roman"/>
                <w:sz w:val="26"/>
                <w:szCs w:val="26"/>
              </w:rPr>
              <w:t>Государственном комитете Республики Татарстан по архивному делу</w:t>
            </w:r>
          </w:p>
          <w:p w:rsidR="00767C32" w:rsidRPr="00D97A3B" w:rsidRDefault="00C46ECE" w:rsidP="0007631D">
            <w:pPr>
              <w:pStyle w:val="ConsPlusNormal"/>
              <w:jc w:val="both"/>
              <w:rPr>
                <w:rFonts w:ascii="Times New Roman" w:hAnsi="Times New Roman" w:cs="Times New Roman"/>
                <w:b/>
                <w:bCs/>
                <w:sz w:val="26"/>
                <w:szCs w:val="26"/>
              </w:rPr>
            </w:pPr>
            <w:r w:rsidRPr="00D97A3B">
              <w:rPr>
                <w:rFonts w:ascii="Times New Roman" w:hAnsi="Times New Roman" w:cs="Times New Roman"/>
                <w:sz w:val="26"/>
                <w:szCs w:val="26"/>
              </w:rPr>
              <w:t xml:space="preserve"> </w:t>
            </w:r>
          </w:p>
        </w:tc>
        <w:tc>
          <w:tcPr>
            <w:tcW w:w="4784" w:type="dxa"/>
          </w:tcPr>
          <w:p w:rsidR="00767C32" w:rsidRPr="00D97A3B" w:rsidRDefault="0079084D" w:rsidP="00767C32">
            <w:pPr>
              <w:pStyle w:val="ConsPlusNormal"/>
              <w:jc w:val="center"/>
              <w:rPr>
                <w:rFonts w:ascii="Times New Roman" w:hAnsi="Times New Roman" w:cs="Times New Roman"/>
                <w:b/>
                <w:bCs/>
                <w:sz w:val="26"/>
                <w:szCs w:val="26"/>
              </w:rPr>
            </w:pPr>
            <w:r w:rsidRPr="00D97A3B">
              <w:rPr>
                <w:rFonts w:ascii="Times New Roman" w:hAnsi="Times New Roman" w:cs="Times New Roman"/>
                <w:b/>
                <w:bCs/>
                <w:sz w:val="26"/>
                <w:szCs w:val="26"/>
              </w:rPr>
              <w:t xml:space="preserve"> </w:t>
            </w:r>
          </w:p>
        </w:tc>
      </w:tr>
    </w:tbl>
    <w:p w:rsidR="00AD1B78" w:rsidRPr="00D97A3B" w:rsidRDefault="00C46ECE" w:rsidP="00C46ECE">
      <w:pPr>
        <w:pStyle w:val="ConsPlusNormal"/>
        <w:jc w:val="both"/>
        <w:rPr>
          <w:rFonts w:ascii="Times New Roman" w:hAnsi="Times New Roman" w:cs="Times New Roman"/>
          <w:sz w:val="26"/>
          <w:szCs w:val="26"/>
        </w:rPr>
      </w:pPr>
      <w:r w:rsidRPr="00D97A3B">
        <w:rPr>
          <w:rFonts w:ascii="Times New Roman" w:hAnsi="Times New Roman" w:cs="Times New Roman"/>
          <w:sz w:val="26"/>
          <w:szCs w:val="26"/>
        </w:rPr>
        <w:t xml:space="preserve">          </w:t>
      </w:r>
    </w:p>
    <w:p w:rsidR="00031853" w:rsidRPr="00D97A3B" w:rsidRDefault="00031853" w:rsidP="00C46ECE">
      <w:pPr>
        <w:pStyle w:val="ConsPlusNormal"/>
        <w:jc w:val="both"/>
        <w:rPr>
          <w:rFonts w:ascii="Times New Roman" w:hAnsi="Times New Roman" w:cs="Times New Roman"/>
          <w:sz w:val="26"/>
          <w:szCs w:val="26"/>
        </w:rPr>
      </w:pPr>
    </w:p>
    <w:p w:rsidR="00767C32" w:rsidRPr="00D97A3B" w:rsidRDefault="00767C32" w:rsidP="00B31479">
      <w:pPr>
        <w:pStyle w:val="ConsPlusNormal"/>
        <w:ind w:firstLine="1418"/>
        <w:jc w:val="both"/>
        <w:rPr>
          <w:rFonts w:ascii="Times New Roman" w:hAnsi="Times New Roman" w:cs="Times New Roman"/>
          <w:sz w:val="26"/>
          <w:szCs w:val="26"/>
        </w:rPr>
      </w:pPr>
      <w:r w:rsidRPr="00D97A3B">
        <w:rPr>
          <w:rFonts w:ascii="Times New Roman" w:hAnsi="Times New Roman" w:cs="Times New Roman"/>
          <w:sz w:val="26"/>
          <w:szCs w:val="26"/>
        </w:rPr>
        <w:t>В связи с изданием Указа Прези</w:t>
      </w:r>
      <w:r w:rsidR="00BC484E" w:rsidRPr="00D97A3B">
        <w:rPr>
          <w:rFonts w:ascii="Times New Roman" w:hAnsi="Times New Roman" w:cs="Times New Roman"/>
          <w:sz w:val="26"/>
          <w:szCs w:val="26"/>
        </w:rPr>
        <w:t xml:space="preserve">дента Республики Татарстан от </w:t>
      </w:r>
      <w:r w:rsidRPr="00D97A3B">
        <w:rPr>
          <w:rFonts w:ascii="Times New Roman" w:hAnsi="Times New Roman" w:cs="Times New Roman"/>
          <w:sz w:val="26"/>
          <w:szCs w:val="26"/>
        </w:rPr>
        <w:t>31 мая 2016 года №</w:t>
      </w:r>
      <w:r w:rsidR="00B31479" w:rsidRPr="00D97A3B">
        <w:rPr>
          <w:rFonts w:ascii="Times New Roman" w:hAnsi="Times New Roman" w:cs="Times New Roman"/>
          <w:sz w:val="26"/>
          <w:szCs w:val="26"/>
        </w:rPr>
        <w:t xml:space="preserve"> </w:t>
      </w:r>
      <w:r w:rsidRPr="00D97A3B">
        <w:rPr>
          <w:rFonts w:ascii="Times New Roman" w:hAnsi="Times New Roman" w:cs="Times New Roman"/>
          <w:sz w:val="26"/>
          <w:szCs w:val="26"/>
        </w:rPr>
        <w:t xml:space="preserve">УП-491 </w:t>
      </w:r>
      <w:r w:rsidR="00754BC8">
        <w:rPr>
          <w:rFonts w:ascii="Times New Roman" w:hAnsi="Times New Roman" w:cs="Times New Roman"/>
          <w:sz w:val="26"/>
          <w:szCs w:val="26"/>
        </w:rPr>
        <w:t>«</w:t>
      </w:r>
      <w:r w:rsidRPr="00D97A3B">
        <w:rPr>
          <w:rFonts w:ascii="Times New Roman" w:hAnsi="Times New Roman" w:cs="Times New Roman"/>
          <w:sz w:val="26"/>
          <w:szCs w:val="26"/>
        </w:rPr>
        <w:t>Вопросы преобразования Главного архивного управления при Кабинете Министров Республики Татарстан</w:t>
      </w:r>
      <w:r w:rsidR="00754BC8">
        <w:rPr>
          <w:rFonts w:ascii="Times New Roman" w:hAnsi="Times New Roman" w:cs="Times New Roman"/>
          <w:sz w:val="26"/>
          <w:szCs w:val="26"/>
        </w:rPr>
        <w:t>»</w:t>
      </w:r>
      <w:r w:rsidRPr="00D97A3B">
        <w:rPr>
          <w:rFonts w:ascii="Times New Roman" w:hAnsi="Times New Roman" w:cs="Times New Roman"/>
          <w:sz w:val="26"/>
          <w:szCs w:val="26"/>
        </w:rPr>
        <w:t>, п</w:t>
      </w:r>
      <w:r w:rsidR="00C46ECE" w:rsidRPr="00D97A3B">
        <w:rPr>
          <w:rFonts w:ascii="Times New Roman" w:hAnsi="Times New Roman" w:cs="Times New Roman"/>
          <w:sz w:val="26"/>
          <w:szCs w:val="26"/>
        </w:rPr>
        <w:t>остановления</w:t>
      </w:r>
      <w:r w:rsidRPr="00D97A3B">
        <w:rPr>
          <w:rFonts w:ascii="Times New Roman" w:hAnsi="Times New Roman" w:cs="Times New Roman"/>
          <w:sz w:val="26"/>
          <w:szCs w:val="26"/>
        </w:rPr>
        <w:t xml:space="preserve"> Кабинета Министров Республики Татарстан</w:t>
      </w:r>
      <w:r w:rsidR="00C46ECE" w:rsidRPr="00D97A3B">
        <w:rPr>
          <w:rFonts w:ascii="Times New Roman" w:hAnsi="Times New Roman" w:cs="Times New Roman"/>
          <w:sz w:val="26"/>
          <w:szCs w:val="26"/>
        </w:rPr>
        <w:t xml:space="preserve"> от 09.08.2016</w:t>
      </w:r>
      <w:r w:rsidR="00B31479" w:rsidRPr="00D97A3B">
        <w:rPr>
          <w:rFonts w:ascii="Times New Roman" w:hAnsi="Times New Roman" w:cs="Times New Roman"/>
          <w:sz w:val="26"/>
          <w:szCs w:val="26"/>
        </w:rPr>
        <w:t xml:space="preserve"> № 541</w:t>
      </w:r>
      <w:r w:rsidR="00C46ECE" w:rsidRPr="00D97A3B">
        <w:rPr>
          <w:rFonts w:ascii="Times New Roman" w:hAnsi="Times New Roman" w:cs="Times New Roman"/>
          <w:sz w:val="26"/>
          <w:szCs w:val="26"/>
        </w:rPr>
        <w:t xml:space="preserve"> </w:t>
      </w:r>
      <w:r w:rsidR="00754BC8">
        <w:rPr>
          <w:rFonts w:ascii="Times New Roman" w:hAnsi="Times New Roman" w:cs="Times New Roman"/>
          <w:sz w:val="26"/>
          <w:szCs w:val="26"/>
        </w:rPr>
        <w:t>«</w:t>
      </w:r>
      <w:r w:rsidR="00C46ECE" w:rsidRPr="00D97A3B">
        <w:rPr>
          <w:rFonts w:ascii="Times New Roman" w:hAnsi="Times New Roman" w:cs="Times New Roman"/>
          <w:sz w:val="26"/>
          <w:szCs w:val="26"/>
        </w:rPr>
        <w:t>Вопросы Государственного комитета Республики Татарстан по архивному делу</w:t>
      </w:r>
      <w:r w:rsidR="00754BC8">
        <w:rPr>
          <w:rFonts w:ascii="Times New Roman" w:hAnsi="Times New Roman" w:cs="Times New Roman"/>
          <w:sz w:val="26"/>
          <w:szCs w:val="26"/>
        </w:rPr>
        <w:t>»</w:t>
      </w:r>
      <w:r w:rsidR="00B31479" w:rsidRPr="00D97A3B">
        <w:rPr>
          <w:rFonts w:ascii="Times New Roman" w:hAnsi="Times New Roman" w:cs="Times New Roman"/>
          <w:sz w:val="26"/>
          <w:szCs w:val="26"/>
        </w:rPr>
        <w:t xml:space="preserve"> </w:t>
      </w:r>
      <w:proofErr w:type="gramStart"/>
      <w:r w:rsidR="00607863" w:rsidRPr="00D97A3B">
        <w:rPr>
          <w:rFonts w:ascii="Times New Roman" w:hAnsi="Times New Roman" w:cs="Times New Roman"/>
          <w:sz w:val="26"/>
          <w:szCs w:val="26"/>
        </w:rPr>
        <w:t>п</w:t>
      </w:r>
      <w:proofErr w:type="gramEnd"/>
      <w:r w:rsidR="00607863" w:rsidRPr="00D97A3B">
        <w:rPr>
          <w:rFonts w:ascii="Times New Roman" w:hAnsi="Times New Roman" w:cs="Times New Roman"/>
          <w:sz w:val="26"/>
          <w:szCs w:val="26"/>
        </w:rPr>
        <w:t xml:space="preserve"> р и к а з ы в а ю</w:t>
      </w:r>
      <w:r w:rsidRPr="00D97A3B">
        <w:rPr>
          <w:rFonts w:ascii="Times New Roman" w:hAnsi="Times New Roman" w:cs="Times New Roman"/>
          <w:sz w:val="26"/>
          <w:szCs w:val="26"/>
        </w:rPr>
        <w:t>:</w:t>
      </w:r>
    </w:p>
    <w:p w:rsidR="00AD1B78" w:rsidRPr="00D97A3B" w:rsidRDefault="00AD1B78" w:rsidP="00C46ECE">
      <w:pPr>
        <w:pStyle w:val="ConsPlusNormal"/>
        <w:jc w:val="both"/>
        <w:rPr>
          <w:rFonts w:ascii="Times New Roman" w:hAnsi="Times New Roman" w:cs="Times New Roman"/>
          <w:sz w:val="26"/>
          <w:szCs w:val="26"/>
        </w:rPr>
      </w:pPr>
    </w:p>
    <w:p w:rsidR="005E64EC" w:rsidRPr="00D97A3B" w:rsidRDefault="005E64EC" w:rsidP="00AA260F">
      <w:pPr>
        <w:pStyle w:val="ConsPlusNormal"/>
        <w:numPr>
          <w:ilvl w:val="0"/>
          <w:numId w:val="3"/>
        </w:numPr>
        <w:jc w:val="both"/>
        <w:rPr>
          <w:rFonts w:ascii="Times New Roman" w:hAnsi="Times New Roman" w:cs="Times New Roman"/>
          <w:sz w:val="26"/>
          <w:szCs w:val="26"/>
        </w:rPr>
      </w:pPr>
      <w:r w:rsidRPr="00D97A3B">
        <w:rPr>
          <w:rFonts w:ascii="Times New Roman" w:hAnsi="Times New Roman" w:cs="Times New Roman"/>
          <w:sz w:val="26"/>
          <w:szCs w:val="26"/>
        </w:rPr>
        <w:t>Утвердить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Государственном комитете Республики Татарстан по архивному делу</w:t>
      </w:r>
      <w:r w:rsidR="00AD1B78" w:rsidRPr="00D97A3B">
        <w:rPr>
          <w:rFonts w:ascii="Times New Roman" w:hAnsi="Times New Roman" w:cs="Times New Roman"/>
          <w:sz w:val="26"/>
          <w:szCs w:val="26"/>
        </w:rPr>
        <w:t xml:space="preserve"> (далее – Положение).</w:t>
      </w:r>
    </w:p>
    <w:p w:rsidR="00AD1B78" w:rsidRPr="00D97A3B" w:rsidRDefault="007B2298" w:rsidP="00AA260F">
      <w:pPr>
        <w:pStyle w:val="ConsPlusNormal"/>
        <w:numPr>
          <w:ilvl w:val="0"/>
          <w:numId w:val="3"/>
        </w:numPr>
        <w:jc w:val="both"/>
        <w:rPr>
          <w:rFonts w:ascii="Times New Roman" w:hAnsi="Times New Roman" w:cs="Times New Roman"/>
          <w:sz w:val="26"/>
          <w:szCs w:val="26"/>
        </w:rPr>
      </w:pPr>
      <w:r w:rsidRPr="00D97A3B">
        <w:rPr>
          <w:rFonts w:ascii="Times New Roman" w:hAnsi="Times New Roman" w:cs="Times New Roman"/>
          <w:sz w:val="26"/>
          <w:szCs w:val="26"/>
        </w:rPr>
        <w:t>На</w:t>
      </w:r>
      <w:r w:rsidR="00176DD8" w:rsidRPr="00D97A3B">
        <w:rPr>
          <w:rFonts w:ascii="Times New Roman" w:hAnsi="Times New Roman" w:cs="Times New Roman"/>
          <w:sz w:val="26"/>
          <w:szCs w:val="26"/>
        </w:rPr>
        <w:t>чальнику</w:t>
      </w:r>
      <w:r w:rsidR="00AD1B78" w:rsidRPr="00D97A3B">
        <w:rPr>
          <w:rFonts w:ascii="Times New Roman" w:hAnsi="Times New Roman" w:cs="Times New Roman"/>
          <w:sz w:val="26"/>
          <w:szCs w:val="26"/>
        </w:rPr>
        <w:t xml:space="preserve"> отдела правовой и кадровой работы </w:t>
      </w:r>
      <w:proofErr w:type="spellStart"/>
      <w:r w:rsidR="00AD1B78" w:rsidRPr="00D97A3B">
        <w:rPr>
          <w:rFonts w:ascii="Times New Roman" w:hAnsi="Times New Roman" w:cs="Times New Roman"/>
          <w:sz w:val="26"/>
          <w:szCs w:val="26"/>
        </w:rPr>
        <w:t>В.Г.Минниахметовой</w:t>
      </w:r>
      <w:proofErr w:type="spellEnd"/>
      <w:r w:rsidR="00AD1B78" w:rsidRPr="00D97A3B">
        <w:rPr>
          <w:rFonts w:ascii="Times New Roman" w:hAnsi="Times New Roman" w:cs="Times New Roman"/>
          <w:sz w:val="26"/>
          <w:szCs w:val="26"/>
        </w:rPr>
        <w:t xml:space="preserve"> </w:t>
      </w:r>
      <w:r w:rsidR="00B00DF8" w:rsidRPr="00D97A3B">
        <w:rPr>
          <w:rFonts w:ascii="Times New Roman" w:hAnsi="Times New Roman" w:cs="Times New Roman"/>
          <w:sz w:val="26"/>
          <w:szCs w:val="26"/>
        </w:rPr>
        <w:t>обеспечить</w:t>
      </w:r>
      <w:r w:rsidR="00AD1B78" w:rsidRPr="00D97A3B">
        <w:rPr>
          <w:rFonts w:ascii="Times New Roman" w:hAnsi="Times New Roman" w:cs="Times New Roman"/>
          <w:sz w:val="26"/>
          <w:szCs w:val="26"/>
        </w:rPr>
        <w:t xml:space="preserve"> государственную регистрацию настоящ</w:t>
      </w:r>
      <w:r w:rsidR="00B00DF8" w:rsidRPr="00D97A3B">
        <w:rPr>
          <w:rFonts w:ascii="Times New Roman" w:hAnsi="Times New Roman" w:cs="Times New Roman"/>
          <w:sz w:val="26"/>
          <w:szCs w:val="26"/>
        </w:rPr>
        <w:t>его</w:t>
      </w:r>
      <w:r w:rsidR="00AD1B78" w:rsidRPr="00D97A3B">
        <w:rPr>
          <w:rFonts w:ascii="Times New Roman" w:hAnsi="Times New Roman" w:cs="Times New Roman"/>
          <w:sz w:val="26"/>
          <w:szCs w:val="26"/>
        </w:rPr>
        <w:t xml:space="preserve"> приказ</w:t>
      </w:r>
      <w:r w:rsidR="00B00DF8" w:rsidRPr="00D97A3B">
        <w:rPr>
          <w:rFonts w:ascii="Times New Roman" w:hAnsi="Times New Roman" w:cs="Times New Roman"/>
          <w:sz w:val="26"/>
          <w:szCs w:val="26"/>
        </w:rPr>
        <w:t>а</w:t>
      </w:r>
      <w:r w:rsidR="00AD1B78" w:rsidRPr="00D97A3B">
        <w:rPr>
          <w:rFonts w:ascii="Times New Roman" w:hAnsi="Times New Roman" w:cs="Times New Roman"/>
          <w:sz w:val="26"/>
          <w:szCs w:val="26"/>
        </w:rPr>
        <w:t xml:space="preserve"> в Министерств</w:t>
      </w:r>
      <w:r w:rsidR="00B00DF8" w:rsidRPr="00D97A3B">
        <w:rPr>
          <w:rFonts w:ascii="Times New Roman" w:hAnsi="Times New Roman" w:cs="Times New Roman"/>
          <w:sz w:val="26"/>
          <w:szCs w:val="26"/>
        </w:rPr>
        <w:t>е</w:t>
      </w:r>
      <w:r w:rsidR="00AD1B78" w:rsidRPr="00D97A3B">
        <w:rPr>
          <w:rFonts w:ascii="Times New Roman" w:hAnsi="Times New Roman" w:cs="Times New Roman"/>
          <w:sz w:val="26"/>
          <w:szCs w:val="26"/>
        </w:rPr>
        <w:t xml:space="preserve"> юстиции Республики Татарстан.</w:t>
      </w:r>
    </w:p>
    <w:p w:rsidR="00AD1B78" w:rsidRPr="00D97A3B" w:rsidRDefault="00AD1B78" w:rsidP="00AA260F">
      <w:pPr>
        <w:pStyle w:val="a6"/>
        <w:numPr>
          <w:ilvl w:val="0"/>
          <w:numId w:val="3"/>
        </w:numPr>
        <w:adjustRightInd w:val="0"/>
        <w:jc w:val="both"/>
        <w:rPr>
          <w:sz w:val="26"/>
          <w:szCs w:val="26"/>
        </w:rPr>
      </w:pPr>
      <w:proofErr w:type="gramStart"/>
      <w:r w:rsidRPr="00D97A3B">
        <w:rPr>
          <w:rFonts w:eastAsiaTheme="minorHAnsi"/>
          <w:sz w:val="26"/>
          <w:szCs w:val="26"/>
          <w:lang w:eastAsia="en-US"/>
        </w:rPr>
        <w:t xml:space="preserve">Признать утратившим силу </w:t>
      </w:r>
      <w:hyperlink r:id="rId10" w:history="1">
        <w:r w:rsidRPr="00D97A3B">
          <w:rPr>
            <w:rFonts w:eastAsiaTheme="minorHAnsi"/>
            <w:sz w:val="26"/>
            <w:szCs w:val="26"/>
            <w:lang w:eastAsia="en-US"/>
          </w:rPr>
          <w:t>приказ</w:t>
        </w:r>
      </w:hyperlink>
      <w:r w:rsidRPr="00D97A3B">
        <w:rPr>
          <w:rFonts w:eastAsiaTheme="minorHAnsi"/>
          <w:sz w:val="26"/>
          <w:szCs w:val="26"/>
          <w:lang w:eastAsia="en-US"/>
        </w:rPr>
        <w:t xml:space="preserve"> </w:t>
      </w:r>
      <w:r w:rsidRPr="00D97A3B">
        <w:rPr>
          <w:sz w:val="26"/>
          <w:szCs w:val="26"/>
        </w:rPr>
        <w:t>Главного архивного управления при Кабинете Министров Республики Татарстан</w:t>
      </w:r>
      <w:r w:rsidRPr="00D97A3B">
        <w:rPr>
          <w:rFonts w:eastAsiaTheme="minorHAnsi"/>
          <w:sz w:val="26"/>
          <w:szCs w:val="26"/>
          <w:lang w:eastAsia="en-US"/>
        </w:rPr>
        <w:t xml:space="preserve"> от 10 декабря 2014 года </w:t>
      </w:r>
      <w:r w:rsidR="007B2298" w:rsidRPr="00D97A3B">
        <w:rPr>
          <w:sz w:val="26"/>
          <w:szCs w:val="26"/>
        </w:rPr>
        <w:t xml:space="preserve">№ </w:t>
      </w:r>
      <w:r w:rsidRPr="00D97A3B">
        <w:rPr>
          <w:rFonts w:eastAsiaTheme="minorHAnsi"/>
          <w:sz w:val="26"/>
          <w:szCs w:val="26"/>
          <w:lang w:eastAsia="en-US"/>
        </w:rPr>
        <w:t xml:space="preserve">092 </w:t>
      </w:r>
      <w:r w:rsidR="00754BC8">
        <w:rPr>
          <w:sz w:val="26"/>
          <w:szCs w:val="26"/>
        </w:rPr>
        <w:t>«</w:t>
      </w:r>
      <w:r w:rsidRPr="00D97A3B">
        <w:rPr>
          <w:sz w:val="26"/>
          <w:szCs w:val="26"/>
        </w:rPr>
        <w:t xml:space="preserve">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B31479" w:rsidRPr="00D97A3B">
        <w:rPr>
          <w:sz w:val="26"/>
          <w:szCs w:val="26"/>
        </w:rPr>
        <w:t>Главном архивном управлении при Кабинете Министров Республики Татарстан</w:t>
      </w:r>
      <w:r w:rsidR="00754BC8">
        <w:rPr>
          <w:sz w:val="26"/>
          <w:szCs w:val="26"/>
        </w:rPr>
        <w:t>»</w:t>
      </w:r>
      <w:r w:rsidRPr="00D97A3B">
        <w:rPr>
          <w:sz w:val="26"/>
          <w:szCs w:val="26"/>
        </w:rPr>
        <w:t>.</w:t>
      </w:r>
      <w:proofErr w:type="gramEnd"/>
    </w:p>
    <w:p w:rsidR="00AD1B78" w:rsidRPr="00D97A3B" w:rsidRDefault="00AD1B78" w:rsidP="00AA260F">
      <w:pPr>
        <w:pStyle w:val="a6"/>
        <w:numPr>
          <w:ilvl w:val="0"/>
          <w:numId w:val="3"/>
        </w:numPr>
        <w:rPr>
          <w:sz w:val="26"/>
          <w:szCs w:val="26"/>
        </w:rPr>
      </w:pPr>
      <w:proofErr w:type="gramStart"/>
      <w:r w:rsidRPr="00D97A3B">
        <w:rPr>
          <w:sz w:val="26"/>
          <w:szCs w:val="26"/>
        </w:rPr>
        <w:t>Контроль за</w:t>
      </w:r>
      <w:proofErr w:type="gramEnd"/>
      <w:r w:rsidRPr="00D97A3B">
        <w:rPr>
          <w:sz w:val="26"/>
          <w:szCs w:val="26"/>
        </w:rPr>
        <w:t xml:space="preserve"> исполнением настоящего приказа оставляю за собой.</w:t>
      </w:r>
    </w:p>
    <w:p w:rsidR="00AD1B78" w:rsidRPr="00D97A3B" w:rsidRDefault="00AD1B78" w:rsidP="00AD1B78">
      <w:pPr>
        <w:pStyle w:val="ConsPlusNormal"/>
        <w:jc w:val="both"/>
        <w:rPr>
          <w:rFonts w:ascii="Times New Roman" w:hAnsi="Times New Roman" w:cs="Times New Roman"/>
          <w:sz w:val="26"/>
          <w:szCs w:val="26"/>
        </w:rPr>
      </w:pPr>
    </w:p>
    <w:p w:rsidR="006F7F32" w:rsidRPr="00D97A3B" w:rsidRDefault="006F7F32" w:rsidP="00D85C00">
      <w:pPr>
        <w:pStyle w:val="ConsPlusNormal"/>
        <w:rPr>
          <w:rFonts w:ascii="Times New Roman" w:hAnsi="Times New Roman" w:cs="Times New Roman"/>
          <w:sz w:val="26"/>
          <w:szCs w:val="26"/>
        </w:rPr>
      </w:pPr>
    </w:p>
    <w:p w:rsidR="00767C32" w:rsidRPr="00D97A3B" w:rsidRDefault="00607863" w:rsidP="00D85C00">
      <w:pPr>
        <w:pStyle w:val="ConsPlusNormal"/>
        <w:rPr>
          <w:rFonts w:ascii="Times New Roman" w:hAnsi="Times New Roman" w:cs="Times New Roman"/>
          <w:sz w:val="26"/>
          <w:szCs w:val="26"/>
        </w:rPr>
      </w:pPr>
      <w:r w:rsidRPr="00D97A3B">
        <w:rPr>
          <w:rFonts w:ascii="Times New Roman" w:hAnsi="Times New Roman" w:cs="Times New Roman"/>
          <w:sz w:val="26"/>
          <w:szCs w:val="26"/>
        </w:rPr>
        <w:t xml:space="preserve">Председатель                                                                                                 </w:t>
      </w:r>
      <w:r w:rsidR="00562E0C" w:rsidRPr="00D97A3B">
        <w:rPr>
          <w:rFonts w:ascii="Times New Roman" w:hAnsi="Times New Roman" w:cs="Times New Roman"/>
          <w:sz w:val="26"/>
          <w:szCs w:val="26"/>
        </w:rPr>
        <w:t xml:space="preserve">        </w:t>
      </w:r>
      <w:r w:rsidR="00D85C00" w:rsidRPr="00D97A3B">
        <w:rPr>
          <w:rFonts w:ascii="Times New Roman" w:hAnsi="Times New Roman" w:cs="Times New Roman"/>
          <w:sz w:val="26"/>
          <w:szCs w:val="26"/>
        </w:rPr>
        <w:t xml:space="preserve"> </w:t>
      </w:r>
      <w:proofErr w:type="spellStart"/>
      <w:r w:rsidR="00B31479" w:rsidRPr="00D97A3B">
        <w:rPr>
          <w:rFonts w:ascii="Times New Roman" w:hAnsi="Times New Roman" w:cs="Times New Roman"/>
          <w:sz w:val="26"/>
          <w:szCs w:val="26"/>
        </w:rPr>
        <w:t>И.Х.</w:t>
      </w:r>
      <w:r w:rsidR="00D85C00" w:rsidRPr="00D97A3B">
        <w:rPr>
          <w:rFonts w:ascii="Times New Roman" w:hAnsi="Times New Roman" w:cs="Times New Roman"/>
          <w:sz w:val="26"/>
          <w:szCs w:val="26"/>
        </w:rPr>
        <w:t>Аюпова</w:t>
      </w:r>
      <w:proofErr w:type="spellEnd"/>
    </w:p>
    <w:p w:rsidR="00E408F9" w:rsidRPr="00D97A3B" w:rsidRDefault="00E408F9" w:rsidP="00D85C00">
      <w:pPr>
        <w:pStyle w:val="ConsPlusNormal"/>
        <w:rPr>
          <w:rFonts w:ascii="Times New Roman" w:hAnsi="Times New Roman" w:cs="Times New Roman"/>
          <w:sz w:val="26"/>
          <w:szCs w:val="26"/>
        </w:rPr>
      </w:pPr>
    </w:p>
    <w:p w:rsidR="00B31479" w:rsidRPr="00D97A3B" w:rsidRDefault="00B31479" w:rsidP="00D85C00">
      <w:pPr>
        <w:pStyle w:val="ConsPlusNormal"/>
        <w:rPr>
          <w:rFonts w:ascii="Times New Roman" w:hAnsi="Times New Roman" w:cs="Times New Roman"/>
        </w:rPr>
      </w:pPr>
    </w:p>
    <w:p w:rsidR="00B31479" w:rsidRPr="00D97A3B" w:rsidRDefault="00B31479" w:rsidP="00D85C00">
      <w:pPr>
        <w:pStyle w:val="ConsPlusNormal"/>
        <w:rPr>
          <w:rFonts w:ascii="Times New Roman" w:hAnsi="Times New Roman" w:cs="Times New Roman"/>
        </w:rPr>
      </w:pPr>
    </w:p>
    <w:p w:rsidR="00B00DF8" w:rsidRPr="00A44D7F" w:rsidRDefault="00B00DF8" w:rsidP="00B00DF8">
      <w:pPr>
        <w:adjustRightInd w:val="0"/>
        <w:jc w:val="right"/>
        <w:outlineLvl w:val="0"/>
        <w:rPr>
          <w:rFonts w:eastAsiaTheme="minorHAnsi"/>
          <w:sz w:val="24"/>
          <w:szCs w:val="24"/>
          <w:lang w:eastAsia="en-US"/>
        </w:rPr>
      </w:pPr>
      <w:r w:rsidRPr="00A44D7F">
        <w:rPr>
          <w:rFonts w:eastAsiaTheme="minorHAnsi"/>
          <w:sz w:val="24"/>
          <w:szCs w:val="24"/>
          <w:lang w:eastAsia="en-US"/>
        </w:rPr>
        <w:lastRenderedPageBreak/>
        <w:t>Приложение</w:t>
      </w:r>
    </w:p>
    <w:p w:rsidR="00B00DF8" w:rsidRPr="00A44D7F" w:rsidRDefault="00B00DF8" w:rsidP="00B00DF8">
      <w:pPr>
        <w:adjustRightInd w:val="0"/>
        <w:jc w:val="right"/>
        <w:rPr>
          <w:rFonts w:eastAsiaTheme="minorHAnsi"/>
          <w:sz w:val="24"/>
          <w:szCs w:val="24"/>
          <w:lang w:eastAsia="en-US"/>
        </w:rPr>
      </w:pPr>
      <w:r w:rsidRPr="00A44D7F">
        <w:rPr>
          <w:rFonts w:eastAsiaTheme="minorHAnsi"/>
          <w:sz w:val="24"/>
          <w:szCs w:val="24"/>
          <w:lang w:eastAsia="en-US"/>
        </w:rPr>
        <w:t>к приказу Государственного комитета</w:t>
      </w:r>
    </w:p>
    <w:p w:rsidR="00B00DF8" w:rsidRPr="00A44D7F" w:rsidRDefault="00B00DF8" w:rsidP="00B00DF8">
      <w:pPr>
        <w:adjustRightInd w:val="0"/>
        <w:jc w:val="right"/>
        <w:rPr>
          <w:rFonts w:eastAsiaTheme="minorHAnsi"/>
          <w:sz w:val="24"/>
          <w:szCs w:val="24"/>
          <w:lang w:eastAsia="en-US"/>
        </w:rPr>
      </w:pPr>
      <w:r w:rsidRPr="00A44D7F">
        <w:rPr>
          <w:rFonts w:eastAsiaTheme="minorHAnsi"/>
          <w:sz w:val="24"/>
          <w:szCs w:val="24"/>
          <w:lang w:eastAsia="en-US"/>
        </w:rPr>
        <w:t xml:space="preserve"> Республики Татарстан по архивному делу</w:t>
      </w:r>
    </w:p>
    <w:p w:rsidR="00B00DF8" w:rsidRPr="00A44D7F" w:rsidRDefault="00D52B7A" w:rsidP="00B00DF8">
      <w:pPr>
        <w:adjustRightInd w:val="0"/>
        <w:jc w:val="right"/>
        <w:rPr>
          <w:rFonts w:eastAsiaTheme="minorHAnsi"/>
          <w:sz w:val="24"/>
          <w:szCs w:val="24"/>
          <w:lang w:eastAsia="en-US"/>
        </w:rPr>
      </w:pPr>
      <w:r w:rsidRPr="00A44D7F">
        <w:rPr>
          <w:sz w:val="24"/>
          <w:szCs w:val="24"/>
        </w:rPr>
        <w:t xml:space="preserve">   </w:t>
      </w:r>
      <w:r w:rsidR="00942C07">
        <w:rPr>
          <w:sz w:val="24"/>
          <w:szCs w:val="24"/>
        </w:rPr>
        <w:t>_____</w:t>
      </w:r>
      <w:r w:rsidRPr="00A44D7F">
        <w:rPr>
          <w:sz w:val="24"/>
          <w:szCs w:val="24"/>
        </w:rPr>
        <w:t xml:space="preserve">. </w:t>
      </w:r>
      <w:r w:rsidR="00B00DF8" w:rsidRPr="00A44D7F">
        <w:rPr>
          <w:sz w:val="24"/>
          <w:szCs w:val="24"/>
        </w:rPr>
        <w:t>№</w:t>
      </w:r>
      <w:r w:rsidR="00B00DF8" w:rsidRPr="00A44D7F">
        <w:rPr>
          <w:rFonts w:eastAsiaTheme="minorHAnsi"/>
          <w:sz w:val="24"/>
          <w:szCs w:val="24"/>
          <w:lang w:eastAsia="en-US"/>
        </w:rPr>
        <w:t xml:space="preserve"> </w:t>
      </w:r>
      <w:r w:rsidR="00942C07">
        <w:rPr>
          <w:rFonts w:eastAsiaTheme="minorHAnsi"/>
          <w:sz w:val="24"/>
          <w:szCs w:val="24"/>
          <w:lang w:eastAsia="en-US"/>
        </w:rPr>
        <w:t>____</w:t>
      </w:r>
      <w:bookmarkStart w:id="0" w:name="_GoBack"/>
      <w:bookmarkEnd w:id="0"/>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outlineLvl w:val="0"/>
        <w:rPr>
          <w:rFonts w:eastAsiaTheme="minorHAnsi"/>
          <w:sz w:val="24"/>
          <w:szCs w:val="24"/>
          <w:lang w:eastAsia="en-US"/>
        </w:rPr>
      </w:pPr>
    </w:p>
    <w:p w:rsidR="00B00DF8" w:rsidRPr="00D97A3B" w:rsidRDefault="00B00DF8" w:rsidP="00B00DF8">
      <w:pPr>
        <w:adjustRightInd w:val="0"/>
        <w:jc w:val="center"/>
        <w:rPr>
          <w:rFonts w:eastAsiaTheme="minorHAnsi"/>
          <w:b/>
          <w:bCs/>
          <w:sz w:val="24"/>
          <w:szCs w:val="24"/>
          <w:lang w:eastAsia="en-US"/>
        </w:rPr>
      </w:pPr>
      <w:bookmarkStart w:id="1" w:name="Par1"/>
      <w:bookmarkEnd w:id="1"/>
      <w:r w:rsidRPr="00D97A3B">
        <w:rPr>
          <w:rFonts w:eastAsiaTheme="minorHAnsi"/>
          <w:b/>
          <w:bCs/>
          <w:sz w:val="24"/>
          <w:szCs w:val="24"/>
          <w:lang w:eastAsia="en-US"/>
        </w:rPr>
        <w:t>ПОЛОЖЕНИЕ</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О ПРОВЕДЕНИИ КОНКУРСА НА ЗАМЕЩЕНИЕ ВАКАНТНОЙ ДОЛЖНОСТИ</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ГОСУДАРСТВЕННОЙ ГРАЖДАНСКОЙ СЛУЖБЫ РЕСПУБЛИКИ ТАТАРСТАН</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(ВКЛЮЧЕНИЕ В КАДРОВЫЙ РЕЗЕРВ) В ГОСУДАРСТВЕНОМ КОМИТЕТЕ РЕСПУБЛИКИ ТАТАРСТАН ПО АРХИВНОМУ ДЕЛУ</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 ОБЩИЕ ПОЛОЖЕНИЯ</w:t>
      </w:r>
    </w:p>
    <w:p w:rsidR="00B00DF8" w:rsidRPr="00D97A3B" w:rsidRDefault="00B00DF8" w:rsidP="00B00DF8">
      <w:pPr>
        <w:adjustRightInd w:val="0"/>
        <w:jc w:val="center"/>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1.1. </w:t>
      </w:r>
      <w:proofErr w:type="gramStart"/>
      <w:r w:rsidRPr="00D97A3B">
        <w:rPr>
          <w:rFonts w:eastAsiaTheme="minorHAnsi"/>
          <w:sz w:val="26"/>
          <w:szCs w:val="26"/>
          <w:lang w:eastAsia="en-US"/>
        </w:rPr>
        <w:t xml:space="preserve">Настоящим Положением 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w:t>
      </w:r>
      <w:r w:rsidR="00501A4F" w:rsidRPr="00D97A3B">
        <w:rPr>
          <w:rFonts w:eastAsiaTheme="minorHAnsi"/>
          <w:sz w:val="26"/>
          <w:szCs w:val="26"/>
          <w:lang w:eastAsia="en-US"/>
        </w:rPr>
        <w:t xml:space="preserve">в Государственном комитете Республики Татарстан по архивному делу </w:t>
      </w:r>
      <w:r w:rsidRPr="00D97A3B">
        <w:rPr>
          <w:rFonts w:eastAsiaTheme="minorHAnsi"/>
          <w:sz w:val="26"/>
          <w:szCs w:val="26"/>
          <w:lang w:eastAsia="en-US"/>
        </w:rPr>
        <w:t xml:space="preserve">(далее -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w:t>
      </w:r>
      <w:r w:rsidR="00501A4F" w:rsidRPr="00D97A3B">
        <w:rPr>
          <w:rFonts w:eastAsiaTheme="minorHAnsi"/>
          <w:sz w:val="26"/>
          <w:szCs w:val="26"/>
          <w:lang w:eastAsia="en-US"/>
        </w:rPr>
        <w:t>Государственном комитете Республики Татарстан</w:t>
      </w:r>
      <w:proofErr w:type="gramEnd"/>
      <w:r w:rsidR="00501A4F" w:rsidRPr="00D97A3B">
        <w:rPr>
          <w:rFonts w:eastAsiaTheme="minorHAnsi"/>
          <w:sz w:val="26"/>
          <w:szCs w:val="26"/>
          <w:lang w:eastAsia="en-US"/>
        </w:rPr>
        <w:t xml:space="preserve"> по архивному делу</w:t>
      </w:r>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1.2. Положение устанавливает порядок и условия проведения конкурса на замещение вакантной должности государственной гражданской службы Республики Татарстан (включение в кадровый резерв) </w:t>
      </w:r>
      <w:r w:rsidR="00501A4F" w:rsidRPr="00D97A3B">
        <w:rPr>
          <w:rFonts w:eastAsiaTheme="minorHAnsi"/>
          <w:sz w:val="26"/>
          <w:szCs w:val="26"/>
          <w:lang w:eastAsia="en-US"/>
        </w:rPr>
        <w:t xml:space="preserve">в Государственном комитете Республики Татарстан по архивному делу </w:t>
      </w:r>
      <w:r w:rsidRPr="00D97A3B">
        <w:rPr>
          <w:rFonts w:eastAsiaTheme="minorHAnsi"/>
          <w:sz w:val="26"/>
          <w:szCs w:val="26"/>
          <w:lang w:eastAsia="en-US"/>
        </w:rPr>
        <w:t xml:space="preserve">(далее - </w:t>
      </w:r>
      <w:r w:rsidR="00501A4F" w:rsidRPr="00D97A3B">
        <w:rPr>
          <w:rFonts w:eastAsiaTheme="minorHAnsi"/>
          <w:sz w:val="26"/>
          <w:szCs w:val="26"/>
          <w:lang w:eastAsia="en-US"/>
        </w:rPr>
        <w:t>Госкомитет</w:t>
      </w:r>
      <w:r w:rsidRPr="00D97A3B">
        <w:rPr>
          <w:rFonts w:eastAsiaTheme="minorHAnsi"/>
          <w:sz w:val="26"/>
          <w:szCs w:val="26"/>
          <w:lang w:eastAsia="en-US"/>
        </w:rPr>
        <w:t>). Конкурс на замещение вакантной должности государственной гражданской службы Республики Татарстан (включение в кадровый резерв) (далее - конкурс) обеспечивает конституционное право граждан Российской Федерации на равный доступ к государственной гражданской службе, а также право государственных гражданских служащих Республики Татарстан (далее - гражданские служащие) на должностной рост на конкурсной основе.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1.3. Конкурс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проводится на основании </w:t>
      </w:r>
      <w:hyperlink r:id="rId11" w:history="1">
        <w:r w:rsidRPr="00D97A3B">
          <w:rPr>
            <w:rFonts w:eastAsiaTheme="minorHAnsi"/>
            <w:sz w:val="26"/>
            <w:szCs w:val="26"/>
            <w:lang w:eastAsia="en-US"/>
          </w:rPr>
          <w:t>статьи 22</w:t>
        </w:r>
      </w:hyperlink>
      <w:r w:rsidRPr="00D97A3B">
        <w:rPr>
          <w:rFonts w:eastAsiaTheme="minorHAnsi"/>
          <w:sz w:val="26"/>
          <w:szCs w:val="26"/>
          <w:lang w:eastAsia="en-US"/>
        </w:rPr>
        <w:t xml:space="preserve"> Федерального закона от 27 июля 2004 года </w:t>
      </w:r>
      <w:r w:rsidR="00754BC8">
        <w:rPr>
          <w:rFonts w:eastAsiaTheme="minorHAnsi"/>
          <w:sz w:val="26"/>
          <w:szCs w:val="26"/>
          <w:lang w:eastAsia="en-US"/>
        </w:rPr>
        <w:t>№</w:t>
      </w:r>
      <w:r w:rsidRPr="00D97A3B">
        <w:rPr>
          <w:rFonts w:eastAsiaTheme="minorHAnsi"/>
          <w:sz w:val="26"/>
          <w:szCs w:val="26"/>
          <w:lang w:eastAsia="en-US"/>
        </w:rPr>
        <w:t xml:space="preserve"> 79-ФЗ </w:t>
      </w:r>
      <w:r w:rsidR="00754BC8">
        <w:rPr>
          <w:rFonts w:eastAsiaTheme="minorHAnsi"/>
          <w:sz w:val="26"/>
          <w:szCs w:val="26"/>
          <w:lang w:eastAsia="en-US"/>
        </w:rPr>
        <w:t>«</w:t>
      </w:r>
      <w:r w:rsidRPr="00D97A3B">
        <w:rPr>
          <w:rFonts w:eastAsiaTheme="minorHAnsi"/>
          <w:sz w:val="26"/>
          <w:szCs w:val="26"/>
          <w:lang w:eastAsia="en-US"/>
        </w:rPr>
        <w:t>О государственной гражданской службе Российской Федерации</w:t>
      </w:r>
      <w:r w:rsidR="00754BC8">
        <w:rPr>
          <w:rFonts w:eastAsiaTheme="minorHAnsi"/>
          <w:sz w:val="26"/>
          <w:szCs w:val="26"/>
          <w:lang w:eastAsia="en-US"/>
        </w:rPr>
        <w:t>»</w:t>
      </w:r>
      <w:r w:rsidRPr="00D97A3B">
        <w:rPr>
          <w:rFonts w:eastAsiaTheme="minorHAnsi"/>
          <w:sz w:val="26"/>
          <w:szCs w:val="26"/>
          <w:lang w:eastAsia="en-US"/>
        </w:rPr>
        <w:t xml:space="preserve"> (далее - Федеральный закон </w:t>
      </w:r>
      <w:r w:rsidR="00754BC8">
        <w:rPr>
          <w:rFonts w:eastAsiaTheme="minorHAnsi"/>
          <w:sz w:val="26"/>
          <w:szCs w:val="26"/>
          <w:lang w:eastAsia="en-US"/>
        </w:rPr>
        <w:t>№</w:t>
      </w:r>
      <w:r w:rsidRPr="00D97A3B">
        <w:rPr>
          <w:rFonts w:eastAsiaTheme="minorHAnsi"/>
          <w:sz w:val="26"/>
          <w:szCs w:val="26"/>
          <w:lang w:eastAsia="en-US"/>
        </w:rPr>
        <w:t xml:space="preserve"> 79-ФЗ), </w:t>
      </w:r>
      <w:hyperlink r:id="rId12" w:history="1">
        <w:r w:rsidRPr="00D97A3B">
          <w:rPr>
            <w:rFonts w:eastAsiaTheme="minorHAnsi"/>
            <w:sz w:val="26"/>
            <w:szCs w:val="26"/>
            <w:lang w:eastAsia="en-US"/>
          </w:rPr>
          <w:t>Указа</w:t>
        </w:r>
      </w:hyperlink>
      <w:r w:rsidRPr="00D97A3B">
        <w:rPr>
          <w:rFonts w:eastAsiaTheme="minorHAnsi"/>
          <w:sz w:val="26"/>
          <w:szCs w:val="26"/>
          <w:lang w:eastAsia="en-US"/>
        </w:rPr>
        <w:t xml:space="preserve"> Президента </w:t>
      </w:r>
      <w:proofErr w:type="gramStart"/>
      <w:r w:rsidRPr="00D97A3B">
        <w:rPr>
          <w:rFonts w:eastAsiaTheme="minorHAnsi"/>
          <w:sz w:val="26"/>
          <w:szCs w:val="26"/>
          <w:lang w:eastAsia="en-US"/>
        </w:rPr>
        <w:t xml:space="preserve">Российской Федерации от 1 февраля 2005 года </w:t>
      </w:r>
      <w:r w:rsidR="00754BC8">
        <w:rPr>
          <w:rFonts w:eastAsiaTheme="minorHAnsi"/>
          <w:sz w:val="26"/>
          <w:szCs w:val="26"/>
          <w:lang w:eastAsia="en-US"/>
        </w:rPr>
        <w:t>№</w:t>
      </w:r>
      <w:r w:rsidRPr="00D97A3B">
        <w:rPr>
          <w:rFonts w:eastAsiaTheme="minorHAnsi"/>
          <w:sz w:val="26"/>
          <w:szCs w:val="26"/>
          <w:lang w:eastAsia="en-US"/>
        </w:rPr>
        <w:t xml:space="preserve"> 112 </w:t>
      </w:r>
      <w:r w:rsidR="00754BC8">
        <w:rPr>
          <w:rFonts w:eastAsiaTheme="minorHAnsi"/>
          <w:sz w:val="26"/>
          <w:szCs w:val="26"/>
          <w:lang w:eastAsia="en-US"/>
        </w:rPr>
        <w:t>«</w:t>
      </w:r>
      <w:r w:rsidRPr="00D97A3B">
        <w:rPr>
          <w:rFonts w:eastAsiaTheme="minorHAnsi"/>
          <w:sz w:val="26"/>
          <w:szCs w:val="26"/>
          <w:lang w:eastAsia="en-US"/>
        </w:rPr>
        <w:t>О конкурсе на замещение вакантной должности государственной гражданской службы Российской Федерации</w:t>
      </w:r>
      <w:r w:rsidR="00754BC8">
        <w:rPr>
          <w:rFonts w:eastAsiaTheme="minorHAnsi"/>
          <w:sz w:val="26"/>
          <w:szCs w:val="26"/>
          <w:lang w:eastAsia="en-US"/>
        </w:rPr>
        <w:t>»</w:t>
      </w:r>
      <w:r w:rsidRPr="00D97A3B">
        <w:rPr>
          <w:rFonts w:eastAsiaTheme="minorHAnsi"/>
          <w:sz w:val="26"/>
          <w:szCs w:val="26"/>
          <w:lang w:eastAsia="en-US"/>
        </w:rPr>
        <w:t xml:space="preserve"> (далее - Указ </w:t>
      </w:r>
      <w:r w:rsidR="00754BC8">
        <w:rPr>
          <w:rFonts w:eastAsiaTheme="minorHAnsi"/>
          <w:sz w:val="26"/>
          <w:szCs w:val="26"/>
          <w:lang w:eastAsia="en-US"/>
        </w:rPr>
        <w:t>№</w:t>
      </w:r>
      <w:r w:rsidRPr="00D97A3B">
        <w:rPr>
          <w:rFonts w:eastAsiaTheme="minorHAnsi"/>
          <w:sz w:val="26"/>
          <w:szCs w:val="26"/>
          <w:lang w:eastAsia="en-US"/>
        </w:rPr>
        <w:t xml:space="preserve"> 112), </w:t>
      </w:r>
      <w:hyperlink r:id="rId13" w:history="1">
        <w:r w:rsidRPr="00400A32">
          <w:rPr>
            <w:rFonts w:eastAsiaTheme="minorHAnsi"/>
            <w:sz w:val="26"/>
            <w:szCs w:val="26"/>
            <w:lang w:eastAsia="en-US"/>
          </w:rPr>
          <w:t>Указа</w:t>
        </w:r>
      </w:hyperlink>
      <w:r w:rsidRPr="00D97A3B">
        <w:rPr>
          <w:rFonts w:eastAsiaTheme="minorHAnsi"/>
          <w:sz w:val="26"/>
          <w:szCs w:val="26"/>
          <w:lang w:eastAsia="en-US"/>
        </w:rPr>
        <w:t xml:space="preserve"> Президента Республики Татарстан от 14 марта 2011 года </w:t>
      </w:r>
      <w:r w:rsidR="00754BC8">
        <w:rPr>
          <w:rFonts w:eastAsiaTheme="minorHAnsi"/>
          <w:sz w:val="26"/>
          <w:szCs w:val="26"/>
          <w:lang w:eastAsia="en-US"/>
        </w:rPr>
        <w:t>№</w:t>
      </w:r>
      <w:r w:rsidRPr="00D97A3B">
        <w:rPr>
          <w:rFonts w:eastAsiaTheme="minorHAnsi"/>
          <w:sz w:val="26"/>
          <w:szCs w:val="26"/>
          <w:lang w:eastAsia="en-US"/>
        </w:rPr>
        <w:t xml:space="preserve"> УП-127 </w:t>
      </w:r>
      <w:r w:rsidR="00754BC8">
        <w:rPr>
          <w:rFonts w:eastAsiaTheme="minorHAnsi"/>
          <w:sz w:val="26"/>
          <w:szCs w:val="26"/>
          <w:lang w:eastAsia="en-US"/>
        </w:rPr>
        <w:t>«</w:t>
      </w:r>
      <w:r w:rsidRPr="00D97A3B">
        <w:rPr>
          <w:rFonts w:eastAsiaTheme="minorHAnsi"/>
          <w:sz w:val="26"/>
          <w:szCs w:val="26"/>
          <w:lang w:eastAsia="en-US"/>
        </w:rPr>
        <w:t>Об утверждении Положения о кадровом резерве на государственной гражданской службе Республики Татарстан</w:t>
      </w:r>
      <w:r w:rsidR="00754BC8">
        <w:rPr>
          <w:rFonts w:eastAsiaTheme="minorHAnsi"/>
          <w:sz w:val="26"/>
          <w:szCs w:val="26"/>
          <w:lang w:eastAsia="en-US"/>
        </w:rPr>
        <w:t>»</w:t>
      </w:r>
      <w:r w:rsidRPr="00D97A3B">
        <w:rPr>
          <w:rFonts w:eastAsiaTheme="minorHAnsi"/>
          <w:sz w:val="26"/>
          <w:szCs w:val="26"/>
          <w:lang w:eastAsia="en-US"/>
        </w:rPr>
        <w:t xml:space="preserve">, </w:t>
      </w:r>
      <w:hyperlink r:id="rId14" w:history="1">
        <w:r w:rsidRPr="00D97A3B">
          <w:rPr>
            <w:rFonts w:eastAsiaTheme="minorHAnsi"/>
            <w:sz w:val="26"/>
            <w:szCs w:val="26"/>
            <w:lang w:eastAsia="en-US"/>
          </w:rPr>
          <w:t>Закона</w:t>
        </w:r>
      </w:hyperlink>
      <w:r w:rsidRPr="00D97A3B">
        <w:rPr>
          <w:rFonts w:eastAsiaTheme="minorHAnsi"/>
          <w:sz w:val="26"/>
          <w:szCs w:val="26"/>
          <w:lang w:eastAsia="en-US"/>
        </w:rPr>
        <w:t xml:space="preserve"> Республики Татарстан от 16 января 2003 г. </w:t>
      </w:r>
      <w:r w:rsidR="00754BC8">
        <w:rPr>
          <w:rFonts w:eastAsiaTheme="minorHAnsi"/>
          <w:sz w:val="26"/>
          <w:szCs w:val="26"/>
          <w:lang w:eastAsia="en-US"/>
        </w:rPr>
        <w:t>№</w:t>
      </w:r>
      <w:r w:rsidRPr="00D97A3B">
        <w:rPr>
          <w:rFonts w:eastAsiaTheme="minorHAnsi"/>
          <w:sz w:val="26"/>
          <w:szCs w:val="26"/>
          <w:lang w:eastAsia="en-US"/>
        </w:rPr>
        <w:t xml:space="preserve"> 3-ЗРТ </w:t>
      </w:r>
      <w:r w:rsidR="00754BC8">
        <w:rPr>
          <w:rFonts w:eastAsiaTheme="minorHAnsi"/>
          <w:sz w:val="26"/>
          <w:szCs w:val="26"/>
          <w:lang w:eastAsia="en-US"/>
        </w:rPr>
        <w:t>«</w:t>
      </w:r>
      <w:r w:rsidRPr="00D97A3B">
        <w:rPr>
          <w:rFonts w:eastAsiaTheme="minorHAnsi"/>
          <w:sz w:val="26"/>
          <w:szCs w:val="26"/>
          <w:lang w:eastAsia="en-US"/>
        </w:rPr>
        <w:t>О государственной гражданской службе Республики Татарстан</w:t>
      </w:r>
      <w:r w:rsidR="00754BC8">
        <w:rPr>
          <w:rFonts w:eastAsiaTheme="minorHAnsi"/>
          <w:sz w:val="26"/>
          <w:szCs w:val="26"/>
          <w:lang w:eastAsia="en-US"/>
        </w:rPr>
        <w:t>»</w:t>
      </w:r>
      <w:r w:rsidRPr="00D97A3B">
        <w:rPr>
          <w:rFonts w:eastAsiaTheme="minorHAnsi"/>
          <w:sz w:val="26"/>
          <w:szCs w:val="26"/>
          <w:lang w:eastAsia="en-US"/>
        </w:rPr>
        <w:t>.</w:t>
      </w:r>
      <w:proofErr w:type="gramEnd"/>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Конкурс заключается в оценке профессионального уровня претендентов на замещение вакантной должности государственной гражданской службы Республики Татарстан, их соответствия установленным квалификационным требованиям к должности государственной гражданской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1.4. Конкурс на замещение вакантной должности государственной гражданской службы Республики Татарстан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объявляется по решению </w:t>
      </w:r>
      <w:r w:rsidR="008D0FAE" w:rsidRPr="00D97A3B">
        <w:rPr>
          <w:rFonts w:eastAsiaTheme="minorHAnsi"/>
          <w:sz w:val="26"/>
          <w:szCs w:val="26"/>
          <w:lang w:eastAsia="en-US"/>
        </w:rPr>
        <w:t>председателя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при наличии вакантной должности государственной гражданской службы Республики Татарстан, замещение которой в соответствии с Федеральным </w:t>
      </w:r>
      <w:hyperlink r:id="rId15" w:history="1">
        <w:r w:rsidRPr="00D97A3B">
          <w:rPr>
            <w:rFonts w:eastAsiaTheme="minorHAnsi"/>
            <w:sz w:val="26"/>
            <w:szCs w:val="26"/>
            <w:lang w:eastAsia="en-US"/>
          </w:rPr>
          <w:t>законом</w:t>
        </w:r>
      </w:hyperlink>
      <w:r w:rsidRPr="00D97A3B">
        <w:rPr>
          <w:rFonts w:eastAsiaTheme="minorHAnsi"/>
          <w:sz w:val="26"/>
          <w:szCs w:val="26"/>
          <w:lang w:eastAsia="en-US"/>
        </w:rPr>
        <w:t xml:space="preserve"> </w:t>
      </w:r>
      <w:r w:rsidR="00754BC8">
        <w:rPr>
          <w:rFonts w:eastAsiaTheme="minorHAnsi"/>
          <w:sz w:val="26"/>
          <w:szCs w:val="26"/>
          <w:lang w:eastAsia="en-US"/>
        </w:rPr>
        <w:t>№</w:t>
      </w:r>
      <w:r w:rsidRPr="00D97A3B">
        <w:rPr>
          <w:rFonts w:eastAsiaTheme="minorHAnsi"/>
          <w:sz w:val="26"/>
          <w:szCs w:val="26"/>
          <w:lang w:eastAsia="en-US"/>
        </w:rPr>
        <w:t xml:space="preserve"> 79-ФЗ производится на конкурсной основе.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lastRenderedPageBreak/>
        <w:t xml:space="preserve">Конкурс на включение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организуется отделом правовой и кадровой работы по результатам ежегодно производимой оценки вероятной потребности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в специалистах для замещения вакантных должностей государственной гражданской службы Республики Татарстан и имеющегося кадрового резерва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Конкурс на включение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проводится конкурсной комиссией </w:t>
      </w:r>
      <w:r w:rsidR="00501A4F" w:rsidRPr="00D97A3B">
        <w:rPr>
          <w:rFonts w:eastAsiaTheme="minorHAnsi"/>
          <w:sz w:val="26"/>
          <w:szCs w:val="26"/>
          <w:lang w:eastAsia="en-US"/>
        </w:rPr>
        <w:t>Госкомитет</w:t>
      </w:r>
      <w:r w:rsidRPr="00D97A3B">
        <w:rPr>
          <w:rFonts w:eastAsiaTheme="minorHAnsi"/>
          <w:sz w:val="26"/>
          <w:szCs w:val="26"/>
          <w:lang w:eastAsia="en-US"/>
        </w:rPr>
        <w:t>а в порядке, предусмотренном настоящим положением.</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1.5. Решение о проведении конкурса принимается </w:t>
      </w:r>
      <w:r w:rsidR="00A10BA4" w:rsidRPr="00D97A3B">
        <w:rPr>
          <w:rFonts w:eastAsiaTheme="minorHAnsi"/>
          <w:sz w:val="26"/>
          <w:szCs w:val="26"/>
          <w:lang w:eastAsia="en-US"/>
        </w:rPr>
        <w:t>председателе</w:t>
      </w:r>
      <w:r w:rsidRPr="00D97A3B">
        <w:rPr>
          <w:rFonts w:eastAsiaTheme="minorHAnsi"/>
          <w:sz w:val="26"/>
          <w:szCs w:val="26"/>
          <w:lang w:eastAsia="en-US"/>
        </w:rPr>
        <w:t xml:space="preserve">м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на основании письменного мотивированного </w:t>
      </w:r>
      <w:hyperlink w:anchor="Par142" w:history="1">
        <w:r w:rsidRPr="00D97A3B">
          <w:rPr>
            <w:rFonts w:eastAsiaTheme="minorHAnsi"/>
            <w:sz w:val="26"/>
            <w:szCs w:val="26"/>
            <w:lang w:eastAsia="en-US"/>
          </w:rPr>
          <w:t>заявления</w:t>
        </w:r>
      </w:hyperlink>
      <w:r w:rsidRPr="00D97A3B">
        <w:rPr>
          <w:rFonts w:eastAsiaTheme="minorHAnsi"/>
          <w:sz w:val="26"/>
          <w:szCs w:val="26"/>
          <w:lang w:eastAsia="en-US"/>
        </w:rPr>
        <w:t>, подготовленного руководителем структурного подразделения (приложение 1 к настоящему Положению). Заявление наряду с предложением об объявлении конкурса должно содержать наименование должности государственной гражданской службы Республики Татарстан (далее - должности гражданской службы) и требования, предъявляемые к претенденту на замещение этой должности с учетом специфики должностных обязанностей.</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1.6. Конкурс в </w:t>
      </w:r>
      <w:r w:rsidR="00501A4F" w:rsidRPr="00D97A3B">
        <w:rPr>
          <w:rFonts w:eastAsiaTheme="minorHAnsi"/>
          <w:sz w:val="26"/>
          <w:szCs w:val="26"/>
          <w:lang w:eastAsia="en-US"/>
        </w:rPr>
        <w:t>Госкомитет</w:t>
      </w:r>
      <w:r w:rsidRPr="00D97A3B">
        <w:rPr>
          <w:rFonts w:eastAsiaTheme="minorHAnsi"/>
          <w:sz w:val="26"/>
          <w:szCs w:val="26"/>
          <w:lang w:eastAsia="en-US"/>
        </w:rPr>
        <w:t>е не проводится: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а) при </w:t>
      </w:r>
      <w:proofErr w:type="gramStart"/>
      <w:r w:rsidRPr="00D97A3B">
        <w:rPr>
          <w:rFonts w:eastAsiaTheme="minorHAnsi"/>
          <w:sz w:val="26"/>
          <w:szCs w:val="26"/>
          <w:lang w:eastAsia="en-US"/>
        </w:rPr>
        <w:t>назначении</w:t>
      </w:r>
      <w:proofErr w:type="gramEnd"/>
      <w:r w:rsidRPr="00D97A3B">
        <w:rPr>
          <w:rFonts w:eastAsiaTheme="minorHAnsi"/>
          <w:sz w:val="26"/>
          <w:szCs w:val="26"/>
          <w:lang w:eastAsia="en-US"/>
        </w:rPr>
        <w:t xml:space="preserve"> на замещаемые на определенный срок полномочий должности гражданской службы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категорий </w:t>
      </w:r>
      <w:r w:rsidR="00754BC8">
        <w:rPr>
          <w:rFonts w:eastAsiaTheme="minorHAnsi"/>
          <w:sz w:val="26"/>
          <w:szCs w:val="26"/>
          <w:lang w:eastAsia="en-US"/>
        </w:rPr>
        <w:t>«</w:t>
      </w:r>
      <w:r w:rsidRPr="00D97A3B">
        <w:rPr>
          <w:rFonts w:eastAsiaTheme="minorHAnsi"/>
          <w:sz w:val="26"/>
          <w:szCs w:val="26"/>
          <w:lang w:eastAsia="en-US"/>
        </w:rPr>
        <w:t>руководители</w:t>
      </w:r>
      <w:r w:rsidR="00754BC8">
        <w:rPr>
          <w:rFonts w:eastAsiaTheme="minorHAnsi"/>
          <w:sz w:val="26"/>
          <w:szCs w:val="26"/>
          <w:lang w:eastAsia="en-US"/>
        </w:rPr>
        <w:t>»</w:t>
      </w:r>
      <w:r w:rsidRPr="00D97A3B">
        <w:rPr>
          <w:rFonts w:eastAsiaTheme="minorHAnsi"/>
          <w:sz w:val="26"/>
          <w:szCs w:val="26"/>
          <w:lang w:eastAsia="en-US"/>
        </w:rPr>
        <w:t xml:space="preserve"> и </w:t>
      </w:r>
      <w:r w:rsidR="00754BC8">
        <w:rPr>
          <w:rFonts w:eastAsiaTheme="minorHAnsi"/>
          <w:sz w:val="26"/>
          <w:szCs w:val="26"/>
          <w:lang w:eastAsia="en-US"/>
        </w:rPr>
        <w:t>«</w:t>
      </w:r>
      <w:r w:rsidRPr="00D97A3B">
        <w:rPr>
          <w:rFonts w:eastAsiaTheme="minorHAnsi"/>
          <w:sz w:val="26"/>
          <w:szCs w:val="26"/>
          <w:lang w:eastAsia="en-US"/>
        </w:rPr>
        <w:t>помощники</w:t>
      </w:r>
      <w:r w:rsidR="00754BC8">
        <w:rPr>
          <w:rFonts w:eastAsiaTheme="minorHAnsi"/>
          <w:sz w:val="26"/>
          <w:szCs w:val="26"/>
          <w:lang w:eastAsia="en-US"/>
        </w:rPr>
        <w:t>»</w:t>
      </w:r>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б) при </w:t>
      </w:r>
      <w:proofErr w:type="gramStart"/>
      <w:r w:rsidRPr="00D97A3B">
        <w:rPr>
          <w:rFonts w:eastAsiaTheme="minorHAnsi"/>
          <w:sz w:val="26"/>
          <w:szCs w:val="26"/>
          <w:lang w:eastAsia="en-US"/>
        </w:rPr>
        <w:t>заключении</w:t>
      </w:r>
      <w:proofErr w:type="gramEnd"/>
      <w:r w:rsidRPr="00D97A3B">
        <w:rPr>
          <w:rFonts w:eastAsiaTheme="minorHAnsi"/>
          <w:sz w:val="26"/>
          <w:szCs w:val="26"/>
          <w:lang w:eastAsia="en-US"/>
        </w:rPr>
        <w:t xml:space="preserve"> срочного служебного контракта;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в) при </w:t>
      </w:r>
      <w:proofErr w:type="gramStart"/>
      <w:r w:rsidRPr="00D97A3B">
        <w:rPr>
          <w:rFonts w:eastAsiaTheme="minorHAnsi"/>
          <w:sz w:val="26"/>
          <w:szCs w:val="26"/>
          <w:lang w:eastAsia="en-US"/>
        </w:rPr>
        <w:t>назначении</w:t>
      </w:r>
      <w:proofErr w:type="gramEnd"/>
      <w:r w:rsidRPr="00D97A3B">
        <w:rPr>
          <w:rFonts w:eastAsiaTheme="minorHAnsi"/>
          <w:sz w:val="26"/>
          <w:szCs w:val="26"/>
          <w:lang w:eastAsia="en-US"/>
        </w:rPr>
        <w:t xml:space="preserve"> государственного гражданского служащего Республики Татарстан на иную должность государственной гражданской службы Республики Татарстан в случаях, предусмотренных </w:t>
      </w:r>
      <w:hyperlink r:id="rId16" w:history="1">
        <w:r w:rsidRPr="00D97A3B">
          <w:rPr>
            <w:rFonts w:eastAsiaTheme="minorHAnsi"/>
            <w:sz w:val="26"/>
            <w:szCs w:val="26"/>
            <w:lang w:eastAsia="en-US"/>
          </w:rPr>
          <w:t>частью 2 статьи 28</w:t>
        </w:r>
      </w:hyperlink>
      <w:r w:rsidRPr="00D97A3B">
        <w:rPr>
          <w:rFonts w:eastAsiaTheme="minorHAnsi"/>
          <w:sz w:val="26"/>
          <w:szCs w:val="26"/>
          <w:lang w:eastAsia="en-US"/>
        </w:rPr>
        <w:t xml:space="preserve">, </w:t>
      </w:r>
      <w:hyperlink r:id="rId17" w:history="1">
        <w:r w:rsidRPr="00D97A3B">
          <w:rPr>
            <w:rFonts w:eastAsiaTheme="minorHAnsi"/>
            <w:sz w:val="26"/>
            <w:szCs w:val="26"/>
            <w:lang w:eastAsia="en-US"/>
          </w:rPr>
          <w:t>частью 1 статьи 31</w:t>
        </w:r>
      </w:hyperlink>
      <w:r w:rsidRPr="00D97A3B">
        <w:rPr>
          <w:rFonts w:eastAsiaTheme="minorHAnsi"/>
          <w:sz w:val="26"/>
          <w:szCs w:val="26"/>
          <w:lang w:eastAsia="en-US"/>
        </w:rPr>
        <w:t xml:space="preserve"> и </w:t>
      </w:r>
      <w:hyperlink r:id="rId18" w:history="1">
        <w:r w:rsidRPr="00D97A3B">
          <w:rPr>
            <w:rFonts w:eastAsiaTheme="minorHAnsi"/>
            <w:sz w:val="26"/>
            <w:szCs w:val="26"/>
            <w:lang w:eastAsia="en-US"/>
          </w:rPr>
          <w:t>частью 9 статьи 60.1</w:t>
        </w:r>
      </w:hyperlink>
      <w:r w:rsidRPr="00D97A3B">
        <w:rPr>
          <w:rFonts w:eastAsiaTheme="minorHAnsi"/>
          <w:sz w:val="26"/>
          <w:szCs w:val="26"/>
          <w:lang w:eastAsia="en-US"/>
        </w:rPr>
        <w:t xml:space="preserve"> Федерального закона </w:t>
      </w:r>
      <w:r w:rsidR="00754BC8">
        <w:rPr>
          <w:rFonts w:eastAsiaTheme="minorHAnsi"/>
          <w:sz w:val="26"/>
          <w:szCs w:val="26"/>
          <w:lang w:eastAsia="en-US"/>
        </w:rPr>
        <w:t>№</w:t>
      </w:r>
      <w:r w:rsidRPr="00D97A3B">
        <w:rPr>
          <w:rFonts w:eastAsiaTheme="minorHAnsi"/>
          <w:sz w:val="26"/>
          <w:szCs w:val="26"/>
          <w:lang w:eastAsia="en-US"/>
        </w:rPr>
        <w:t xml:space="preserve"> 79-ФЗ;</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г) при </w:t>
      </w:r>
      <w:proofErr w:type="gramStart"/>
      <w:r w:rsidRPr="00D97A3B">
        <w:rPr>
          <w:rFonts w:eastAsiaTheme="minorHAnsi"/>
          <w:sz w:val="26"/>
          <w:szCs w:val="26"/>
          <w:lang w:eastAsia="en-US"/>
        </w:rPr>
        <w:t>назначении</w:t>
      </w:r>
      <w:proofErr w:type="gramEnd"/>
      <w:r w:rsidRPr="00D97A3B">
        <w:rPr>
          <w:rFonts w:eastAsiaTheme="minorHAnsi"/>
          <w:sz w:val="26"/>
          <w:szCs w:val="26"/>
          <w:lang w:eastAsia="en-US"/>
        </w:rPr>
        <w:t xml:space="preserve"> на должность гражданской службы гражданского служащего (гражданина), включенного в кадровый резерв на гражданской службе.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1.7. Конкурс может не проводиться: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а) при </w:t>
      </w:r>
      <w:proofErr w:type="gramStart"/>
      <w:r w:rsidRPr="00D97A3B">
        <w:rPr>
          <w:rFonts w:eastAsiaTheme="minorHAnsi"/>
          <w:sz w:val="26"/>
          <w:szCs w:val="26"/>
          <w:lang w:eastAsia="en-US"/>
        </w:rPr>
        <w:t>назначении</w:t>
      </w:r>
      <w:proofErr w:type="gramEnd"/>
      <w:r w:rsidRPr="00D97A3B">
        <w:rPr>
          <w:rFonts w:eastAsiaTheme="minorHAnsi"/>
          <w:sz w:val="26"/>
          <w:szCs w:val="26"/>
          <w:lang w:eastAsia="en-US"/>
        </w:rPr>
        <w:t xml:space="preserve">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F31876" w:rsidRPr="00D97A3B" w:rsidRDefault="00B00DF8" w:rsidP="00F31876">
      <w:pPr>
        <w:adjustRightInd w:val="0"/>
        <w:ind w:firstLine="540"/>
        <w:jc w:val="both"/>
        <w:rPr>
          <w:rFonts w:eastAsiaTheme="minorHAnsi"/>
          <w:sz w:val="26"/>
          <w:szCs w:val="26"/>
          <w:lang w:eastAsia="en-US"/>
        </w:rPr>
      </w:pPr>
      <w:r w:rsidRPr="00D97A3B">
        <w:rPr>
          <w:rFonts w:eastAsiaTheme="minorHAnsi"/>
          <w:sz w:val="26"/>
          <w:szCs w:val="26"/>
          <w:lang w:eastAsia="en-US"/>
        </w:rPr>
        <w:t xml:space="preserve">б) </w:t>
      </w:r>
      <w:r w:rsidR="00F31876" w:rsidRPr="00D97A3B">
        <w:rPr>
          <w:rFonts w:eastAsiaTheme="minorHAnsi"/>
          <w:sz w:val="26"/>
          <w:szCs w:val="26"/>
          <w:lang w:eastAsia="en-US"/>
        </w:rPr>
        <w:t xml:space="preserve">при </w:t>
      </w:r>
      <w:proofErr w:type="gramStart"/>
      <w:r w:rsidR="00F31876" w:rsidRPr="00D97A3B">
        <w:rPr>
          <w:rFonts w:eastAsiaTheme="minorHAnsi"/>
          <w:sz w:val="26"/>
          <w:szCs w:val="26"/>
          <w:lang w:eastAsia="en-US"/>
        </w:rPr>
        <w:t>назначении</w:t>
      </w:r>
      <w:proofErr w:type="gramEnd"/>
      <w:r w:rsidR="00F31876" w:rsidRPr="00D97A3B">
        <w:rPr>
          <w:rFonts w:eastAsiaTheme="minorHAnsi"/>
          <w:sz w:val="26"/>
          <w:szCs w:val="26"/>
          <w:lang w:eastAsia="en-US"/>
        </w:rPr>
        <w:t xml:space="preserve"> на должности гражданской службы, относящиеся к группе младших должностей гражданской службы, по решению представителя нанимателя.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1.8. Конкурс проводится в целях:</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обеспечения прав граждан Российской Федерации на равный доступ к государственной гражданской службе в соответствии с их способностями и профессиональной подготовкой, а также права государственных гражданских служащих на должностной рост на конкурсной основе;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отбора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федеральными законами, законами Республики Татарстан, иными нормативными правовыми актами Российской Федерации и Республики Татарстан, и допущенных к участию в конкурсе;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формирования кадрового резерва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1.9. Задачи, решаемые при </w:t>
      </w:r>
      <w:proofErr w:type="gramStart"/>
      <w:r w:rsidRPr="00D97A3B">
        <w:rPr>
          <w:rFonts w:eastAsiaTheme="minorHAnsi"/>
          <w:sz w:val="26"/>
          <w:szCs w:val="26"/>
          <w:lang w:eastAsia="en-US"/>
        </w:rPr>
        <w:t>проведении</w:t>
      </w:r>
      <w:proofErr w:type="gramEnd"/>
      <w:r w:rsidRPr="00D97A3B">
        <w:rPr>
          <w:rFonts w:eastAsiaTheme="minorHAnsi"/>
          <w:sz w:val="26"/>
          <w:szCs w:val="26"/>
          <w:lang w:eastAsia="en-US"/>
        </w:rPr>
        <w:t xml:space="preserve"> конкурсов: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обеспечение равных условий для всех кандидатов при </w:t>
      </w:r>
      <w:proofErr w:type="gramStart"/>
      <w:r w:rsidRPr="00D97A3B">
        <w:rPr>
          <w:rFonts w:eastAsiaTheme="minorHAnsi"/>
          <w:sz w:val="26"/>
          <w:szCs w:val="26"/>
          <w:lang w:eastAsia="en-US"/>
        </w:rPr>
        <w:t>выполнении</w:t>
      </w:r>
      <w:proofErr w:type="gramEnd"/>
      <w:r w:rsidRPr="00D97A3B">
        <w:rPr>
          <w:rFonts w:eastAsiaTheme="minorHAnsi"/>
          <w:sz w:val="26"/>
          <w:szCs w:val="26"/>
          <w:lang w:eastAsia="en-US"/>
        </w:rPr>
        <w:t xml:space="preserve"> ими конкурсных заданий и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оценка кандидатов на основании объективных профессионально значимых критериев;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lastRenderedPageBreak/>
        <w:t>определение среди участников конкурсов лиц, соответствующих требованиям вакантных должностей гражданской службы, путем сравнения объективных и обоснованных показателей, полученных в ходе конкурсных процедур.</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II. ПОРЯДОК ФОРМИРОВАНИЯ И РАБОТЫ КОНКУРСНОЙ КОМИССИИ</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2.1. Для проведения конкурса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приказом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образуется конкурсная комиссия, действующая на постоянной основе.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2.2. Конкурсная комиссия состоит из председателя, заместителя председателя, секретаря и членов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2.2.1. Конкурсную комиссию для проведения конкурса на замещение вакантной должности гражданской службы категории </w:t>
      </w:r>
      <w:r w:rsidR="00754BC8">
        <w:rPr>
          <w:rFonts w:eastAsiaTheme="minorHAnsi"/>
          <w:sz w:val="26"/>
          <w:szCs w:val="26"/>
          <w:lang w:eastAsia="en-US"/>
        </w:rPr>
        <w:t>«</w:t>
      </w:r>
      <w:r w:rsidRPr="00D97A3B">
        <w:rPr>
          <w:rFonts w:eastAsiaTheme="minorHAnsi"/>
          <w:sz w:val="26"/>
          <w:szCs w:val="26"/>
          <w:lang w:eastAsia="en-US"/>
        </w:rPr>
        <w:t>руководители</w:t>
      </w:r>
      <w:r w:rsidR="00754BC8">
        <w:rPr>
          <w:rFonts w:eastAsiaTheme="minorHAnsi"/>
          <w:sz w:val="26"/>
          <w:szCs w:val="26"/>
          <w:lang w:eastAsia="en-US"/>
        </w:rPr>
        <w:t>»</w:t>
      </w:r>
      <w:r w:rsidRPr="00D97A3B">
        <w:rPr>
          <w:rFonts w:eastAsiaTheme="minorHAnsi"/>
          <w:sz w:val="26"/>
          <w:szCs w:val="26"/>
          <w:lang w:eastAsia="en-US"/>
        </w:rPr>
        <w:t xml:space="preserve"> на неопределенный срок полномочий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возглавляет </w:t>
      </w:r>
      <w:r w:rsidR="008D0FAE" w:rsidRPr="00D97A3B">
        <w:rPr>
          <w:rFonts w:eastAsiaTheme="minorHAnsi"/>
          <w:sz w:val="26"/>
          <w:szCs w:val="26"/>
          <w:lang w:eastAsia="en-US"/>
        </w:rPr>
        <w:t>председатель</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2.2.2. Для проведения конкурсов на замещение иных вакантных должностей гражданской службы приказом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могут образовываться несколько конкурсных комиссий для различных категорий и групп должностей гражданской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2.3. Председатель комиссии руководит деятельностью конкурсной комиссии, определяет дату проведения заседания и утверждает его повестку дня, председательствует на заседаниях комиссии и подписывает соответствующие документы. В отсутствие председателя комиссии его права и обязанности исполняет заместитель председателя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Председателем конкурсной комиссии утверждается состав рабочей группы по подготовке и проведению конкурсных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Секретарь конкурсной комиссии обеспечивает работу конкурсной комиссии (регистрация, прием заявлений, формирование дел, оформление решений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2.4. </w:t>
      </w:r>
      <w:proofErr w:type="gramStart"/>
      <w:r w:rsidRPr="00D97A3B">
        <w:rPr>
          <w:rFonts w:eastAsiaTheme="minorHAnsi"/>
          <w:sz w:val="26"/>
          <w:szCs w:val="26"/>
          <w:lang w:eastAsia="en-US"/>
        </w:rPr>
        <w:t xml:space="preserve">В состав конкурсной комиссии входят </w:t>
      </w:r>
      <w:r w:rsidR="008D0FAE" w:rsidRPr="00D97A3B">
        <w:rPr>
          <w:rFonts w:eastAsiaTheme="minorHAnsi"/>
          <w:sz w:val="26"/>
          <w:szCs w:val="26"/>
          <w:lang w:eastAsia="en-US"/>
        </w:rPr>
        <w:t>председатель</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его заместител</w:t>
      </w:r>
      <w:r w:rsidR="00AE0D0F">
        <w:rPr>
          <w:rFonts w:eastAsiaTheme="minorHAnsi"/>
          <w:sz w:val="26"/>
          <w:szCs w:val="26"/>
          <w:lang w:eastAsia="en-US"/>
        </w:rPr>
        <w:t>и</w:t>
      </w:r>
      <w:r w:rsidRPr="00D97A3B">
        <w:rPr>
          <w:rFonts w:eastAsiaTheme="minorHAnsi"/>
          <w:sz w:val="26"/>
          <w:szCs w:val="26"/>
          <w:lang w:eastAsia="en-US"/>
        </w:rPr>
        <w:t xml:space="preserve"> и (или) уполномоченные им гражданские служащие (в том числе из отдела правовой и кадровой работы и структурного подразделения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в котором проводится конкурс на замещение вакантной должности гражданской службы (включение в кадровый резерв), представитель Департамента государственной службы и кадров при Президенте Республики Татарстан, представители Общественного совета при </w:t>
      </w:r>
      <w:r w:rsidR="00501A4F" w:rsidRPr="00D97A3B">
        <w:rPr>
          <w:rFonts w:eastAsiaTheme="minorHAnsi"/>
          <w:sz w:val="26"/>
          <w:szCs w:val="26"/>
          <w:lang w:eastAsia="en-US"/>
        </w:rPr>
        <w:t>Госкомитет</w:t>
      </w:r>
      <w:r w:rsidRPr="00D97A3B">
        <w:rPr>
          <w:rFonts w:eastAsiaTheme="minorHAnsi"/>
          <w:sz w:val="26"/>
          <w:szCs w:val="26"/>
          <w:lang w:eastAsia="en-US"/>
        </w:rPr>
        <w:t>е, а также представители</w:t>
      </w:r>
      <w:proofErr w:type="gramEnd"/>
      <w:r w:rsidRPr="00D97A3B">
        <w:rPr>
          <w:rFonts w:eastAsiaTheme="minorHAnsi"/>
          <w:sz w:val="26"/>
          <w:szCs w:val="26"/>
          <w:lang w:eastAsia="en-US"/>
        </w:rPr>
        <w:t xml:space="preserve"> научных, образовательных и других организаций, приглашаемые Департаментом государственной службы и кадров при Президенте Республики Татарстан по запросу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в качестве независимых экспертов - специалистов по вопросам, связанным с гражданской службой, без указания персональных данных экспертов. Кандидатуры представителей Общественного совета при </w:t>
      </w:r>
      <w:proofErr w:type="gramStart"/>
      <w:r w:rsidR="00501A4F" w:rsidRPr="00D97A3B">
        <w:rPr>
          <w:rFonts w:eastAsiaTheme="minorHAnsi"/>
          <w:sz w:val="26"/>
          <w:szCs w:val="26"/>
          <w:lang w:eastAsia="en-US"/>
        </w:rPr>
        <w:t>Госкомитет</w:t>
      </w:r>
      <w:r w:rsidRPr="00D97A3B">
        <w:rPr>
          <w:rFonts w:eastAsiaTheme="minorHAnsi"/>
          <w:sz w:val="26"/>
          <w:szCs w:val="26"/>
          <w:lang w:eastAsia="en-US"/>
        </w:rPr>
        <w:t>е</w:t>
      </w:r>
      <w:proofErr w:type="gramEnd"/>
      <w:r w:rsidRPr="00D97A3B">
        <w:rPr>
          <w:rFonts w:eastAsiaTheme="minorHAnsi"/>
          <w:sz w:val="26"/>
          <w:szCs w:val="26"/>
          <w:lang w:eastAsia="en-US"/>
        </w:rPr>
        <w:t xml:space="preserve"> для включения в состав конкурсной комиссии представляются этим советом по запросу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Общее число представителей Общественного совета при </w:t>
      </w:r>
      <w:proofErr w:type="gramStart"/>
      <w:r w:rsidR="00501A4F" w:rsidRPr="00D97A3B">
        <w:rPr>
          <w:rFonts w:eastAsiaTheme="minorHAnsi"/>
          <w:sz w:val="26"/>
          <w:szCs w:val="26"/>
          <w:lang w:eastAsia="en-US"/>
        </w:rPr>
        <w:t>Госкомитет</w:t>
      </w:r>
      <w:r w:rsidRPr="00D97A3B">
        <w:rPr>
          <w:rFonts w:eastAsiaTheme="minorHAnsi"/>
          <w:sz w:val="26"/>
          <w:szCs w:val="26"/>
          <w:lang w:eastAsia="en-US"/>
        </w:rPr>
        <w:t>е</w:t>
      </w:r>
      <w:proofErr w:type="gramEnd"/>
      <w:r w:rsidRPr="00D97A3B">
        <w:rPr>
          <w:rFonts w:eastAsiaTheme="minorHAnsi"/>
          <w:sz w:val="26"/>
          <w:szCs w:val="26"/>
          <w:lang w:eastAsia="en-US"/>
        </w:rPr>
        <w:t xml:space="preserve"> и независимых экспертов должно составлять не менее одной четверти от общего числа членов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2.5. Состав конкурсной комиссии для проведения конкурса на замещение вакантной должности гражданской службы (включения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lastRenderedPageBreak/>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2.7. Заседание конкурсной комиссии проводится при наличии не менее двух кандидатов на вакантную должность гражданской службы (для включения в кадровый резерв) и считается правомочным, если на нем присутствует не менее двух третей от общего числа ее членов. Проведение заседаний с участием только членов комиссии, замещающих должности гражданской службы в </w:t>
      </w:r>
      <w:r w:rsidR="00501A4F" w:rsidRPr="00D97A3B">
        <w:rPr>
          <w:rFonts w:eastAsiaTheme="minorHAnsi"/>
          <w:sz w:val="26"/>
          <w:szCs w:val="26"/>
          <w:lang w:eastAsia="en-US"/>
        </w:rPr>
        <w:t>Госкомитет</w:t>
      </w:r>
      <w:r w:rsidRPr="00D97A3B">
        <w:rPr>
          <w:rFonts w:eastAsiaTheme="minorHAnsi"/>
          <w:sz w:val="26"/>
          <w:szCs w:val="26"/>
          <w:lang w:eastAsia="en-US"/>
        </w:rPr>
        <w:t>е, недопустимо.</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2.8. Конкурсная комиссия принимает решения: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 утверждении документов, регламентирующих условия проведения конкурса, методических и других материалов, необходимых для его проведения;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 утверждении плана-графика проведения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 подведении итогов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 признании победителями конкурса кандидатов, занявших первое место в рейтинге, составленном по результатам проведения конкурсных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о формировании списков кандидатов, рекомендованных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а для замещения вакантных должностей гражданской службы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2.9.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 Любой член конкурсной комиссии при несогласии с принятым решением может заявить особое мнение, которое фиксируется в протоколе заседания комиссии и скрепляется подписью этого члена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2.10.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Конкурсная комиссия вправе также принять решение, имеющее рекомендательный характер, о включении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кандидата, который не стал победителем конкурса на замещение вакантной должности гражданской службы (включение в кадровый резерв), но профессиональные и личностные качества которого получили высокую оценку. С согласия указанного кандидата, он может быть включен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2.11. Решения, принимаемые членами конкурсной комиссии (результаты голосования комиссии) оформляются </w:t>
      </w:r>
      <w:hyperlink w:anchor="Par181" w:history="1">
        <w:r w:rsidRPr="00D97A3B">
          <w:rPr>
            <w:rFonts w:eastAsiaTheme="minorHAnsi"/>
            <w:sz w:val="26"/>
            <w:szCs w:val="26"/>
            <w:lang w:eastAsia="en-US"/>
          </w:rPr>
          <w:t>протоколом</w:t>
        </w:r>
      </w:hyperlink>
      <w:r w:rsidRPr="00D97A3B">
        <w:rPr>
          <w:rFonts w:eastAsiaTheme="minorHAnsi"/>
          <w:sz w:val="26"/>
          <w:szCs w:val="26"/>
          <w:lang w:eastAsia="en-US"/>
        </w:rPr>
        <w:t xml:space="preserve"> конкурсной комиссии (приложение 2 к настоящему Положению), который подписывается председателем, заместителем председателя, секретарем и членами комиссии, принявшими участие в заседании.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2.12. Содержание рабочих документов по разработке и подготовке процедуры конкурса, протоколов заседаний конкурсной комиссии, перечень вопросов и темы конкурсных заданий до окончания конкурса являются информацией для служебного пользования.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2.13. Непосредственно организацию и обеспечение проведения конкурса, работы конкурсной комиссии осуществляет отдел правовой и кадровой работы.</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III. УЧАСТНИКИ КОНКУРСА</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3.1. К участию в конкурсе допускаются граждане (далее именуются - кандидаты), соответствующие требованиям к кандидатам на замещение вакантной должности </w:t>
      </w:r>
      <w:r w:rsidRPr="00D97A3B">
        <w:rPr>
          <w:rFonts w:eastAsiaTheme="minorHAnsi"/>
          <w:sz w:val="26"/>
          <w:szCs w:val="26"/>
          <w:lang w:eastAsia="en-US"/>
        </w:rPr>
        <w:lastRenderedPageBreak/>
        <w:t xml:space="preserve">гражданской службы (включение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а и предоставившие в установленный срок все необходимые документы.</w:t>
      </w:r>
    </w:p>
    <w:p w:rsidR="00B00DF8" w:rsidRPr="00D97A3B" w:rsidRDefault="00CB5761" w:rsidP="00B00DF8">
      <w:pPr>
        <w:adjustRightInd w:val="0"/>
        <w:ind w:firstLine="540"/>
        <w:jc w:val="both"/>
        <w:rPr>
          <w:rFonts w:eastAsiaTheme="minorHAnsi"/>
          <w:sz w:val="26"/>
          <w:szCs w:val="26"/>
          <w:lang w:eastAsia="en-US"/>
        </w:rPr>
      </w:pPr>
      <w:hyperlink w:anchor="Par224" w:history="1">
        <w:proofErr w:type="gramStart"/>
        <w:r w:rsidR="00B00DF8" w:rsidRPr="00D97A3B">
          <w:rPr>
            <w:rFonts w:eastAsiaTheme="minorHAnsi"/>
            <w:sz w:val="26"/>
            <w:szCs w:val="26"/>
            <w:lang w:eastAsia="en-US"/>
          </w:rPr>
          <w:t>Требования</w:t>
        </w:r>
      </w:hyperlink>
      <w:r w:rsidR="00B00DF8" w:rsidRPr="00D97A3B">
        <w:rPr>
          <w:rFonts w:eastAsiaTheme="minorHAnsi"/>
          <w:sz w:val="26"/>
          <w:szCs w:val="26"/>
          <w:lang w:eastAsia="en-US"/>
        </w:rPr>
        <w:t xml:space="preserve"> к кандидатам на замещение вакантной должности гражданской службы (включение в кадровый резерв) в </w:t>
      </w:r>
      <w:r w:rsidR="00501A4F" w:rsidRPr="00D97A3B">
        <w:rPr>
          <w:rFonts w:eastAsiaTheme="minorHAnsi"/>
          <w:sz w:val="26"/>
          <w:szCs w:val="26"/>
          <w:lang w:eastAsia="en-US"/>
        </w:rPr>
        <w:t>Госкомитет</w:t>
      </w:r>
      <w:r w:rsidR="00B00DF8" w:rsidRPr="00D97A3B">
        <w:rPr>
          <w:rFonts w:eastAsiaTheme="minorHAnsi"/>
          <w:sz w:val="26"/>
          <w:szCs w:val="26"/>
          <w:lang w:eastAsia="en-US"/>
        </w:rPr>
        <w:t xml:space="preserve">е (приложение 3 к настоящему Положению) и </w:t>
      </w:r>
      <w:hyperlink w:anchor="Par268" w:history="1">
        <w:r w:rsidR="00B00DF8" w:rsidRPr="00D97A3B">
          <w:rPr>
            <w:rFonts w:eastAsiaTheme="minorHAnsi"/>
            <w:sz w:val="26"/>
            <w:szCs w:val="26"/>
            <w:lang w:eastAsia="en-US"/>
          </w:rPr>
          <w:t>перечень</w:t>
        </w:r>
      </w:hyperlink>
      <w:r w:rsidR="00B00DF8" w:rsidRPr="00D97A3B">
        <w:rPr>
          <w:rFonts w:eastAsiaTheme="minorHAnsi"/>
          <w:sz w:val="26"/>
          <w:szCs w:val="26"/>
          <w:lang w:eastAsia="en-US"/>
        </w:rPr>
        <w:t xml:space="preserve"> документов и материалов, предоставляемых кандидатами на замещение вакантной должности гражданской службы (включение в кадровый резерв) в </w:t>
      </w:r>
      <w:r w:rsidR="00501A4F" w:rsidRPr="00D97A3B">
        <w:rPr>
          <w:rFonts w:eastAsiaTheme="minorHAnsi"/>
          <w:sz w:val="26"/>
          <w:szCs w:val="26"/>
          <w:lang w:eastAsia="en-US"/>
        </w:rPr>
        <w:t>Госкомитет</w:t>
      </w:r>
      <w:r w:rsidR="00B00DF8" w:rsidRPr="00D97A3B">
        <w:rPr>
          <w:rFonts w:eastAsiaTheme="minorHAnsi"/>
          <w:sz w:val="26"/>
          <w:szCs w:val="26"/>
          <w:lang w:eastAsia="en-US"/>
        </w:rPr>
        <w:t>е (приложение 4 к настоящему Положению), установлены на основании нормативных правовых актов, регламентирующих государственную гражданскую службу Российской Федерации и Республики Татарстан.</w:t>
      </w:r>
      <w:proofErr w:type="gramEnd"/>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w:t>
      </w:r>
      <w:r w:rsidR="00A10BA4" w:rsidRPr="00D97A3B">
        <w:rPr>
          <w:rFonts w:eastAsiaTheme="minorHAnsi"/>
          <w:sz w:val="26"/>
          <w:szCs w:val="26"/>
          <w:lang w:eastAsia="en-US"/>
        </w:rPr>
        <w:t>2</w:t>
      </w:r>
      <w:r w:rsidRPr="00D97A3B">
        <w:rPr>
          <w:rFonts w:eastAsiaTheme="minorHAnsi"/>
          <w:sz w:val="26"/>
          <w:szCs w:val="26"/>
          <w:lang w:eastAsia="en-US"/>
        </w:rPr>
        <w:t xml:space="preserve">. Документы для участия в конкурсе предоставляются кандидатами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 в 21-дневный срок со дня размещения информационного сообщения о проведении конкурса на официальном сайте </w:t>
      </w:r>
      <w:r w:rsidR="0093477E" w:rsidRPr="00D97A3B">
        <w:rPr>
          <w:rFonts w:eastAsiaTheme="minorHAnsi"/>
          <w:sz w:val="26"/>
          <w:szCs w:val="26"/>
          <w:lang w:eastAsia="en-US"/>
        </w:rPr>
        <w:t>Государственного комитета Республики Татарстан по архивному делу,</w:t>
      </w:r>
      <w:r w:rsidRPr="00D97A3B">
        <w:rPr>
          <w:rFonts w:eastAsiaTheme="minorHAnsi"/>
          <w:sz w:val="26"/>
          <w:szCs w:val="26"/>
          <w:lang w:eastAsia="en-US"/>
        </w:rPr>
        <w:t xml:space="preserve"> официального портала Правительства Республики Татарстан в информационно-телекоммуникационной сети Интернет (далее - официальный сайт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F31876" w:rsidRPr="00D97A3B" w:rsidRDefault="00B00DF8" w:rsidP="00F31876">
      <w:pPr>
        <w:adjustRightInd w:val="0"/>
        <w:ind w:firstLine="540"/>
        <w:jc w:val="both"/>
        <w:rPr>
          <w:rFonts w:eastAsiaTheme="minorHAnsi"/>
          <w:sz w:val="26"/>
          <w:szCs w:val="26"/>
          <w:lang w:eastAsia="en-US"/>
        </w:rPr>
      </w:pPr>
      <w:r w:rsidRPr="00D97A3B">
        <w:rPr>
          <w:rFonts w:eastAsiaTheme="minorHAnsi"/>
          <w:sz w:val="26"/>
          <w:szCs w:val="26"/>
          <w:lang w:eastAsia="en-US"/>
        </w:rPr>
        <w:t>3.</w:t>
      </w:r>
      <w:r w:rsidR="00A10BA4" w:rsidRPr="00D97A3B">
        <w:rPr>
          <w:rFonts w:eastAsiaTheme="minorHAnsi"/>
          <w:sz w:val="26"/>
          <w:szCs w:val="26"/>
          <w:lang w:eastAsia="en-US"/>
        </w:rPr>
        <w:t>3</w:t>
      </w:r>
      <w:r w:rsidRPr="00D97A3B">
        <w:rPr>
          <w:rFonts w:eastAsiaTheme="minorHAnsi"/>
          <w:sz w:val="26"/>
          <w:szCs w:val="26"/>
          <w:lang w:eastAsia="en-US"/>
        </w:rPr>
        <w:t xml:space="preserve">. </w:t>
      </w:r>
      <w:r w:rsidR="00F31876" w:rsidRPr="00D97A3B">
        <w:rPr>
          <w:rFonts w:eastAsiaTheme="minorHAnsi"/>
          <w:sz w:val="26"/>
          <w:szCs w:val="26"/>
          <w:lang w:eastAsia="en-US"/>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31876" w:rsidRPr="00D97A3B" w:rsidRDefault="00F31876" w:rsidP="00F31876">
      <w:pPr>
        <w:adjustRightInd w:val="0"/>
        <w:ind w:firstLine="540"/>
        <w:jc w:val="both"/>
        <w:rPr>
          <w:rFonts w:eastAsiaTheme="minorHAnsi"/>
          <w:sz w:val="26"/>
          <w:szCs w:val="26"/>
          <w:lang w:eastAsia="en-US"/>
        </w:rPr>
      </w:pPr>
    </w:p>
    <w:p w:rsidR="00B00DF8" w:rsidRPr="00D97A3B" w:rsidRDefault="00B00DF8" w:rsidP="00B00DF8">
      <w:pPr>
        <w:adjustRightInd w:val="0"/>
        <w:rPr>
          <w:rFonts w:eastAsiaTheme="minorHAnsi"/>
          <w:sz w:val="26"/>
          <w:szCs w:val="26"/>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IV. МЕТОДИКА ПРОВЕДЕНИЯ КОНКУРСА</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4.1. При проведении конкурса используются конкурсные задания и процедуры, основанные на методах оценки профессиональных и личностных качеств кандидатов, которые не противоречат федеральным законам, законам Республики Татарстан и другим нормативным правовым актам Российской Федерации и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4.2. Критерии оценки профессиональных и личностных качеств кандидатов разработаны на основе квалификационных требований, предъявляемых к должностям гражданской службы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Примерный перечень и краткое описание </w:t>
      </w:r>
      <w:hyperlink w:anchor="Par345" w:history="1">
        <w:r w:rsidRPr="00D97A3B">
          <w:rPr>
            <w:rFonts w:eastAsiaTheme="minorHAnsi"/>
            <w:sz w:val="26"/>
            <w:szCs w:val="26"/>
            <w:lang w:eastAsia="en-US"/>
          </w:rPr>
          <w:t>критериев</w:t>
        </w:r>
      </w:hyperlink>
      <w:r w:rsidRPr="00D97A3B">
        <w:rPr>
          <w:rFonts w:eastAsiaTheme="minorHAnsi"/>
          <w:sz w:val="26"/>
          <w:szCs w:val="26"/>
          <w:lang w:eastAsia="en-US"/>
        </w:rPr>
        <w:t xml:space="preserve"> оценки участников конкурса приведены в приложении 5 к настоящему Положению.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 зависимости от группы и категории должностей, на которые проводится конкурс, критерии оценки участников конкурса могут изменяться.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4.3. Сравнение и отбор кандидатов производится на основании результатов выполнения ими конкурсных заданий и прохождения конкурсных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Результаты представляются в виде ранжированного по баллам списка кандидатов (рейтинга).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 Конкурс проводится в два этапа.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4.4.1. </w:t>
      </w:r>
      <w:proofErr w:type="gramStart"/>
      <w:r w:rsidRPr="00D97A3B">
        <w:rPr>
          <w:rFonts w:eastAsiaTheme="minorHAnsi"/>
          <w:sz w:val="26"/>
          <w:szCs w:val="26"/>
          <w:lang w:eastAsia="en-US"/>
        </w:rPr>
        <w:t xml:space="preserve">На первом этапе на официальных сайтах </w:t>
      </w:r>
      <w:r w:rsidR="00501A4F" w:rsidRPr="00D97A3B">
        <w:rPr>
          <w:rFonts w:eastAsiaTheme="minorHAnsi"/>
          <w:sz w:val="26"/>
          <w:szCs w:val="26"/>
          <w:lang w:eastAsia="en-US"/>
        </w:rPr>
        <w:t>Госкомитет</w:t>
      </w:r>
      <w:r w:rsidRPr="00D97A3B">
        <w:rPr>
          <w:rFonts w:eastAsiaTheme="minorHAnsi"/>
          <w:sz w:val="26"/>
          <w:szCs w:val="26"/>
          <w:lang w:eastAsia="en-US"/>
        </w:rPr>
        <w:t>а и государственной информационной системы в области государственной службы в информационно-телекоммуникационной сети Интернет размещается объявление о приеме документов для участия в конкурсе, а также следующая информация о конкурсе: наименование вакантной должности гражданской службы (должности, на которую формируется кадровый резерв), требования, предъявляемые к претенденту на замещение этой должности, условия прохождения гражданской службы, место и время</w:t>
      </w:r>
      <w:proofErr w:type="gramEnd"/>
      <w:r w:rsidRPr="00D97A3B">
        <w:rPr>
          <w:rFonts w:eastAsiaTheme="minorHAnsi"/>
          <w:sz w:val="26"/>
          <w:szCs w:val="26"/>
          <w:lang w:eastAsia="en-US"/>
        </w:rPr>
        <w:t xml:space="preserve">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государственной гражданской службы (включение в кадровый резерв)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 срок, до истечения которого принимаются указанные документы, предполагаемая дата </w:t>
      </w:r>
      <w:r w:rsidRPr="00D97A3B">
        <w:rPr>
          <w:rFonts w:eastAsiaTheme="minorHAnsi"/>
          <w:sz w:val="26"/>
          <w:szCs w:val="26"/>
          <w:lang w:eastAsia="en-US"/>
        </w:rPr>
        <w:lastRenderedPageBreak/>
        <w:t>проведения конкурса, место и порядок его проведения, другие информационные материалы.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Первый этап конкурса начинается со дня размещения информационного сообщения о проведении конкурса на официальных сайтах </w:t>
      </w:r>
      <w:r w:rsidR="00501A4F" w:rsidRPr="00D97A3B">
        <w:rPr>
          <w:rFonts w:eastAsiaTheme="minorHAnsi"/>
          <w:sz w:val="26"/>
          <w:szCs w:val="26"/>
          <w:lang w:eastAsia="en-US"/>
        </w:rPr>
        <w:t>Госкомитет</w:t>
      </w:r>
      <w:r w:rsidRPr="00D97A3B">
        <w:rPr>
          <w:rFonts w:eastAsiaTheme="minorHAnsi"/>
          <w:sz w:val="26"/>
          <w:szCs w:val="26"/>
          <w:lang w:eastAsia="en-US"/>
        </w:rPr>
        <w:t>а и государственной информационной системы в области государственной службы в информационно-телекоммуникационной сети Интернет и завершается не ранее чем через 21 день.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4.4.2. После проверки документов, представленных претендентами на замещение вакантной должности гражданской службы (включение в кадровый резерв), включения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отдел правовой и кадровой работы вносит предложение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ю</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для принятия решения о допуске к участию в конкурсе граждан (гражданских служащих) либо мотивированном отказе им к участию в конкурсе.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Проверенные документы претендентов и предложение отдела правовой и кадровой работы представляются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ю</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для принятия решения о проведении второго этапа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4.4.3. </w:t>
      </w:r>
      <w:proofErr w:type="gramStart"/>
      <w:r w:rsidRPr="00D97A3B">
        <w:rPr>
          <w:rFonts w:eastAsiaTheme="minorHAnsi"/>
          <w:sz w:val="26"/>
          <w:szCs w:val="26"/>
          <w:lang w:eastAsia="en-US"/>
        </w:rPr>
        <w:t>В случае установления в ходе проверки обстоятельств, препятствующих в соответствии с федеральными законами,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 он информируется отделом правовой и кадровой работы в письменной форме о причинах отказа в участии в конкурсе (</w:t>
      </w:r>
      <w:hyperlink w:anchor="Par397" w:history="1">
        <w:r w:rsidRPr="00D97A3B">
          <w:rPr>
            <w:rFonts w:eastAsiaTheme="minorHAnsi"/>
            <w:sz w:val="26"/>
            <w:szCs w:val="26"/>
            <w:lang w:eastAsia="en-US"/>
          </w:rPr>
          <w:t>приложение 6</w:t>
        </w:r>
      </w:hyperlink>
      <w:r w:rsidRPr="00D97A3B">
        <w:rPr>
          <w:rFonts w:eastAsiaTheme="minorHAnsi"/>
          <w:sz w:val="26"/>
          <w:szCs w:val="26"/>
          <w:lang w:eastAsia="en-US"/>
        </w:rPr>
        <w:t xml:space="preserve"> к настоящему Положению).</w:t>
      </w:r>
      <w:proofErr w:type="gramEnd"/>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4.4.4. Претендент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4.4.5. Условием завершения первого этапа конкурса является наличие двух кандидатов, соответствующих установленным требованиям, что обеспечивает возможность осуществления дальнейшего выбора кандидатов.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Отдел правовой и кадровой работы не </w:t>
      </w:r>
      <w:proofErr w:type="gramStart"/>
      <w:r w:rsidRPr="00D97A3B">
        <w:rPr>
          <w:rFonts w:eastAsiaTheme="minorHAnsi"/>
          <w:sz w:val="26"/>
          <w:szCs w:val="26"/>
          <w:lang w:eastAsia="en-US"/>
        </w:rPr>
        <w:t>позднее</w:t>
      </w:r>
      <w:proofErr w:type="gramEnd"/>
      <w:r w:rsidRPr="00D97A3B">
        <w:rPr>
          <w:rFonts w:eastAsiaTheme="minorHAnsi"/>
          <w:sz w:val="26"/>
          <w:szCs w:val="26"/>
          <w:lang w:eastAsia="en-US"/>
        </w:rPr>
        <w:t xml:space="preserve"> чем за 15 дней до начала второго этапа конкурса направляет сообщение о дате, месте и времени его проведения гражданам (гражданским служащим), допущенным к участию в конкурсе.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4.4.6. Для оценки кандидатов на втором этапе конкурса используются конкурсные задания и процедуры, основанные на методах оценки профессиональных и личностных качеств кандидатов (тестирование, анкетирование, проведение групповых дискуссий, написание реферата, индивидуальное собеседование и другие), которые не противоречат законодательству Российской Федерации и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4.4.7. Тестовые испытания кандидатов проводятся в письменной форме. Конкурсная комиссия составляет перечень вопросов для тестовых испытаний кандидатов, а также утверждает предельное количество (либо процент) неправильных ответов. Допустимое количество неправильных ответов не может быть более 25 процентов.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Перечень вопросов должен быть доступен для всеобщего ознакомления. Тест составляется на основе перечня вопросов и должен обеспечивать проверку знания участником конкурса:</w:t>
      </w:r>
    </w:p>
    <w:p w:rsidR="00B00DF8" w:rsidRPr="00D97A3B" w:rsidRDefault="00CB5761" w:rsidP="00B00DF8">
      <w:pPr>
        <w:adjustRightInd w:val="0"/>
        <w:ind w:firstLine="540"/>
        <w:jc w:val="both"/>
        <w:rPr>
          <w:rFonts w:eastAsiaTheme="minorHAnsi"/>
          <w:sz w:val="26"/>
          <w:szCs w:val="26"/>
          <w:lang w:eastAsia="en-US"/>
        </w:rPr>
      </w:pPr>
      <w:hyperlink r:id="rId19" w:history="1">
        <w:r w:rsidR="00B00DF8" w:rsidRPr="00D97A3B">
          <w:rPr>
            <w:rFonts w:eastAsiaTheme="minorHAnsi"/>
            <w:sz w:val="26"/>
            <w:szCs w:val="26"/>
            <w:lang w:eastAsia="en-US"/>
          </w:rPr>
          <w:t>Конституции</w:t>
        </w:r>
      </w:hyperlink>
      <w:r w:rsidR="00B00DF8" w:rsidRPr="00D97A3B">
        <w:rPr>
          <w:rFonts w:eastAsiaTheme="minorHAnsi"/>
          <w:sz w:val="26"/>
          <w:szCs w:val="26"/>
          <w:lang w:eastAsia="en-US"/>
        </w:rPr>
        <w:t xml:space="preserve"> Российской Федерации и </w:t>
      </w:r>
      <w:hyperlink r:id="rId20" w:history="1">
        <w:r w:rsidR="00B00DF8" w:rsidRPr="00D97A3B">
          <w:rPr>
            <w:rFonts w:eastAsiaTheme="minorHAnsi"/>
            <w:sz w:val="26"/>
            <w:szCs w:val="26"/>
            <w:lang w:eastAsia="en-US"/>
          </w:rPr>
          <w:t>Конституции</w:t>
        </w:r>
      </w:hyperlink>
      <w:r w:rsidR="00B00DF8" w:rsidRPr="00D97A3B">
        <w:rPr>
          <w:rFonts w:eastAsiaTheme="minorHAnsi"/>
          <w:sz w:val="26"/>
          <w:szCs w:val="26"/>
          <w:lang w:eastAsia="en-US"/>
        </w:rPr>
        <w:t xml:space="preserve">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федеральных законов и законов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законодательства Российской Федерации и Республики Татарстан о государственной гражданской службе;</w:t>
      </w:r>
    </w:p>
    <w:p w:rsidR="00B00DF8" w:rsidRPr="00D97A3B" w:rsidRDefault="00CB5761" w:rsidP="00B00DF8">
      <w:pPr>
        <w:adjustRightInd w:val="0"/>
        <w:ind w:firstLine="540"/>
        <w:jc w:val="both"/>
        <w:rPr>
          <w:rFonts w:eastAsiaTheme="minorHAnsi"/>
          <w:sz w:val="26"/>
          <w:szCs w:val="26"/>
          <w:lang w:eastAsia="en-US"/>
        </w:rPr>
      </w:pPr>
      <w:hyperlink r:id="rId21" w:history="1">
        <w:r w:rsidR="00B00DF8" w:rsidRPr="00D97A3B">
          <w:rPr>
            <w:rFonts w:eastAsiaTheme="minorHAnsi"/>
            <w:sz w:val="26"/>
            <w:szCs w:val="26"/>
            <w:lang w:eastAsia="en-US"/>
          </w:rPr>
          <w:t>Положения</w:t>
        </w:r>
      </w:hyperlink>
      <w:r w:rsidR="00B00DF8" w:rsidRPr="00D97A3B">
        <w:rPr>
          <w:rFonts w:eastAsiaTheme="minorHAnsi"/>
          <w:sz w:val="26"/>
          <w:szCs w:val="26"/>
          <w:lang w:eastAsia="en-US"/>
        </w:rPr>
        <w:t xml:space="preserve"> о </w:t>
      </w:r>
      <w:r w:rsidR="00501A4F" w:rsidRPr="00D97A3B">
        <w:rPr>
          <w:rFonts w:eastAsiaTheme="minorHAnsi"/>
          <w:sz w:val="26"/>
          <w:szCs w:val="26"/>
          <w:lang w:eastAsia="en-US"/>
        </w:rPr>
        <w:t>Государственном комитете Республики Татарстан по архивному делу</w:t>
      </w:r>
      <w:r w:rsidR="00B00DF8"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должностного регламента вакантной должности гражданской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lastRenderedPageBreak/>
        <w:t>нормативных правовых актов по направлению деятельности структурного подразделения.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Кандидатам на вакантную должность гражданской службы представляется одно и то же время для подготовки письменного ответа.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Оценка теста проводится конкурсной комиссией по количеству правильных ответов в отсутствие кандидата.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4.4.8. 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и других положений должностного регламента по этой должности, а также иных положений, установленных настоящим Положением и законодательством Российской Федерации и Республики Татарстан о государственной гражданской службе.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4.4.9. Профессиональные и личностные качества кандидатов члены конкурсной комиссии отмечают в оценочных листах, подготавливаемых отделом правовой и кадровой работы к каждому конкурсу.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4.4.10. Непосредственно перед началом конкурса председательствующий на заседании конкурсной комиссии инструктирует членов конкурсной комиссии о порядке его проведения, выставления оценок, о правах и обязанностях членов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4.4.11. Каждый член конкурсной комиссии получает у секретаря конкурсной комиссии оценочные листы (</w:t>
      </w:r>
      <w:hyperlink w:anchor="Par422" w:history="1">
        <w:r w:rsidRPr="00D97A3B">
          <w:rPr>
            <w:rFonts w:eastAsiaTheme="minorHAnsi"/>
            <w:sz w:val="26"/>
            <w:szCs w:val="26"/>
            <w:lang w:eastAsia="en-US"/>
          </w:rPr>
          <w:t>приложение 7</w:t>
        </w:r>
      </w:hyperlink>
      <w:r w:rsidRPr="00D97A3B">
        <w:rPr>
          <w:rFonts w:eastAsiaTheme="minorHAnsi"/>
          <w:sz w:val="26"/>
          <w:szCs w:val="26"/>
          <w:lang w:eastAsia="en-US"/>
        </w:rPr>
        <w:t xml:space="preserve"> к настоящему Положению) на каждого участника конкурса и выставляет соответствующие баллы. После проставления в каждом оценочном листе общего количества баллов член конкурсной комиссии подписывает оценочные листы и сдает их секретарю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4.4.12. На основании оценочных листов секретарь конкурсной комиссии суммирует итоговые баллы, полученные каждым участником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Исправления в оценочный лист не допускаются.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Итоговые результаты оценки кандидатов заносятся в </w:t>
      </w:r>
      <w:hyperlink w:anchor="Par181" w:history="1">
        <w:r w:rsidRPr="00D97A3B">
          <w:rPr>
            <w:rFonts w:eastAsiaTheme="minorHAnsi"/>
            <w:sz w:val="26"/>
            <w:szCs w:val="26"/>
            <w:lang w:eastAsia="en-US"/>
          </w:rPr>
          <w:t>протокол</w:t>
        </w:r>
      </w:hyperlink>
      <w:r w:rsidRPr="00D97A3B">
        <w:rPr>
          <w:rFonts w:eastAsiaTheme="minorHAnsi"/>
          <w:sz w:val="26"/>
          <w:szCs w:val="26"/>
          <w:lang w:eastAsia="en-US"/>
        </w:rPr>
        <w:t xml:space="preserve"> конкурсной комиссии (приложение 2 к настоящему Положению).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4.5. Результатом второго этапа и одновременно итоговыми результатами конкурса являются подготовленные конкурсными комиссиями рейтинги кандидатов на замещение вакантной должности гражданской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Основаниями для подведения итогов конкурса и принятия решения о кандидате на замещение вакантной должности гражданской службы являются: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суммы баллов по оценочным критериям, полученные кандидатами по результатам прохождения всех конкурсных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мнение руководителей структурного подразделения (мнение руководства </w:t>
      </w:r>
      <w:r w:rsidR="00501A4F" w:rsidRPr="00D97A3B">
        <w:rPr>
          <w:rFonts w:eastAsiaTheme="minorHAnsi"/>
          <w:sz w:val="26"/>
          <w:szCs w:val="26"/>
          <w:lang w:eastAsia="en-US"/>
        </w:rPr>
        <w:t>Госкомитет</w:t>
      </w:r>
      <w:r w:rsidRPr="00D97A3B">
        <w:rPr>
          <w:rFonts w:eastAsiaTheme="minorHAnsi"/>
          <w:sz w:val="26"/>
          <w:szCs w:val="26"/>
          <w:lang w:eastAsia="en-US"/>
        </w:rPr>
        <w:t>а), на должность в котором претендуют кандидаты, по итогам собеседования (собеседований) с кандидатами.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Конкурсная комиссия утверждает решения о победителе конкурса, а также списки кандидатов, рекомендованных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4.6. Если в результате проведения конкурса не были выявлены кандидаты, отвечающие всем необходимым требованиям по вакантной должности гражданской службы, на замещение которой был объявлен конкурс, конкурсная комиссия вправе принять решение о проведении дополнительных конкурсных испытаний или внести предложение о проведении нового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4.7. </w:t>
      </w:r>
      <w:r w:rsidR="008D0FAE" w:rsidRPr="00D97A3B">
        <w:rPr>
          <w:rFonts w:eastAsiaTheme="minorHAnsi"/>
          <w:sz w:val="26"/>
          <w:szCs w:val="26"/>
          <w:lang w:eastAsia="en-US"/>
        </w:rPr>
        <w:t>Председатель</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принимает решение о проведении нового конкурса или о назначении участника конкурса, наиболее соответствующего требованиям, предъявляемым для замещения вакантной должности, и набравшего наибольшее </w:t>
      </w:r>
      <w:r w:rsidRPr="00D97A3B">
        <w:rPr>
          <w:rFonts w:eastAsiaTheme="minorHAnsi"/>
          <w:sz w:val="26"/>
          <w:szCs w:val="26"/>
          <w:lang w:eastAsia="en-US"/>
        </w:rPr>
        <w:lastRenderedPageBreak/>
        <w:t>количество баллов, на вакантную должность гражданской службы (включению в кадровый резерв).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4.8. В случае если два или более участника конкурса набрали равное наибольшее количество баллов, решающим является мнение председателя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4.9. По результатам конкурса издается приказ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о назначении победителя конкурса на вакантную должность государственной гражданской службы и с ним заключается служебный контракт.</w:t>
      </w:r>
    </w:p>
    <w:p w:rsidR="00B00DF8" w:rsidRPr="00D97A3B" w:rsidRDefault="00B00DF8" w:rsidP="00B00DF8">
      <w:pPr>
        <w:adjustRightInd w:val="0"/>
        <w:ind w:firstLine="540"/>
        <w:jc w:val="both"/>
        <w:rPr>
          <w:rFonts w:eastAsiaTheme="minorHAnsi"/>
          <w:sz w:val="26"/>
          <w:szCs w:val="26"/>
          <w:lang w:eastAsia="en-US"/>
        </w:rPr>
      </w:pPr>
      <w:proofErr w:type="gramStart"/>
      <w:r w:rsidRPr="00D97A3B">
        <w:rPr>
          <w:rFonts w:eastAsiaTheme="minorHAnsi"/>
          <w:sz w:val="26"/>
          <w:szCs w:val="26"/>
          <w:lang w:eastAsia="en-US"/>
        </w:rPr>
        <w:t xml:space="preserve">Если конкурсной комиссией принято решение о включении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кандидата, не ставшего победителем конкурса на замещение вакантной должности гражданской службы, то с согласия указанного лица издается приказ </w:t>
      </w:r>
      <w:r w:rsidR="00501A4F" w:rsidRPr="00D97A3B">
        <w:rPr>
          <w:rFonts w:eastAsiaTheme="minorHAnsi"/>
          <w:sz w:val="26"/>
          <w:szCs w:val="26"/>
          <w:lang w:eastAsia="en-US"/>
        </w:rPr>
        <w:t>Госкомитет</w:t>
      </w:r>
      <w:r w:rsidRPr="00D97A3B">
        <w:rPr>
          <w:rFonts w:eastAsiaTheme="minorHAnsi"/>
          <w:sz w:val="26"/>
          <w:szCs w:val="26"/>
          <w:lang w:eastAsia="en-US"/>
        </w:rPr>
        <w:t>а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proofErr w:type="gramEnd"/>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При представлении победителя конкурса к назначению на должность, </w:t>
      </w:r>
      <w:r w:rsidR="008D0FAE" w:rsidRPr="00D97A3B">
        <w:rPr>
          <w:rFonts w:eastAsiaTheme="minorHAnsi"/>
          <w:sz w:val="26"/>
          <w:szCs w:val="26"/>
          <w:lang w:eastAsia="en-US"/>
        </w:rPr>
        <w:t>председатель</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в обязательном порядке представляется решение конкурсной комиссии и материалы, послужившие основанием для принятия комиссией такого решения.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4.10. Кандидатам, участвовавшим в конкурсе, отделом правовой и кадровой работы сообщается о результатах конкурса в письменной форме в семидневный срок со дня его завершения.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Информация о результатах конкурса также размещается на официальных сайтах </w:t>
      </w:r>
      <w:r w:rsidR="00501A4F" w:rsidRPr="00D97A3B">
        <w:rPr>
          <w:rFonts w:eastAsiaTheme="minorHAnsi"/>
          <w:sz w:val="26"/>
          <w:szCs w:val="26"/>
          <w:lang w:eastAsia="en-US"/>
        </w:rPr>
        <w:t>Госкомитет</w:t>
      </w:r>
      <w:r w:rsidRPr="00D97A3B">
        <w:rPr>
          <w:rFonts w:eastAsiaTheme="minorHAnsi"/>
          <w:sz w:val="26"/>
          <w:szCs w:val="26"/>
          <w:lang w:eastAsia="en-US"/>
        </w:rPr>
        <w:t>а и государственной информационной системы в области государственной службы в информационно-телекоммуникационной сети Интернет.</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4.11.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отделе правовой и кадровой работы, после чего подлежат уничтожению в соответствии с законодательством Российской Федерации и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4.12.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97A3B">
        <w:rPr>
          <w:rFonts w:eastAsiaTheme="minorHAnsi"/>
          <w:sz w:val="26"/>
          <w:szCs w:val="26"/>
          <w:lang w:eastAsia="en-US"/>
        </w:rPr>
        <w:t>дств св</w:t>
      </w:r>
      <w:proofErr w:type="gramEnd"/>
      <w:r w:rsidRPr="00D97A3B">
        <w:rPr>
          <w:rFonts w:eastAsiaTheme="minorHAnsi"/>
          <w:sz w:val="26"/>
          <w:szCs w:val="26"/>
          <w:lang w:eastAsia="en-US"/>
        </w:rPr>
        <w:t>язи и другие), осуществляются кандидатами за счет собственных средств.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4.13. Кандидат вправе обжаловать решение конкурсной комиссии в соответствии с законодательством Российской Федерации.</w:t>
      </w: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lastRenderedPageBreak/>
        <w:t>Приложение 1</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proofErr w:type="gramStart"/>
      <w:r w:rsidRPr="00E7187A">
        <w:rPr>
          <w:rFonts w:eastAsiaTheme="minorHAnsi"/>
          <w:sz w:val="24"/>
          <w:szCs w:val="24"/>
          <w:lang w:eastAsia="en-US"/>
        </w:rPr>
        <w:t>утвержденному</w:t>
      </w:r>
      <w:proofErr w:type="gramEnd"/>
      <w:r w:rsidRPr="00E7187A">
        <w:rPr>
          <w:rFonts w:eastAsiaTheme="minorHAnsi"/>
          <w:sz w:val="24"/>
          <w:szCs w:val="24"/>
          <w:lang w:eastAsia="en-US"/>
        </w:rPr>
        <w:t xml:space="preserve"> приказом</w:t>
      </w:r>
    </w:p>
    <w:p w:rsidR="00997A5E"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Г</w:t>
      </w:r>
      <w:r w:rsidR="00997A5E" w:rsidRPr="00E7187A">
        <w:rPr>
          <w:rFonts w:eastAsiaTheme="minorHAnsi"/>
          <w:sz w:val="24"/>
          <w:szCs w:val="24"/>
          <w:lang w:eastAsia="en-US"/>
        </w:rPr>
        <w:t>осударственного комитета</w:t>
      </w:r>
    </w:p>
    <w:p w:rsidR="00997A5E" w:rsidRPr="00E7187A" w:rsidRDefault="00997A5E" w:rsidP="00B00DF8">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B00DF8" w:rsidRPr="00A44D7F" w:rsidRDefault="00A44D7F" w:rsidP="00B00DF8">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A44D7F" w:rsidRPr="00D97A3B" w:rsidRDefault="00A44D7F" w:rsidP="00B00DF8">
      <w:pPr>
        <w:adjustRightInd w:val="0"/>
        <w:jc w:val="right"/>
        <w:rPr>
          <w:rFonts w:eastAsiaTheme="minorHAnsi"/>
          <w:sz w:val="24"/>
          <w:szCs w:val="24"/>
          <w:lang w:eastAsia="en-US"/>
        </w:rPr>
      </w:pPr>
    </w:p>
    <w:p w:rsidR="00997A5E" w:rsidRPr="00754BC8" w:rsidRDefault="00B00DF8" w:rsidP="00997A5E">
      <w:pPr>
        <w:adjustRightInd w:val="0"/>
        <w:jc w:val="right"/>
        <w:rPr>
          <w:rFonts w:eastAsiaTheme="minorHAnsi"/>
          <w:sz w:val="28"/>
          <w:szCs w:val="28"/>
          <w:lang w:eastAsia="en-US"/>
        </w:rPr>
      </w:pPr>
      <w:r w:rsidRPr="00754BC8">
        <w:rPr>
          <w:rFonts w:eastAsiaTheme="minorHAnsi"/>
          <w:sz w:val="28"/>
          <w:szCs w:val="28"/>
          <w:lang w:eastAsia="en-US"/>
        </w:rPr>
        <w:t xml:space="preserve">                                         </w:t>
      </w:r>
      <w:r w:rsidR="008D0FAE" w:rsidRPr="00754BC8">
        <w:rPr>
          <w:rFonts w:eastAsiaTheme="minorHAnsi"/>
          <w:sz w:val="28"/>
          <w:szCs w:val="28"/>
          <w:lang w:eastAsia="en-US"/>
        </w:rPr>
        <w:t>Председател</w:t>
      </w:r>
      <w:r w:rsidR="00997A5E" w:rsidRPr="00754BC8">
        <w:rPr>
          <w:rFonts w:eastAsiaTheme="minorHAnsi"/>
          <w:sz w:val="28"/>
          <w:szCs w:val="28"/>
          <w:lang w:eastAsia="en-US"/>
        </w:rPr>
        <w:t>ю</w:t>
      </w:r>
      <w:r w:rsidRPr="00754BC8">
        <w:rPr>
          <w:rFonts w:eastAsiaTheme="minorHAnsi"/>
          <w:sz w:val="28"/>
          <w:szCs w:val="28"/>
          <w:lang w:eastAsia="en-US"/>
        </w:rPr>
        <w:t xml:space="preserve"> </w:t>
      </w:r>
      <w:r w:rsidR="00997A5E" w:rsidRPr="00754BC8">
        <w:rPr>
          <w:rFonts w:eastAsiaTheme="minorHAnsi"/>
          <w:sz w:val="28"/>
          <w:szCs w:val="28"/>
          <w:lang w:eastAsia="en-US"/>
        </w:rPr>
        <w:t>Государственного комитета</w:t>
      </w:r>
    </w:p>
    <w:p w:rsidR="00997A5E" w:rsidRPr="00754BC8" w:rsidRDefault="00997A5E" w:rsidP="00997A5E">
      <w:pPr>
        <w:adjustRightInd w:val="0"/>
        <w:jc w:val="right"/>
        <w:rPr>
          <w:rFonts w:eastAsiaTheme="minorHAnsi"/>
          <w:sz w:val="28"/>
          <w:szCs w:val="28"/>
          <w:lang w:eastAsia="en-US"/>
        </w:rPr>
      </w:pPr>
      <w:r w:rsidRPr="00754BC8">
        <w:rPr>
          <w:rFonts w:eastAsiaTheme="minorHAnsi"/>
          <w:sz w:val="28"/>
          <w:szCs w:val="28"/>
          <w:lang w:eastAsia="en-US"/>
        </w:rPr>
        <w:t xml:space="preserve"> Республики Татарстан по архивному делу</w:t>
      </w:r>
    </w:p>
    <w:p w:rsidR="00B00DF8" w:rsidRPr="00754BC8" w:rsidRDefault="00B00DF8" w:rsidP="00997A5E">
      <w:pPr>
        <w:adjustRightInd w:val="0"/>
        <w:jc w:val="both"/>
        <w:rPr>
          <w:rFonts w:eastAsiaTheme="minorHAnsi"/>
          <w:sz w:val="28"/>
          <w:szCs w:val="28"/>
          <w:lang w:eastAsia="en-US"/>
        </w:rPr>
      </w:pPr>
    </w:p>
    <w:p w:rsidR="00B00DF8" w:rsidRPr="00754BC8" w:rsidRDefault="00B00DF8" w:rsidP="00754BC8">
      <w:pPr>
        <w:adjustRightInd w:val="0"/>
        <w:jc w:val="right"/>
        <w:rPr>
          <w:rFonts w:eastAsiaTheme="minorHAnsi"/>
          <w:sz w:val="28"/>
          <w:szCs w:val="28"/>
          <w:lang w:eastAsia="en-US"/>
        </w:rPr>
      </w:pPr>
      <w:r w:rsidRPr="00754BC8">
        <w:rPr>
          <w:rFonts w:eastAsiaTheme="minorHAnsi"/>
          <w:sz w:val="28"/>
          <w:szCs w:val="28"/>
          <w:lang w:eastAsia="en-US"/>
        </w:rPr>
        <w:t xml:space="preserve">                                         ______________________</w:t>
      </w:r>
    </w:p>
    <w:p w:rsidR="00B00DF8" w:rsidRPr="00754BC8" w:rsidRDefault="00B00DF8" w:rsidP="00754BC8">
      <w:pPr>
        <w:adjustRightInd w:val="0"/>
        <w:jc w:val="right"/>
        <w:rPr>
          <w:rFonts w:eastAsiaTheme="minorHAnsi"/>
          <w:sz w:val="28"/>
          <w:szCs w:val="28"/>
          <w:lang w:eastAsia="en-US"/>
        </w:rPr>
      </w:pPr>
      <w:r w:rsidRPr="00754BC8">
        <w:rPr>
          <w:rFonts w:eastAsiaTheme="minorHAnsi"/>
          <w:sz w:val="28"/>
          <w:szCs w:val="28"/>
          <w:lang w:eastAsia="en-US"/>
        </w:rPr>
        <w:t xml:space="preserve">                                           (инициалы, фамилия)</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754BC8">
      <w:pPr>
        <w:adjustRightInd w:val="0"/>
        <w:jc w:val="center"/>
        <w:rPr>
          <w:rFonts w:eastAsiaTheme="minorHAnsi"/>
          <w:sz w:val="28"/>
          <w:szCs w:val="28"/>
          <w:lang w:eastAsia="en-US"/>
        </w:rPr>
      </w:pPr>
      <w:bookmarkStart w:id="2" w:name="Par142"/>
      <w:bookmarkEnd w:id="2"/>
      <w:r w:rsidRPr="00754BC8">
        <w:rPr>
          <w:rFonts w:eastAsiaTheme="minorHAnsi"/>
          <w:sz w:val="28"/>
          <w:szCs w:val="28"/>
          <w:lang w:eastAsia="en-US"/>
        </w:rPr>
        <w:t>ЗАЯВЛЕНИЕ</w:t>
      </w:r>
    </w:p>
    <w:p w:rsidR="00B00DF8" w:rsidRPr="00754BC8" w:rsidRDefault="00B00DF8" w:rsidP="00B00DF8">
      <w:pPr>
        <w:adjustRightInd w:val="0"/>
        <w:jc w:val="both"/>
        <w:rPr>
          <w:rFonts w:eastAsiaTheme="minorHAnsi"/>
          <w:sz w:val="28"/>
          <w:szCs w:val="28"/>
          <w:lang w:eastAsia="en-US"/>
        </w:rPr>
      </w:pPr>
    </w:p>
    <w:p w:rsidR="00B00DF8" w:rsidRPr="00754BC8" w:rsidRDefault="00754BC8" w:rsidP="00B00DF8">
      <w:pPr>
        <w:adjustRightInd w:val="0"/>
        <w:jc w:val="both"/>
        <w:rPr>
          <w:rFonts w:eastAsiaTheme="minorHAnsi"/>
          <w:sz w:val="28"/>
          <w:szCs w:val="28"/>
          <w:lang w:eastAsia="en-US"/>
        </w:rPr>
      </w:pPr>
      <w:r>
        <w:rPr>
          <w:rFonts w:eastAsiaTheme="minorHAnsi"/>
          <w:sz w:val="28"/>
          <w:szCs w:val="28"/>
          <w:lang w:eastAsia="en-US"/>
        </w:rPr>
        <w:t xml:space="preserve">    Прошу Вас объявить конкурс на замещение вакантной </w:t>
      </w:r>
      <w:r w:rsidR="00B00DF8" w:rsidRPr="00754BC8">
        <w:rPr>
          <w:rFonts w:eastAsiaTheme="minorHAnsi"/>
          <w:sz w:val="28"/>
          <w:szCs w:val="28"/>
          <w:lang w:eastAsia="en-US"/>
        </w:rPr>
        <w:t>должности</w:t>
      </w:r>
      <w:r>
        <w:rPr>
          <w:rFonts w:eastAsiaTheme="minorHAnsi"/>
          <w:sz w:val="28"/>
          <w:szCs w:val="28"/>
          <w:lang w:eastAsia="en-US"/>
        </w:rPr>
        <w:t xml:space="preserve"> государственной гражданской службы Республики Татарстан </w:t>
      </w:r>
      <w:r w:rsidR="00B00DF8" w:rsidRPr="00754BC8">
        <w:rPr>
          <w:rFonts w:eastAsiaTheme="minorHAnsi"/>
          <w:sz w:val="28"/>
          <w:szCs w:val="28"/>
          <w:lang w:eastAsia="en-US"/>
        </w:rPr>
        <w:t>(включение</w:t>
      </w:r>
      <w:r>
        <w:rPr>
          <w:rFonts w:eastAsiaTheme="minorHAnsi"/>
          <w:sz w:val="28"/>
          <w:szCs w:val="28"/>
          <w:lang w:eastAsia="en-US"/>
        </w:rPr>
        <w:t xml:space="preserve"> </w:t>
      </w:r>
      <w:r w:rsidR="00B00DF8" w:rsidRPr="00754BC8">
        <w:rPr>
          <w:rFonts w:eastAsiaTheme="minorHAnsi"/>
          <w:sz w:val="28"/>
          <w:szCs w:val="28"/>
          <w:lang w:eastAsia="en-US"/>
        </w:rPr>
        <w:t>в кадровый резерв)</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__________________________________________</w:t>
      </w:r>
      <w:r w:rsidR="00754BC8">
        <w:rPr>
          <w:rFonts w:eastAsiaTheme="minorHAnsi"/>
          <w:sz w:val="28"/>
          <w:szCs w:val="28"/>
          <w:lang w:eastAsia="en-US"/>
        </w:rPr>
        <w:t>____________________________</w:t>
      </w:r>
      <w:r w:rsidRPr="00754BC8">
        <w:rPr>
          <w:rFonts w:eastAsiaTheme="minorHAnsi"/>
          <w:sz w:val="28"/>
          <w:szCs w:val="28"/>
          <w:lang w:eastAsia="en-US"/>
        </w:rPr>
        <w:t xml:space="preserve">                   (наименование должности)</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___________________________________________</w:t>
      </w:r>
      <w:r w:rsidR="00754BC8">
        <w:rPr>
          <w:rFonts w:eastAsiaTheme="minorHAnsi"/>
          <w:sz w:val="28"/>
          <w:szCs w:val="28"/>
          <w:lang w:eastAsia="en-US"/>
        </w:rPr>
        <w:t>___________________________</w:t>
      </w:r>
      <w:r w:rsidRPr="00754BC8">
        <w:rPr>
          <w:rFonts w:eastAsiaTheme="minorHAnsi"/>
          <w:sz w:val="28"/>
          <w:szCs w:val="28"/>
          <w:lang w:eastAsia="en-US"/>
        </w:rPr>
        <w:t xml:space="preserve">                     (наименование отдела)</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    К претенденту  на замещение  этой  должности  предъявляются  следующие</w:t>
      </w:r>
      <w:r w:rsidR="00754BC8">
        <w:rPr>
          <w:rFonts w:eastAsiaTheme="minorHAnsi"/>
          <w:sz w:val="28"/>
          <w:szCs w:val="28"/>
          <w:lang w:eastAsia="en-US"/>
        </w:rPr>
        <w:t xml:space="preserve"> </w:t>
      </w:r>
      <w:r w:rsidRPr="00754BC8">
        <w:rPr>
          <w:rFonts w:eastAsiaTheme="minorHAnsi"/>
          <w:sz w:val="28"/>
          <w:szCs w:val="28"/>
          <w:lang w:eastAsia="en-US"/>
        </w:rPr>
        <w:t>требования:</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__________________________________________</w:t>
      </w:r>
      <w:r w:rsidR="00754BC8">
        <w:rPr>
          <w:rFonts w:eastAsiaTheme="minorHAnsi"/>
          <w:sz w:val="28"/>
          <w:szCs w:val="28"/>
          <w:lang w:eastAsia="en-US"/>
        </w:rPr>
        <w:t>____________________________</w:t>
      </w:r>
      <w:r w:rsidRPr="00754BC8">
        <w:rPr>
          <w:rFonts w:eastAsiaTheme="minorHAnsi"/>
          <w:sz w:val="28"/>
          <w:szCs w:val="28"/>
          <w:lang w:eastAsia="en-US"/>
        </w:rPr>
        <w:t xml:space="preserve">                         (перечислить требования)</w:t>
      </w:r>
    </w:p>
    <w:p w:rsid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    </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Приложение: Копия должностного регламента.</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   ____________   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(занимаемая должность)      (подпись)       (фамилия и инициалы)</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дата</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СОГЛАСОВАНО</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Заместитель </w:t>
      </w:r>
      <w:r w:rsidR="00997A5E" w:rsidRPr="00754BC8">
        <w:rPr>
          <w:rFonts w:eastAsiaTheme="minorHAnsi"/>
          <w:sz w:val="28"/>
          <w:szCs w:val="28"/>
          <w:lang w:eastAsia="en-US"/>
        </w:rPr>
        <w:t>председателя</w:t>
      </w:r>
    </w:p>
    <w:p w:rsidR="00997A5E" w:rsidRPr="00754BC8" w:rsidRDefault="00997A5E" w:rsidP="00997A5E">
      <w:pPr>
        <w:adjustRightInd w:val="0"/>
        <w:rPr>
          <w:rFonts w:eastAsiaTheme="minorHAnsi"/>
          <w:sz w:val="28"/>
          <w:szCs w:val="28"/>
          <w:lang w:eastAsia="en-US"/>
        </w:rPr>
      </w:pPr>
      <w:r w:rsidRPr="00754BC8">
        <w:rPr>
          <w:rFonts w:eastAsiaTheme="minorHAnsi"/>
          <w:sz w:val="28"/>
          <w:szCs w:val="28"/>
          <w:lang w:eastAsia="en-US"/>
        </w:rPr>
        <w:t>Государственного комитета</w:t>
      </w:r>
    </w:p>
    <w:p w:rsidR="00997A5E" w:rsidRPr="00754BC8" w:rsidRDefault="00997A5E" w:rsidP="00997A5E">
      <w:pPr>
        <w:adjustRightInd w:val="0"/>
        <w:rPr>
          <w:rFonts w:eastAsiaTheme="minorHAnsi"/>
          <w:sz w:val="28"/>
          <w:szCs w:val="28"/>
          <w:lang w:eastAsia="en-US"/>
        </w:rPr>
      </w:pPr>
      <w:r w:rsidRPr="00754BC8">
        <w:rPr>
          <w:rFonts w:eastAsiaTheme="minorHAnsi"/>
          <w:sz w:val="28"/>
          <w:szCs w:val="28"/>
          <w:lang w:eastAsia="en-US"/>
        </w:rPr>
        <w:t>Республики Татарстан по архивному делу</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       _____________________________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(подпись, дата)                 (фамилия и инициалы)</w:t>
      </w: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E7187A" w:rsidRDefault="00E7187A" w:rsidP="00B00DF8">
      <w:pPr>
        <w:adjustRightInd w:val="0"/>
        <w:jc w:val="right"/>
        <w:outlineLvl w:val="0"/>
        <w:rPr>
          <w:rFonts w:eastAsiaTheme="minorHAnsi"/>
          <w:sz w:val="26"/>
          <w:szCs w:val="26"/>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lastRenderedPageBreak/>
        <w:t>Приложение 2</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proofErr w:type="gramStart"/>
      <w:r w:rsidRPr="00E7187A">
        <w:rPr>
          <w:rFonts w:eastAsiaTheme="minorHAnsi"/>
          <w:sz w:val="24"/>
          <w:szCs w:val="24"/>
          <w:lang w:eastAsia="en-US"/>
        </w:rPr>
        <w:t>утвержденному</w:t>
      </w:r>
      <w:proofErr w:type="gramEnd"/>
      <w:r w:rsidRPr="00E7187A">
        <w:rPr>
          <w:rFonts w:eastAsiaTheme="minorHAnsi"/>
          <w:sz w:val="24"/>
          <w:szCs w:val="24"/>
          <w:lang w:eastAsia="en-US"/>
        </w:rPr>
        <w:t xml:space="preserve"> приказом</w:t>
      </w:r>
    </w:p>
    <w:p w:rsidR="00997A5E" w:rsidRPr="00E7187A" w:rsidRDefault="00997A5E" w:rsidP="00997A5E">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997A5E" w:rsidRPr="00E7187A" w:rsidRDefault="00997A5E" w:rsidP="00997A5E">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B00DF8" w:rsidRDefault="00A44D7F" w:rsidP="00B00DF8">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A44D7F" w:rsidRPr="00A44D7F" w:rsidRDefault="00A44D7F" w:rsidP="00B00DF8">
      <w:pPr>
        <w:adjustRightInd w:val="0"/>
        <w:jc w:val="right"/>
        <w:rPr>
          <w:rFonts w:eastAsiaTheme="minorHAnsi"/>
          <w:sz w:val="24"/>
          <w:szCs w:val="24"/>
          <w:lang w:eastAsia="en-US"/>
        </w:rPr>
      </w:pPr>
    </w:p>
    <w:p w:rsidR="00B00DF8" w:rsidRPr="00D97A3B" w:rsidRDefault="00B00DF8" w:rsidP="00B00DF8">
      <w:pPr>
        <w:adjustRightInd w:val="0"/>
        <w:jc w:val="center"/>
        <w:rPr>
          <w:rFonts w:eastAsiaTheme="minorHAnsi"/>
          <w:sz w:val="24"/>
          <w:szCs w:val="24"/>
          <w:lang w:eastAsia="en-US"/>
        </w:rPr>
      </w:pPr>
      <w:bookmarkStart w:id="3" w:name="Par181"/>
      <w:bookmarkEnd w:id="3"/>
      <w:r w:rsidRPr="00D97A3B">
        <w:rPr>
          <w:rFonts w:eastAsiaTheme="minorHAnsi"/>
          <w:sz w:val="24"/>
          <w:szCs w:val="24"/>
          <w:lang w:eastAsia="en-US"/>
        </w:rPr>
        <w:t xml:space="preserve">ПРОТОКОЛ </w:t>
      </w:r>
      <w:r w:rsidR="00754BC8">
        <w:rPr>
          <w:rFonts w:eastAsiaTheme="minorHAnsi"/>
          <w:sz w:val="24"/>
          <w:szCs w:val="24"/>
          <w:lang w:eastAsia="en-US"/>
        </w:rPr>
        <w:t>№</w:t>
      </w:r>
      <w:r w:rsidRPr="00D97A3B">
        <w:rPr>
          <w:rFonts w:eastAsiaTheme="minorHAnsi"/>
          <w:sz w:val="24"/>
          <w:szCs w:val="24"/>
          <w:lang w:eastAsia="en-US"/>
        </w:rPr>
        <w:t xml:space="preserve"> _____</w:t>
      </w:r>
    </w:p>
    <w:p w:rsidR="00997A5E"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 xml:space="preserve">ЗАСЕДАНИЯ КОНКУРСНОЙ КОМИССИИ </w:t>
      </w:r>
      <w:r w:rsidR="00997A5E" w:rsidRPr="00D97A3B">
        <w:rPr>
          <w:rFonts w:eastAsiaTheme="minorHAnsi"/>
          <w:sz w:val="24"/>
          <w:szCs w:val="24"/>
          <w:lang w:eastAsia="en-US"/>
        </w:rPr>
        <w:t xml:space="preserve">ГОСУДАРСТВЕННОГО КОМИТЕТА </w:t>
      </w:r>
    </w:p>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РЕСПУБЛИКИ ТАТАРСТАН</w:t>
      </w:r>
      <w:r w:rsidR="00997A5E" w:rsidRPr="00D97A3B">
        <w:rPr>
          <w:rFonts w:eastAsiaTheme="minorHAnsi"/>
          <w:sz w:val="24"/>
          <w:szCs w:val="24"/>
          <w:lang w:eastAsia="en-US"/>
        </w:rPr>
        <w:t xml:space="preserve"> ПО АРХИВНОМУ ДЕЛУ</w:t>
      </w:r>
    </w:p>
    <w:p w:rsidR="00B00DF8" w:rsidRPr="00D97A3B" w:rsidRDefault="00B00DF8" w:rsidP="00B00DF8">
      <w:pPr>
        <w:adjustRightInd w:val="0"/>
        <w:rPr>
          <w:rFonts w:eastAsiaTheme="minorHAnsi"/>
          <w:sz w:val="24"/>
          <w:szCs w:val="24"/>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г. Казань                                              </w:t>
      </w:r>
      <w:r w:rsidR="00754BC8">
        <w:rPr>
          <w:rFonts w:eastAsiaTheme="minorHAnsi"/>
          <w:sz w:val="28"/>
          <w:szCs w:val="28"/>
          <w:lang w:eastAsia="en-US"/>
        </w:rPr>
        <w:tab/>
      </w:r>
      <w:r w:rsidR="00754BC8">
        <w:rPr>
          <w:rFonts w:eastAsiaTheme="minorHAnsi"/>
          <w:sz w:val="28"/>
          <w:szCs w:val="28"/>
          <w:lang w:eastAsia="en-US"/>
        </w:rPr>
        <w:tab/>
      </w:r>
      <w:r w:rsidR="00754BC8">
        <w:rPr>
          <w:rFonts w:eastAsiaTheme="minorHAnsi"/>
          <w:sz w:val="28"/>
          <w:szCs w:val="28"/>
          <w:lang w:eastAsia="en-US"/>
        </w:rPr>
        <w:tab/>
      </w:r>
      <w:r w:rsidR="00754BC8">
        <w:rPr>
          <w:rFonts w:eastAsiaTheme="minorHAnsi"/>
          <w:sz w:val="28"/>
          <w:szCs w:val="28"/>
          <w:lang w:eastAsia="en-US"/>
        </w:rPr>
        <w:tab/>
      </w:r>
      <w:r w:rsidR="00754BC8">
        <w:rPr>
          <w:rFonts w:eastAsiaTheme="minorHAnsi"/>
          <w:sz w:val="28"/>
          <w:szCs w:val="28"/>
          <w:lang w:eastAsia="en-US"/>
        </w:rPr>
        <w:tab/>
      </w:r>
      <w:r w:rsidRPr="00754BC8">
        <w:rPr>
          <w:rFonts w:eastAsiaTheme="minorHAnsi"/>
          <w:sz w:val="28"/>
          <w:szCs w:val="28"/>
          <w:lang w:eastAsia="en-US"/>
        </w:rPr>
        <w:t xml:space="preserve">  _____________</w:t>
      </w:r>
    </w:p>
    <w:p w:rsidR="00B00DF8" w:rsidRPr="00E7187A" w:rsidRDefault="00B00DF8" w:rsidP="00B00DF8">
      <w:pPr>
        <w:adjustRightInd w:val="0"/>
        <w:jc w:val="both"/>
        <w:rPr>
          <w:rFonts w:eastAsiaTheme="minorHAnsi"/>
          <w:sz w:val="24"/>
          <w:szCs w:val="24"/>
          <w:lang w:eastAsia="en-US"/>
        </w:rPr>
      </w:pPr>
      <w:r w:rsidRPr="00754BC8">
        <w:rPr>
          <w:rFonts w:eastAsiaTheme="minorHAnsi"/>
          <w:sz w:val="28"/>
          <w:szCs w:val="28"/>
          <w:lang w:eastAsia="en-US"/>
        </w:rPr>
        <w:t xml:space="preserve">                                                              </w:t>
      </w:r>
      <w:r w:rsidR="00754BC8">
        <w:rPr>
          <w:rFonts w:eastAsiaTheme="minorHAnsi"/>
          <w:sz w:val="28"/>
          <w:szCs w:val="28"/>
          <w:lang w:eastAsia="en-US"/>
        </w:rPr>
        <w:tab/>
      </w:r>
      <w:r w:rsidR="00754BC8">
        <w:rPr>
          <w:rFonts w:eastAsiaTheme="minorHAnsi"/>
          <w:sz w:val="28"/>
          <w:szCs w:val="28"/>
          <w:lang w:eastAsia="en-US"/>
        </w:rPr>
        <w:tab/>
      </w:r>
      <w:r w:rsidR="00754BC8">
        <w:rPr>
          <w:rFonts w:eastAsiaTheme="minorHAnsi"/>
          <w:sz w:val="28"/>
          <w:szCs w:val="28"/>
          <w:lang w:eastAsia="en-US"/>
        </w:rPr>
        <w:tab/>
      </w:r>
      <w:r w:rsidR="00754BC8">
        <w:rPr>
          <w:rFonts w:eastAsiaTheme="minorHAnsi"/>
          <w:sz w:val="28"/>
          <w:szCs w:val="28"/>
          <w:lang w:eastAsia="en-US"/>
        </w:rPr>
        <w:tab/>
      </w:r>
      <w:r w:rsidR="00754BC8">
        <w:rPr>
          <w:rFonts w:eastAsiaTheme="minorHAnsi"/>
          <w:sz w:val="28"/>
          <w:szCs w:val="28"/>
          <w:lang w:eastAsia="en-US"/>
        </w:rPr>
        <w:tab/>
      </w:r>
      <w:r w:rsidR="00754BC8">
        <w:rPr>
          <w:rFonts w:eastAsiaTheme="minorHAnsi"/>
          <w:sz w:val="28"/>
          <w:szCs w:val="28"/>
          <w:lang w:eastAsia="en-US"/>
        </w:rPr>
        <w:tab/>
      </w:r>
      <w:r w:rsidRPr="00E7187A">
        <w:rPr>
          <w:rFonts w:eastAsiaTheme="minorHAnsi"/>
          <w:sz w:val="24"/>
          <w:szCs w:val="24"/>
          <w:lang w:eastAsia="en-US"/>
        </w:rPr>
        <w:t>дата</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Председатель:  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Заместитель председателя</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конкурсной комиссии:  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Секретарь конкурсной комиссии:  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Члены конкурсной комиссии: ____________________________</w:t>
      </w:r>
    </w:p>
    <w:p w:rsidR="00B00DF8" w:rsidRPr="00754BC8" w:rsidRDefault="00B00DF8" w:rsidP="00B00DF8">
      <w:pPr>
        <w:adjustRightInd w:val="0"/>
        <w:jc w:val="both"/>
        <w:rPr>
          <w:rFonts w:eastAsiaTheme="minorHAnsi"/>
          <w:sz w:val="28"/>
          <w:szCs w:val="28"/>
          <w:lang w:eastAsia="en-US"/>
        </w:rPr>
      </w:pPr>
    </w:p>
    <w:p w:rsidR="00B00DF8" w:rsidRPr="00754BC8" w:rsidRDefault="00754BC8" w:rsidP="00B00DF8">
      <w:pPr>
        <w:adjustRightInd w:val="0"/>
        <w:jc w:val="both"/>
        <w:rPr>
          <w:rFonts w:eastAsiaTheme="minorHAnsi"/>
          <w:sz w:val="28"/>
          <w:szCs w:val="28"/>
          <w:lang w:eastAsia="en-US"/>
        </w:rPr>
      </w:pPr>
      <w:r>
        <w:rPr>
          <w:rFonts w:eastAsiaTheme="minorHAnsi"/>
          <w:sz w:val="28"/>
          <w:szCs w:val="28"/>
          <w:lang w:eastAsia="en-US"/>
        </w:rPr>
        <w:t xml:space="preserve"> </w:t>
      </w:r>
      <w:r w:rsidR="00B00DF8" w:rsidRPr="00754BC8">
        <w:rPr>
          <w:rFonts w:eastAsiaTheme="minorHAnsi"/>
          <w:sz w:val="28"/>
          <w:szCs w:val="28"/>
          <w:lang w:eastAsia="en-US"/>
        </w:rPr>
        <w:t>Необходимый кворум имеется.</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                              Повестка дня:</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Слушали:</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Выступили:</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Решили:</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Председатель:                                </w:t>
      </w:r>
      <w:r w:rsidR="00754BC8">
        <w:rPr>
          <w:rFonts w:eastAsiaTheme="minorHAnsi"/>
          <w:sz w:val="28"/>
          <w:szCs w:val="28"/>
          <w:lang w:eastAsia="en-US"/>
        </w:rPr>
        <w:t xml:space="preserve">    </w:t>
      </w:r>
      <w:r w:rsidRPr="00754BC8">
        <w:rPr>
          <w:rFonts w:eastAsiaTheme="minorHAnsi"/>
          <w:sz w:val="28"/>
          <w:szCs w:val="28"/>
          <w:lang w:eastAsia="en-US"/>
        </w:rPr>
        <w:t>_________________________</w:t>
      </w:r>
      <w:r w:rsidR="00754BC8">
        <w:rPr>
          <w:rFonts w:eastAsiaTheme="minorHAnsi"/>
          <w:sz w:val="28"/>
          <w:szCs w:val="28"/>
          <w:lang w:eastAsia="en-US"/>
        </w:rPr>
        <w:t>___</w:t>
      </w:r>
      <w:r w:rsidRPr="00754BC8">
        <w:rPr>
          <w:rFonts w:eastAsiaTheme="minorHAnsi"/>
          <w:sz w:val="28"/>
          <w:szCs w:val="28"/>
          <w:lang w:eastAsia="en-US"/>
        </w:rPr>
        <w:t>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Заместитель председателя</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конкурсной комиссии:                      __________________________</w:t>
      </w:r>
      <w:r w:rsidR="00754BC8">
        <w:rPr>
          <w:rFonts w:eastAsiaTheme="minorHAnsi"/>
          <w:sz w:val="28"/>
          <w:szCs w:val="28"/>
          <w:lang w:eastAsia="en-US"/>
        </w:rPr>
        <w:t>_</w:t>
      </w:r>
      <w:r w:rsidRPr="00754BC8">
        <w:rPr>
          <w:rFonts w:eastAsiaTheme="minorHAnsi"/>
          <w:sz w:val="28"/>
          <w:szCs w:val="28"/>
          <w:lang w:eastAsia="en-US"/>
        </w:rPr>
        <w:t>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Секретарь</w:t>
      </w:r>
      <w:r w:rsidR="00754BC8">
        <w:rPr>
          <w:rFonts w:eastAsiaTheme="minorHAnsi"/>
          <w:sz w:val="28"/>
          <w:szCs w:val="28"/>
          <w:lang w:eastAsia="en-US"/>
        </w:rPr>
        <w:t xml:space="preserve"> конкурсной комиссии:   </w:t>
      </w:r>
      <w:r w:rsidRPr="00754BC8">
        <w:rPr>
          <w:rFonts w:eastAsiaTheme="minorHAnsi"/>
          <w:sz w:val="28"/>
          <w:szCs w:val="28"/>
          <w:lang w:eastAsia="en-US"/>
        </w:rPr>
        <w:t>_____________________________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Члены конкурсной </w:t>
      </w:r>
      <w:r w:rsidR="00754BC8">
        <w:rPr>
          <w:rFonts w:eastAsiaTheme="minorHAnsi"/>
          <w:sz w:val="28"/>
          <w:szCs w:val="28"/>
          <w:lang w:eastAsia="en-US"/>
        </w:rPr>
        <w:t>комиссии:          _____________________________</w:t>
      </w:r>
    </w:p>
    <w:p w:rsidR="00B00DF8" w:rsidRPr="00754BC8" w:rsidRDefault="00754BC8" w:rsidP="00B00DF8">
      <w:pPr>
        <w:adjustRightInd w:val="0"/>
        <w:jc w:val="right"/>
        <w:rPr>
          <w:rFonts w:eastAsiaTheme="minorHAnsi"/>
          <w:sz w:val="28"/>
          <w:szCs w:val="28"/>
          <w:lang w:eastAsia="en-US"/>
        </w:rPr>
      </w:pPr>
      <w:r>
        <w:rPr>
          <w:rFonts w:eastAsiaTheme="minorHAnsi"/>
          <w:sz w:val="28"/>
          <w:szCs w:val="28"/>
          <w:lang w:eastAsia="en-US"/>
        </w:rPr>
        <w:t xml:space="preserve">  </w:t>
      </w:r>
    </w:p>
    <w:p w:rsidR="00B00DF8" w:rsidRPr="00754BC8" w:rsidRDefault="00B00DF8" w:rsidP="00B00DF8">
      <w:pPr>
        <w:adjustRightInd w:val="0"/>
        <w:jc w:val="right"/>
        <w:rPr>
          <w:rFonts w:eastAsiaTheme="minorHAnsi"/>
          <w:sz w:val="28"/>
          <w:szCs w:val="28"/>
          <w:lang w:eastAsia="en-US"/>
        </w:rPr>
      </w:pPr>
    </w:p>
    <w:p w:rsidR="00B00DF8" w:rsidRPr="00754BC8" w:rsidRDefault="00B00DF8" w:rsidP="00B00DF8">
      <w:pPr>
        <w:adjustRightInd w:val="0"/>
        <w:jc w:val="right"/>
        <w:rPr>
          <w:rFonts w:eastAsiaTheme="minorHAnsi"/>
          <w:sz w:val="28"/>
          <w:szCs w:val="28"/>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E7187A" w:rsidRDefault="00E7187A" w:rsidP="00B00DF8">
      <w:pPr>
        <w:adjustRightInd w:val="0"/>
        <w:jc w:val="right"/>
        <w:outlineLvl w:val="0"/>
        <w:rPr>
          <w:rFonts w:eastAsiaTheme="minorHAnsi"/>
          <w:sz w:val="26"/>
          <w:szCs w:val="26"/>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lastRenderedPageBreak/>
        <w:t>Приложение 3</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proofErr w:type="gramStart"/>
      <w:r w:rsidRPr="00E7187A">
        <w:rPr>
          <w:rFonts w:eastAsiaTheme="minorHAnsi"/>
          <w:sz w:val="24"/>
          <w:szCs w:val="24"/>
          <w:lang w:eastAsia="en-US"/>
        </w:rPr>
        <w:t>утвержденному</w:t>
      </w:r>
      <w:proofErr w:type="gramEnd"/>
      <w:r w:rsidRPr="00E7187A">
        <w:rPr>
          <w:rFonts w:eastAsiaTheme="minorHAnsi"/>
          <w:sz w:val="24"/>
          <w:szCs w:val="24"/>
          <w:lang w:eastAsia="en-US"/>
        </w:rPr>
        <w:t xml:space="preserve"> приказом</w:t>
      </w:r>
    </w:p>
    <w:p w:rsidR="00403402" w:rsidRPr="00E7187A" w:rsidRDefault="00403402" w:rsidP="00403402">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403402" w:rsidRPr="00E7187A" w:rsidRDefault="00403402" w:rsidP="00403402">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A44D7F" w:rsidRDefault="00A44D7F" w:rsidP="00A44D7F">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403402" w:rsidRPr="00E7187A" w:rsidRDefault="00403402" w:rsidP="00403402">
      <w:pPr>
        <w:adjustRightInd w:val="0"/>
        <w:jc w:val="right"/>
        <w:rPr>
          <w:rFonts w:eastAsiaTheme="minorHAnsi"/>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rPr>
          <w:rFonts w:eastAsiaTheme="minorHAnsi"/>
          <w:b/>
          <w:bCs/>
          <w:sz w:val="24"/>
          <w:szCs w:val="24"/>
          <w:lang w:eastAsia="en-US"/>
        </w:rPr>
      </w:pPr>
      <w:bookmarkStart w:id="4" w:name="Par224"/>
      <w:bookmarkEnd w:id="4"/>
      <w:r w:rsidRPr="00D97A3B">
        <w:rPr>
          <w:rFonts w:eastAsiaTheme="minorHAnsi"/>
          <w:b/>
          <w:bCs/>
          <w:sz w:val="24"/>
          <w:szCs w:val="24"/>
          <w:lang w:eastAsia="en-US"/>
        </w:rPr>
        <w:t>ТРЕБОВАНИЯ</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К КАНДИДАТАМ НА ЗАМЕЩЕНИЕ ВАКАНТНЫХ ДОЛЖНОСТЕЙ</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ГОСУДАРСТВЕННОЙ ГРАЖДАНСКОЙ СЛУЖБЫ РЕСПУБЛИКИ ТАТАРСТАН</w:t>
      </w:r>
    </w:p>
    <w:p w:rsidR="004C6FBB" w:rsidRPr="00D97A3B" w:rsidRDefault="00B00DF8" w:rsidP="004C6FBB">
      <w:pPr>
        <w:adjustRightInd w:val="0"/>
        <w:jc w:val="center"/>
        <w:rPr>
          <w:rFonts w:eastAsiaTheme="minorHAnsi"/>
          <w:b/>
          <w:sz w:val="24"/>
          <w:szCs w:val="24"/>
          <w:lang w:eastAsia="en-US"/>
        </w:rPr>
      </w:pPr>
      <w:r w:rsidRPr="00D97A3B">
        <w:rPr>
          <w:rFonts w:eastAsiaTheme="minorHAnsi"/>
          <w:b/>
          <w:bCs/>
          <w:sz w:val="24"/>
          <w:szCs w:val="24"/>
          <w:lang w:eastAsia="en-US"/>
        </w:rPr>
        <w:t xml:space="preserve">(ВКЛЮЧЕНИЕ В КАДРОВЫЙ РЕЗЕРВ) В </w:t>
      </w:r>
      <w:r w:rsidR="004C6FBB" w:rsidRPr="00D97A3B">
        <w:rPr>
          <w:rFonts w:eastAsiaTheme="minorHAnsi"/>
          <w:b/>
          <w:sz w:val="24"/>
          <w:szCs w:val="24"/>
          <w:lang w:eastAsia="en-US"/>
        </w:rPr>
        <w:t xml:space="preserve">ГОСУДАРСТВЕННОМ КОМИТЕТЕ </w:t>
      </w:r>
    </w:p>
    <w:p w:rsidR="004C6FBB" w:rsidRPr="00D97A3B" w:rsidRDefault="004C6FBB" w:rsidP="004C6FBB">
      <w:pPr>
        <w:adjustRightInd w:val="0"/>
        <w:jc w:val="center"/>
        <w:rPr>
          <w:rFonts w:eastAsiaTheme="minorHAnsi"/>
          <w:b/>
          <w:sz w:val="24"/>
          <w:szCs w:val="24"/>
          <w:lang w:eastAsia="en-US"/>
        </w:rPr>
      </w:pPr>
      <w:r w:rsidRPr="00D97A3B">
        <w:rPr>
          <w:rFonts w:eastAsiaTheme="minorHAnsi"/>
          <w:b/>
          <w:sz w:val="24"/>
          <w:szCs w:val="24"/>
          <w:lang w:eastAsia="en-US"/>
        </w:rPr>
        <w:t>РЕСПУБЛИКИ ТАТАРСТАН ПО АРХИВНОМУ ДЕЛУ</w:t>
      </w:r>
    </w:p>
    <w:p w:rsidR="00B00DF8" w:rsidRPr="00D97A3B" w:rsidRDefault="00B00DF8" w:rsidP="004C6FBB">
      <w:pPr>
        <w:adjustRightInd w:val="0"/>
        <w:jc w:val="center"/>
        <w:rPr>
          <w:rFonts w:eastAsiaTheme="minorHAnsi"/>
          <w:b/>
          <w:bCs/>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 ОБЩИЕ ТРЕБОВАНИЯ</w:t>
      </w:r>
    </w:p>
    <w:p w:rsidR="00B00DF8" w:rsidRPr="00D97A3B" w:rsidRDefault="00B00DF8" w:rsidP="00B00DF8">
      <w:pPr>
        <w:adjustRightInd w:val="0"/>
        <w:rPr>
          <w:rFonts w:eastAsiaTheme="minorHAnsi"/>
          <w:sz w:val="26"/>
          <w:szCs w:val="26"/>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1.1. </w:t>
      </w:r>
      <w:proofErr w:type="gramStart"/>
      <w:r w:rsidRPr="00D97A3B">
        <w:rPr>
          <w:rFonts w:eastAsiaTheme="minorHAnsi"/>
          <w:sz w:val="26"/>
          <w:szCs w:val="26"/>
          <w:lang w:eastAsia="en-US"/>
        </w:rPr>
        <w:t>Право на участие в конкурсе имеют граждане Российской Федерации не моложе 18 лет, владеющие государственным языком Российской Федерации, отвечающие требованиям, установленным федеральными законами, законами Республики Татарстан и иными нормативными правовыми актами Российской Федерации и Республики Татарстан, необходимыми для замещения вакантной должности государственной гражданской службы, а также государственные гражданские служащие.</w:t>
      </w:r>
      <w:proofErr w:type="gramEnd"/>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1.2. Гражданин не допускается к участию в конкурсе в случае:</w:t>
      </w:r>
    </w:p>
    <w:p w:rsidR="00B00DF8" w:rsidRPr="00D97A3B" w:rsidRDefault="00B00DF8" w:rsidP="00B00DF8">
      <w:pPr>
        <w:adjustRightInd w:val="0"/>
        <w:ind w:firstLine="540"/>
        <w:jc w:val="both"/>
        <w:rPr>
          <w:rFonts w:eastAsiaTheme="minorHAnsi"/>
          <w:sz w:val="26"/>
          <w:szCs w:val="26"/>
          <w:lang w:eastAsia="en-US"/>
        </w:rPr>
      </w:pPr>
      <w:proofErr w:type="gramStart"/>
      <w:r w:rsidRPr="00D97A3B">
        <w:rPr>
          <w:rFonts w:eastAsiaTheme="minorHAnsi"/>
          <w:sz w:val="26"/>
          <w:szCs w:val="26"/>
          <w:lang w:eastAsia="en-US"/>
        </w:rPr>
        <w:t>1) признания его недееспособным или ограниченно дееспособным решением суда, вступившим в законную силу;</w:t>
      </w:r>
      <w:proofErr w:type="gramEnd"/>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 осуждения его к наказанию, исключающему возможность исполнения должностных обязанностей по должности государственной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связано с использованием таких сведений;</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 наличия заболевания, препятствующего поступлению на гражданскую службу подтвержденного заключением медицинской организации;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государственной гражданской службы Республики Татарстан связано с непосредственной подчиненностью или подконтрольностью одного из них другому;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6) выхода из гражданства Российской Федерации или приобретения гражданства другого государства;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7) наличия гражданства другого государства (других государств), если иное не предусмотрено международным договором Российской Федерации;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8) представления подложных документов или заведомо ложных сведений при </w:t>
      </w:r>
      <w:proofErr w:type="gramStart"/>
      <w:r w:rsidRPr="00D97A3B">
        <w:rPr>
          <w:rFonts w:eastAsiaTheme="minorHAnsi"/>
          <w:sz w:val="26"/>
          <w:szCs w:val="26"/>
          <w:lang w:eastAsia="en-US"/>
        </w:rPr>
        <w:t>поступлении</w:t>
      </w:r>
      <w:proofErr w:type="gramEnd"/>
      <w:r w:rsidRPr="00D97A3B">
        <w:rPr>
          <w:rFonts w:eastAsiaTheme="minorHAnsi"/>
          <w:sz w:val="26"/>
          <w:szCs w:val="26"/>
          <w:lang w:eastAsia="en-US"/>
        </w:rPr>
        <w:t xml:space="preserve"> на государственную гражданскую службу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9) непредставления установленных Федеральным </w:t>
      </w:r>
      <w:hyperlink r:id="rId22" w:history="1">
        <w:r w:rsidRPr="00D97A3B">
          <w:rPr>
            <w:rFonts w:eastAsiaTheme="minorHAnsi"/>
            <w:sz w:val="26"/>
            <w:szCs w:val="26"/>
            <w:lang w:eastAsia="en-US"/>
          </w:rPr>
          <w:t>законом</w:t>
        </w:r>
      </w:hyperlink>
      <w:r w:rsidRPr="00D97A3B">
        <w:rPr>
          <w:rFonts w:eastAsiaTheme="minorHAnsi"/>
          <w:sz w:val="26"/>
          <w:szCs w:val="26"/>
          <w:lang w:eastAsia="en-US"/>
        </w:rPr>
        <w:t xml:space="preserve"> </w:t>
      </w:r>
      <w:r w:rsidR="00754BC8">
        <w:rPr>
          <w:rFonts w:eastAsiaTheme="minorHAnsi"/>
          <w:sz w:val="26"/>
          <w:szCs w:val="26"/>
          <w:lang w:eastAsia="en-US"/>
        </w:rPr>
        <w:t>№</w:t>
      </w:r>
      <w:r w:rsidRPr="00D97A3B">
        <w:rPr>
          <w:rFonts w:eastAsiaTheme="minorHAnsi"/>
          <w:sz w:val="26"/>
          <w:szCs w:val="26"/>
          <w:lang w:eastAsia="en-US"/>
        </w:rPr>
        <w:t xml:space="preserve"> 79-ФЗ сведений или представления заведомо ложных сведений о доходах, об имуществе и обязательствах </w:t>
      </w:r>
      <w:r w:rsidRPr="00D97A3B">
        <w:rPr>
          <w:rFonts w:eastAsiaTheme="minorHAnsi"/>
          <w:sz w:val="26"/>
          <w:szCs w:val="26"/>
          <w:lang w:eastAsia="en-US"/>
        </w:rPr>
        <w:lastRenderedPageBreak/>
        <w:t>имущественного характера при поступлении на государственную гражданскую службу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00DF8" w:rsidRPr="00D97A3B" w:rsidRDefault="00B00DF8" w:rsidP="00B00DF8">
      <w:pPr>
        <w:adjustRightInd w:val="0"/>
        <w:ind w:firstLine="540"/>
        <w:jc w:val="both"/>
        <w:rPr>
          <w:rFonts w:eastAsiaTheme="minorHAnsi"/>
          <w:sz w:val="26"/>
          <w:szCs w:val="26"/>
          <w:lang w:eastAsia="en-US"/>
        </w:rPr>
      </w:pPr>
      <w:proofErr w:type="gramStart"/>
      <w:r w:rsidRPr="00D97A3B">
        <w:rPr>
          <w:rFonts w:eastAsiaTheme="minorHAnsi"/>
          <w:sz w:val="26"/>
          <w:szCs w:val="26"/>
          <w:lang w:eastAsia="en-US"/>
        </w:rPr>
        <w:t xml:space="preserve">11) утраты представителем нанимателя доверия к государственному гражданскому служащему Республики Татарстан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23" w:history="1">
        <w:r w:rsidRPr="00D97A3B">
          <w:rPr>
            <w:rFonts w:eastAsiaTheme="minorHAnsi"/>
            <w:sz w:val="26"/>
            <w:szCs w:val="26"/>
            <w:lang w:eastAsia="en-US"/>
          </w:rPr>
          <w:t>законом</w:t>
        </w:r>
      </w:hyperlink>
      <w:r w:rsidRPr="00D97A3B">
        <w:rPr>
          <w:rFonts w:eastAsiaTheme="minorHAnsi"/>
          <w:sz w:val="26"/>
          <w:szCs w:val="26"/>
          <w:lang w:eastAsia="en-US"/>
        </w:rPr>
        <w:t xml:space="preserve"> от 27 июля 2004 года </w:t>
      </w:r>
      <w:r w:rsidR="00754BC8">
        <w:rPr>
          <w:rFonts w:eastAsiaTheme="minorHAnsi"/>
          <w:sz w:val="26"/>
          <w:szCs w:val="26"/>
          <w:lang w:eastAsia="en-US"/>
        </w:rPr>
        <w:t>№</w:t>
      </w:r>
      <w:r w:rsidRPr="00D97A3B">
        <w:rPr>
          <w:rFonts w:eastAsiaTheme="minorHAnsi"/>
          <w:sz w:val="26"/>
          <w:szCs w:val="26"/>
          <w:lang w:eastAsia="en-US"/>
        </w:rPr>
        <w:t xml:space="preserve"> 79-ФЗ </w:t>
      </w:r>
      <w:r w:rsidR="00754BC8">
        <w:rPr>
          <w:rFonts w:eastAsiaTheme="minorHAnsi"/>
          <w:sz w:val="26"/>
          <w:szCs w:val="26"/>
          <w:lang w:eastAsia="en-US"/>
        </w:rPr>
        <w:t>«</w:t>
      </w:r>
      <w:r w:rsidRPr="00D97A3B">
        <w:rPr>
          <w:rFonts w:eastAsiaTheme="minorHAnsi"/>
          <w:sz w:val="26"/>
          <w:szCs w:val="26"/>
          <w:lang w:eastAsia="en-US"/>
        </w:rPr>
        <w:t>О государственной гражданской службе Российской Федерации</w:t>
      </w:r>
      <w:r w:rsidR="00754BC8">
        <w:rPr>
          <w:rFonts w:eastAsiaTheme="minorHAnsi"/>
          <w:sz w:val="26"/>
          <w:szCs w:val="26"/>
          <w:lang w:eastAsia="en-US"/>
        </w:rPr>
        <w:t>»</w:t>
      </w:r>
      <w:r w:rsidRPr="00D97A3B">
        <w:rPr>
          <w:rFonts w:eastAsiaTheme="minorHAnsi"/>
          <w:sz w:val="26"/>
          <w:szCs w:val="26"/>
          <w:lang w:eastAsia="en-US"/>
        </w:rPr>
        <w:t xml:space="preserve">, Федеральным </w:t>
      </w:r>
      <w:hyperlink r:id="rId24" w:history="1">
        <w:r w:rsidRPr="00D97A3B">
          <w:rPr>
            <w:rFonts w:eastAsiaTheme="minorHAnsi"/>
            <w:sz w:val="26"/>
            <w:szCs w:val="26"/>
            <w:lang w:eastAsia="en-US"/>
          </w:rPr>
          <w:t>законом</w:t>
        </w:r>
      </w:hyperlink>
      <w:r w:rsidRPr="00D97A3B">
        <w:rPr>
          <w:rFonts w:eastAsiaTheme="minorHAnsi"/>
          <w:sz w:val="26"/>
          <w:szCs w:val="26"/>
          <w:lang w:eastAsia="en-US"/>
        </w:rPr>
        <w:t xml:space="preserve"> от 25 декабря 2008 года </w:t>
      </w:r>
      <w:r w:rsidR="00754BC8">
        <w:rPr>
          <w:rFonts w:eastAsiaTheme="minorHAnsi"/>
          <w:sz w:val="26"/>
          <w:szCs w:val="26"/>
          <w:lang w:eastAsia="en-US"/>
        </w:rPr>
        <w:t>№</w:t>
      </w:r>
      <w:r w:rsidRPr="00D97A3B">
        <w:rPr>
          <w:rFonts w:eastAsiaTheme="minorHAnsi"/>
          <w:sz w:val="26"/>
          <w:szCs w:val="26"/>
          <w:lang w:eastAsia="en-US"/>
        </w:rPr>
        <w:t xml:space="preserve"> 273-ФЗ </w:t>
      </w:r>
      <w:r w:rsidR="00754BC8">
        <w:rPr>
          <w:rFonts w:eastAsiaTheme="minorHAnsi"/>
          <w:sz w:val="26"/>
          <w:szCs w:val="26"/>
          <w:lang w:eastAsia="en-US"/>
        </w:rPr>
        <w:t>«</w:t>
      </w:r>
      <w:r w:rsidRPr="00D97A3B">
        <w:rPr>
          <w:rFonts w:eastAsiaTheme="minorHAnsi"/>
          <w:sz w:val="26"/>
          <w:szCs w:val="26"/>
          <w:lang w:eastAsia="en-US"/>
        </w:rPr>
        <w:t>О противодействии коррупции</w:t>
      </w:r>
      <w:r w:rsidR="00754BC8">
        <w:rPr>
          <w:rFonts w:eastAsiaTheme="minorHAnsi"/>
          <w:sz w:val="26"/>
          <w:szCs w:val="26"/>
          <w:lang w:eastAsia="en-US"/>
        </w:rPr>
        <w:t>»</w:t>
      </w:r>
      <w:r w:rsidRPr="00D97A3B">
        <w:rPr>
          <w:rFonts w:eastAsiaTheme="minorHAnsi"/>
          <w:sz w:val="26"/>
          <w:szCs w:val="26"/>
          <w:lang w:eastAsia="en-US"/>
        </w:rPr>
        <w:t xml:space="preserve"> и другими</w:t>
      </w:r>
      <w:proofErr w:type="gramEnd"/>
      <w:r w:rsidRPr="00D97A3B">
        <w:rPr>
          <w:rFonts w:eastAsiaTheme="minorHAnsi"/>
          <w:sz w:val="26"/>
          <w:szCs w:val="26"/>
          <w:lang w:eastAsia="en-US"/>
        </w:rPr>
        <w:t xml:space="preserve"> федеральными законами.</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II. КВАЛИФИКАЦИОННЫЕ ТРЕБОВАНИЯ</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 Квалификационные требования к образованию и стажу государственной гражданской службы Республики Татарстан или стажу (опыту) работы: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главные должности государственной службы - наличие высшего профессионального образования, стаж государственной службы на ведущих или старших государственных должностях не менее двух лет или стаж работы по специальности не менее трех лет;</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ведущие должности государственной службы - наличие высшего профессионального образования, стаж государственной службы на старших и младших государственных должностях не менее одного года или стаж работы по специальности не менее двух лет;</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старшие должности государственной службы категории </w:t>
      </w:r>
      <w:r w:rsidR="00754BC8">
        <w:rPr>
          <w:rFonts w:eastAsiaTheme="minorHAnsi"/>
          <w:sz w:val="26"/>
          <w:szCs w:val="26"/>
          <w:lang w:eastAsia="en-US"/>
        </w:rPr>
        <w:t>«</w:t>
      </w:r>
      <w:r w:rsidRPr="00D97A3B">
        <w:rPr>
          <w:rFonts w:eastAsiaTheme="minorHAnsi"/>
          <w:sz w:val="26"/>
          <w:szCs w:val="26"/>
          <w:lang w:eastAsia="en-US"/>
        </w:rPr>
        <w:t>специалисты</w:t>
      </w:r>
      <w:r w:rsidR="00754BC8">
        <w:rPr>
          <w:rFonts w:eastAsiaTheme="minorHAnsi"/>
          <w:sz w:val="26"/>
          <w:szCs w:val="26"/>
          <w:lang w:eastAsia="en-US"/>
        </w:rPr>
        <w:t>»</w:t>
      </w:r>
      <w:r w:rsidRPr="00D97A3B">
        <w:rPr>
          <w:rFonts w:eastAsiaTheme="minorHAnsi"/>
          <w:sz w:val="26"/>
          <w:szCs w:val="26"/>
          <w:lang w:eastAsia="en-US"/>
        </w:rPr>
        <w:t xml:space="preserve"> - наличие высшего профессионального образования, без предъявления требований к стажу;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старшие должности государственной службы категории </w:t>
      </w:r>
      <w:r w:rsidR="00754BC8">
        <w:rPr>
          <w:rFonts w:eastAsiaTheme="minorHAnsi"/>
          <w:sz w:val="26"/>
          <w:szCs w:val="26"/>
          <w:lang w:eastAsia="en-US"/>
        </w:rPr>
        <w:t>«</w:t>
      </w:r>
      <w:r w:rsidRPr="00D97A3B">
        <w:rPr>
          <w:rFonts w:eastAsiaTheme="minorHAnsi"/>
          <w:sz w:val="26"/>
          <w:szCs w:val="26"/>
          <w:lang w:eastAsia="en-US"/>
        </w:rPr>
        <w:t>обеспечивающие специалисты</w:t>
      </w:r>
      <w:r w:rsidR="00754BC8">
        <w:rPr>
          <w:rFonts w:eastAsiaTheme="minorHAnsi"/>
          <w:sz w:val="26"/>
          <w:szCs w:val="26"/>
          <w:lang w:eastAsia="en-US"/>
        </w:rPr>
        <w:t>»</w:t>
      </w:r>
      <w:r w:rsidRPr="00D97A3B">
        <w:rPr>
          <w:rFonts w:eastAsiaTheme="minorHAnsi"/>
          <w:sz w:val="26"/>
          <w:szCs w:val="26"/>
          <w:lang w:eastAsia="en-US"/>
        </w:rPr>
        <w:t xml:space="preserve"> - наличие среднего профессионального образования по направлению деятельности, без предъявления требований к стажу;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младшие должности государственной службы - наличие среднего профессионального образования по направлению деятельности, без предъявления требований к стажу.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2.2. Квалификационные требования к профессиональным знаниям и навыкам, необходимым для исполнения должностных обязанностей, установлены должностным регламентом государственного служащего.</w:t>
      </w: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lastRenderedPageBreak/>
        <w:t>Приложение 4</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proofErr w:type="gramStart"/>
      <w:r w:rsidRPr="00E7187A">
        <w:rPr>
          <w:rFonts w:eastAsiaTheme="minorHAnsi"/>
          <w:sz w:val="24"/>
          <w:szCs w:val="24"/>
          <w:lang w:eastAsia="en-US"/>
        </w:rPr>
        <w:t>утвержденному</w:t>
      </w:r>
      <w:proofErr w:type="gramEnd"/>
      <w:r w:rsidRPr="00E7187A">
        <w:rPr>
          <w:rFonts w:eastAsiaTheme="minorHAnsi"/>
          <w:sz w:val="24"/>
          <w:szCs w:val="24"/>
          <w:lang w:eastAsia="en-US"/>
        </w:rPr>
        <w:t xml:space="preserve"> приказом</w:t>
      </w:r>
    </w:p>
    <w:p w:rsidR="004C6FBB" w:rsidRPr="00E7187A" w:rsidRDefault="004C6FBB" w:rsidP="004C6FBB">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4C6FBB" w:rsidRPr="00E7187A" w:rsidRDefault="004C6FBB" w:rsidP="004C6FBB">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A44D7F" w:rsidRDefault="00A44D7F" w:rsidP="00A44D7F">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4C6FBB" w:rsidRPr="00E7187A" w:rsidRDefault="004C6FBB" w:rsidP="004C6FBB">
      <w:pPr>
        <w:adjustRightInd w:val="0"/>
        <w:jc w:val="right"/>
        <w:rPr>
          <w:rFonts w:eastAsiaTheme="minorHAnsi"/>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rPr>
          <w:rFonts w:eastAsiaTheme="minorHAnsi"/>
          <w:b/>
          <w:bCs/>
          <w:sz w:val="24"/>
          <w:szCs w:val="24"/>
          <w:lang w:eastAsia="en-US"/>
        </w:rPr>
      </w:pPr>
      <w:bookmarkStart w:id="5" w:name="Par268"/>
      <w:bookmarkEnd w:id="5"/>
      <w:r w:rsidRPr="00D97A3B">
        <w:rPr>
          <w:rFonts w:eastAsiaTheme="minorHAnsi"/>
          <w:b/>
          <w:bCs/>
          <w:sz w:val="24"/>
          <w:szCs w:val="24"/>
          <w:lang w:eastAsia="en-US"/>
        </w:rPr>
        <w:t>ПЕРЕЧЕНЬ</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ДОКУМЕНТОВ И МАТЕРИАЛОВ, ПРЕДОСТАВЛЯЕМЫХ КАНДИДАТАМИ</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 xml:space="preserve">НА ЗАМЕЩЕНИЕ ВАКАНТНЫХ ДОЛЖНОСТЕЙ </w:t>
      </w:r>
      <w:proofErr w:type="gramStart"/>
      <w:r w:rsidRPr="00D97A3B">
        <w:rPr>
          <w:rFonts w:eastAsiaTheme="minorHAnsi"/>
          <w:b/>
          <w:bCs/>
          <w:sz w:val="24"/>
          <w:szCs w:val="24"/>
          <w:lang w:eastAsia="en-US"/>
        </w:rPr>
        <w:t>ГОСУДАРСТВЕННОЙ</w:t>
      </w:r>
      <w:proofErr w:type="gramEnd"/>
    </w:p>
    <w:p w:rsidR="00B00DF8" w:rsidRPr="00D97A3B" w:rsidRDefault="00B00DF8" w:rsidP="00B00DF8">
      <w:pPr>
        <w:adjustRightInd w:val="0"/>
        <w:jc w:val="center"/>
        <w:rPr>
          <w:rFonts w:eastAsiaTheme="minorHAnsi"/>
          <w:b/>
          <w:bCs/>
          <w:sz w:val="24"/>
          <w:szCs w:val="24"/>
          <w:lang w:eastAsia="en-US"/>
        </w:rPr>
      </w:pPr>
      <w:proofErr w:type="gramStart"/>
      <w:r w:rsidRPr="00D97A3B">
        <w:rPr>
          <w:rFonts w:eastAsiaTheme="minorHAnsi"/>
          <w:b/>
          <w:bCs/>
          <w:sz w:val="24"/>
          <w:szCs w:val="24"/>
          <w:lang w:eastAsia="en-US"/>
        </w:rPr>
        <w:t>ГРАЖДАНСКОЙ СЛУЖБЫ РЕСПУБЛИКИ ТАТАРСТАН (ВКЛЮЧЕНИЕ</w:t>
      </w:r>
      <w:proofErr w:type="gramEnd"/>
    </w:p>
    <w:p w:rsidR="004C6FBB" w:rsidRPr="00D97A3B" w:rsidRDefault="00B00DF8" w:rsidP="004C6FBB">
      <w:pPr>
        <w:adjustRightInd w:val="0"/>
        <w:jc w:val="center"/>
        <w:rPr>
          <w:rFonts w:eastAsiaTheme="minorHAnsi"/>
          <w:b/>
          <w:sz w:val="24"/>
          <w:szCs w:val="24"/>
          <w:lang w:eastAsia="en-US"/>
        </w:rPr>
      </w:pPr>
      <w:proofErr w:type="gramStart"/>
      <w:r w:rsidRPr="00D97A3B">
        <w:rPr>
          <w:rFonts w:eastAsiaTheme="minorHAnsi"/>
          <w:b/>
          <w:bCs/>
          <w:sz w:val="24"/>
          <w:szCs w:val="24"/>
          <w:lang w:eastAsia="en-US"/>
        </w:rPr>
        <w:t xml:space="preserve">В КАДРОВЫЙ РЕЗЕРВ) В </w:t>
      </w:r>
      <w:r w:rsidR="004C6FBB" w:rsidRPr="00D97A3B">
        <w:rPr>
          <w:rFonts w:eastAsiaTheme="minorHAnsi"/>
          <w:b/>
          <w:sz w:val="24"/>
          <w:szCs w:val="24"/>
          <w:lang w:eastAsia="en-US"/>
        </w:rPr>
        <w:t xml:space="preserve">ГОСУДАРСТВЕННОМ КОМИТЕТЕ </w:t>
      </w:r>
      <w:proofErr w:type="gramEnd"/>
    </w:p>
    <w:p w:rsidR="004C6FBB" w:rsidRPr="00D97A3B" w:rsidRDefault="004C6FBB" w:rsidP="004C6FBB">
      <w:pPr>
        <w:adjustRightInd w:val="0"/>
        <w:jc w:val="center"/>
        <w:rPr>
          <w:rFonts w:eastAsiaTheme="minorHAnsi"/>
          <w:b/>
          <w:sz w:val="24"/>
          <w:szCs w:val="24"/>
          <w:lang w:eastAsia="en-US"/>
        </w:rPr>
      </w:pPr>
      <w:r w:rsidRPr="00D97A3B">
        <w:rPr>
          <w:rFonts w:eastAsiaTheme="minorHAnsi"/>
          <w:b/>
          <w:sz w:val="24"/>
          <w:szCs w:val="24"/>
          <w:lang w:eastAsia="en-US"/>
        </w:rPr>
        <w:t>РЕСПУБЛИКИ ТАТАРСТАН ПО АРХИВНОМУ ДЕЛУ</w:t>
      </w:r>
    </w:p>
    <w:p w:rsidR="00B00DF8" w:rsidRPr="00D97A3B" w:rsidRDefault="00B00DF8" w:rsidP="004C6FBB">
      <w:pPr>
        <w:adjustRightInd w:val="0"/>
        <w:jc w:val="center"/>
        <w:rPr>
          <w:rFonts w:eastAsiaTheme="minorHAnsi"/>
          <w:b/>
          <w:bCs/>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 Гражданин Российской Федерации, изъявивший желание участвовать в конкурсе, представляет в </w:t>
      </w:r>
      <w:r w:rsidR="00501A4F" w:rsidRPr="00D97A3B">
        <w:rPr>
          <w:rFonts w:eastAsiaTheme="minorHAnsi"/>
          <w:sz w:val="26"/>
          <w:szCs w:val="26"/>
          <w:lang w:eastAsia="en-US"/>
        </w:rPr>
        <w:t>Госкомитет</w:t>
      </w:r>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а) личное </w:t>
      </w:r>
      <w:hyperlink w:anchor="Par313" w:history="1">
        <w:r w:rsidRPr="00D97A3B">
          <w:rPr>
            <w:rFonts w:eastAsiaTheme="minorHAnsi"/>
            <w:sz w:val="26"/>
            <w:szCs w:val="26"/>
            <w:lang w:eastAsia="en-US"/>
          </w:rPr>
          <w:t>заявление</w:t>
        </w:r>
      </w:hyperlink>
      <w:r w:rsidRPr="00D97A3B">
        <w:rPr>
          <w:rFonts w:eastAsiaTheme="minorHAnsi"/>
          <w:sz w:val="26"/>
          <w:szCs w:val="26"/>
          <w:lang w:eastAsia="en-US"/>
        </w:rPr>
        <w:t xml:space="preserve"> (приложение к настоящему Перечню);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б) собственноручно заполненную и подписанную </w:t>
      </w:r>
      <w:hyperlink r:id="rId25" w:history="1">
        <w:r w:rsidRPr="00D97A3B">
          <w:rPr>
            <w:rFonts w:eastAsiaTheme="minorHAnsi"/>
            <w:sz w:val="26"/>
            <w:szCs w:val="26"/>
            <w:lang w:eastAsia="en-US"/>
          </w:rPr>
          <w:t>анкету</w:t>
        </w:r>
      </w:hyperlink>
      <w:r w:rsidRPr="00D97A3B">
        <w:rPr>
          <w:rFonts w:eastAsiaTheme="minorHAnsi"/>
          <w:sz w:val="26"/>
          <w:szCs w:val="26"/>
          <w:lang w:eastAsia="en-US"/>
        </w:rPr>
        <w:t xml:space="preserve"> по форме, утвержденной распоряжением Правительства Российской Федерации от 26 мая 2005 г. </w:t>
      </w:r>
      <w:r w:rsidR="00754BC8">
        <w:rPr>
          <w:rFonts w:eastAsiaTheme="minorHAnsi"/>
          <w:sz w:val="26"/>
          <w:szCs w:val="26"/>
          <w:lang w:eastAsia="en-US"/>
        </w:rPr>
        <w:t>№</w:t>
      </w:r>
      <w:r w:rsidRPr="00D97A3B">
        <w:rPr>
          <w:rFonts w:eastAsiaTheme="minorHAnsi"/>
          <w:sz w:val="26"/>
          <w:szCs w:val="26"/>
          <w:lang w:eastAsia="en-US"/>
        </w:rPr>
        <w:t xml:space="preserve"> 667-р, с приложением двух фотографий 4 x 6;</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 копию паспорта или заменяющего его документа (паспорт предъявляется лично по прибытии на конкурс);</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г) документы, подтверждающие необходимое профессиональное образование, квалификацию и стаж работы: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д) документ об отсутствии у гражданина заболевания, препятствующего поступлению на гражданскую службу или ее прохождению, </w:t>
      </w:r>
      <w:hyperlink r:id="rId26" w:history="1">
        <w:r w:rsidRPr="00D97A3B">
          <w:rPr>
            <w:rFonts w:eastAsiaTheme="minorHAnsi"/>
            <w:sz w:val="26"/>
            <w:szCs w:val="26"/>
            <w:lang w:eastAsia="en-US"/>
          </w:rPr>
          <w:t>форма</w:t>
        </w:r>
      </w:hyperlink>
      <w:r w:rsidRPr="00D97A3B">
        <w:rPr>
          <w:rFonts w:eastAsiaTheme="minorHAnsi"/>
          <w:sz w:val="26"/>
          <w:szCs w:val="26"/>
          <w:lang w:eastAsia="en-US"/>
        </w:rPr>
        <w:t xml:space="preserve"> которой утверждена приказом </w:t>
      </w:r>
      <w:proofErr w:type="spellStart"/>
      <w:r w:rsidRPr="00D97A3B">
        <w:rPr>
          <w:rFonts w:eastAsiaTheme="minorHAnsi"/>
          <w:sz w:val="26"/>
          <w:szCs w:val="26"/>
          <w:lang w:eastAsia="en-US"/>
        </w:rPr>
        <w:t>Минздравсоцразвития</w:t>
      </w:r>
      <w:proofErr w:type="spellEnd"/>
      <w:r w:rsidRPr="00D97A3B">
        <w:rPr>
          <w:rFonts w:eastAsiaTheme="minorHAnsi"/>
          <w:sz w:val="26"/>
          <w:szCs w:val="26"/>
          <w:lang w:eastAsia="en-US"/>
        </w:rPr>
        <w:t xml:space="preserve"> России от 14.12.2009 </w:t>
      </w:r>
      <w:r w:rsidR="00754BC8">
        <w:rPr>
          <w:rFonts w:eastAsiaTheme="minorHAnsi"/>
          <w:sz w:val="26"/>
          <w:szCs w:val="26"/>
          <w:lang w:eastAsia="en-US"/>
        </w:rPr>
        <w:t>№</w:t>
      </w:r>
      <w:r w:rsidRPr="00D97A3B">
        <w:rPr>
          <w:rFonts w:eastAsiaTheme="minorHAnsi"/>
          <w:sz w:val="26"/>
          <w:szCs w:val="26"/>
          <w:lang w:eastAsia="en-US"/>
        </w:rPr>
        <w:t xml:space="preserve"> 984н;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е) иные документы, предусмотренные Федеральным </w:t>
      </w:r>
      <w:hyperlink r:id="rId27" w:history="1">
        <w:r w:rsidRPr="00D97A3B">
          <w:rPr>
            <w:rFonts w:eastAsiaTheme="minorHAnsi"/>
            <w:sz w:val="26"/>
            <w:szCs w:val="26"/>
            <w:lang w:eastAsia="en-US"/>
          </w:rPr>
          <w:t>законом</w:t>
        </w:r>
      </w:hyperlink>
      <w:r w:rsidRPr="00D97A3B">
        <w:rPr>
          <w:rFonts w:eastAsiaTheme="minorHAnsi"/>
          <w:sz w:val="26"/>
          <w:szCs w:val="26"/>
          <w:lang w:eastAsia="en-US"/>
        </w:rPr>
        <w:t xml:space="preserve"> от 27 июля 2004 года </w:t>
      </w:r>
      <w:r w:rsidR="00754BC8">
        <w:rPr>
          <w:rFonts w:eastAsiaTheme="minorHAnsi"/>
          <w:sz w:val="26"/>
          <w:szCs w:val="26"/>
          <w:lang w:eastAsia="en-US"/>
        </w:rPr>
        <w:t>№</w:t>
      </w:r>
      <w:r w:rsidRPr="00D97A3B">
        <w:rPr>
          <w:rFonts w:eastAsiaTheme="minorHAnsi"/>
          <w:sz w:val="26"/>
          <w:szCs w:val="26"/>
          <w:lang w:eastAsia="en-US"/>
        </w:rPr>
        <w:t xml:space="preserve"> 79-ФЗ </w:t>
      </w:r>
      <w:r w:rsidR="00754BC8">
        <w:rPr>
          <w:rFonts w:eastAsiaTheme="minorHAnsi"/>
          <w:sz w:val="26"/>
          <w:szCs w:val="26"/>
          <w:lang w:eastAsia="en-US"/>
        </w:rPr>
        <w:t>«</w:t>
      </w:r>
      <w:r w:rsidRPr="00D97A3B">
        <w:rPr>
          <w:rFonts w:eastAsiaTheme="minorHAnsi"/>
          <w:sz w:val="26"/>
          <w:szCs w:val="26"/>
          <w:lang w:eastAsia="en-US"/>
        </w:rPr>
        <w:t>О государственной гражданской службе Российской Федерации</w:t>
      </w:r>
      <w:r w:rsidR="00754BC8">
        <w:rPr>
          <w:rFonts w:eastAsiaTheme="minorHAnsi"/>
          <w:sz w:val="26"/>
          <w:szCs w:val="26"/>
          <w:lang w:eastAsia="en-US"/>
        </w:rPr>
        <w:t>»</w:t>
      </w:r>
      <w:r w:rsidRPr="00D97A3B">
        <w:rPr>
          <w:rFonts w:eastAsiaTheme="minorHAnsi"/>
          <w:sz w:val="26"/>
          <w:szCs w:val="26"/>
          <w:lang w:eastAsia="en-US"/>
        </w:rPr>
        <w:t>, другими федеральными законами, указами Президента Российской Федерации и постановлениями Правительства Российской Федерации.</w:t>
      </w:r>
    </w:p>
    <w:p w:rsidR="00B00DF8" w:rsidRPr="00D97A3B" w:rsidRDefault="00B00DF8" w:rsidP="00B00DF8">
      <w:pPr>
        <w:adjustRightInd w:val="0"/>
        <w:ind w:firstLine="540"/>
        <w:jc w:val="both"/>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867AEE" w:rsidRPr="00D97A3B" w:rsidRDefault="00867AEE" w:rsidP="00B00DF8">
      <w:pPr>
        <w:adjustRightInd w:val="0"/>
        <w:jc w:val="right"/>
        <w:outlineLvl w:val="1"/>
        <w:rPr>
          <w:rFonts w:eastAsiaTheme="minorHAnsi"/>
          <w:sz w:val="26"/>
          <w:szCs w:val="26"/>
          <w:lang w:eastAsia="en-US"/>
        </w:rPr>
      </w:pPr>
    </w:p>
    <w:p w:rsidR="00867AEE" w:rsidRPr="00D97A3B" w:rsidRDefault="00867AEE" w:rsidP="00B00DF8">
      <w:pPr>
        <w:adjustRightInd w:val="0"/>
        <w:jc w:val="right"/>
        <w:outlineLvl w:val="1"/>
        <w:rPr>
          <w:rFonts w:eastAsiaTheme="minorHAnsi"/>
          <w:sz w:val="26"/>
          <w:szCs w:val="26"/>
          <w:lang w:eastAsia="en-US"/>
        </w:rPr>
      </w:pPr>
    </w:p>
    <w:p w:rsidR="00867AEE" w:rsidRPr="00D97A3B" w:rsidRDefault="00867AEE" w:rsidP="00B00DF8">
      <w:pPr>
        <w:adjustRightInd w:val="0"/>
        <w:jc w:val="right"/>
        <w:outlineLvl w:val="1"/>
        <w:rPr>
          <w:rFonts w:eastAsiaTheme="minorHAnsi"/>
          <w:sz w:val="26"/>
          <w:szCs w:val="26"/>
          <w:lang w:eastAsia="en-US"/>
        </w:rPr>
      </w:pPr>
    </w:p>
    <w:p w:rsidR="00B00DF8" w:rsidRPr="00E7187A" w:rsidRDefault="00B00DF8" w:rsidP="00B00DF8">
      <w:pPr>
        <w:adjustRightInd w:val="0"/>
        <w:jc w:val="right"/>
        <w:outlineLvl w:val="1"/>
        <w:rPr>
          <w:rFonts w:eastAsiaTheme="minorHAnsi"/>
          <w:sz w:val="24"/>
          <w:szCs w:val="24"/>
          <w:lang w:eastAsia="en-US"/>
        </w:rPr>
      </w:pPr>
      <w:r w:rsidRPr="00E7187A">
        <w:rPr>
          <w:rFonts w:eastAsiaTheme="minorHAnsi"/>
          <w:sz w:val="24"/>
          <w:szCs w:val="24"/>
          <w:lang w:eastAsia="en-US"/>
        </w:rPr>
        <w:lastRenderedPageBreak/>
        <w:t>Приложение</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Перечню документов и материалов,</w:t>
      </w:r>
    </w:p>
    <w:p w:rsidR="00B00DF8" w:rsidRPr="00E7187A" w:rsidRDefault="00B00DF8" w:rsidP="00B00DF8">
      <w:pPr>
        <w:adjustRightInd w:val="0"/>
        <w:jc w:val="right"/>
        <w:rPr>
          <w:rFonts w:eastAsiaTheme="minorHAnsi"/>
          <w:sz w:val="24"/>
          <w:szCs w:val="24"/>
          <w:lang w:eastAsia="en-US"/>
        </w:rPr>
      </w:pPr>
      <w:proofErr w:type="gramStart"/>
      <w:r w:rsidRPr="00E7187A">
        <w:rPr>
          <w:rFonts w:eastAsiaTheme="minorHAnsi"/>
          <w:sz w:val="24"/>
          <w:szCs w:val="24"/>
          <w:lang w:eastAsia="en-US"/>
        </w:rPr>
        <w:t>предоставляемых</w:t>
      </w:r>
      <w:proofErr w:type="gramEnd"/>
      <w:r w:rsidRPr="00E7187A">
        <w:rPr>
          <w:rFonts w:eastAsiaTheme="minorHAnsi"/>
          <w:sz w:val="24"/>
          <w:szCs w:val="24"/>
          <w:lang w:eastAsia="en-US"/>
        </w:rPr>
        <w:t xml:space="preserve"> кандидатами</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на замещение вакантных должностей</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государственной гражданской службы</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Республики Татарстан</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(включения в кадровый резерв)</w:t>
      </w:r>
    </w:p>
    <w:p w:rsidR="004C6FBB" w:rsidRPr="00E7187A" w:rsidRDefault="00B00DF8" w:rsidP="004C6FBB">
      <w:pPr>
        <w:adjustRightInd w:val="0"/>
        <w:jc w:val="right"/>
        <w:rPr>
          <w:rFonts w:eastAsiaTheme="minorHAnsi"/>
          <w:sz w:val="24"/>
          <w:szCs w:val="24"/>
          <w:lang w:eastAsia="en-US"/>
        </w:rPr>
      </w:pPr>
      <w:r w:rsidRPr="00E7187A">
        <w:rPr>
          <w:rFonts w:eastAsiaTheme="minorHAnsi"/>
          <w:sz w:val="24"/>
          <w:szCs w:val="24"/>
          <w:lang w:eastAsia="en-US"/>
        </w:rPr>
        <w:t xml:space="preserve">в </w:t>
      </w:r>
      <w:r w:rsidR="004C6FBB" w:rsidRPr="00E7187A">
        <w:rPr>
          <w:rFonts w:eastAsiaTheme="minorHAnsi"/>
          <w:sz w:val="24"/>
          <w:szCs w:val="24"/>
          <w:lang w:eastAsia="en-US"/>
        </w:rPr>
        <w:t>Государственный комитет</w:t>
      </w:r>
    </w:p>
    <w:p w:rsidR="004C6FBB" w:rsidRPr="00E7187A" w:rsidRDefault="004C6FBB" w:rsidP="004C6FBB">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B00DF8" w:rsidRPr="00D97A3B" w:rsidRDefault="00B00DF8" w:rsidP="004C6FBB">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8D0FAE" w:rsidRPr="00933407">
        <w:rPr>
          <w:rFonts w:eastAsiaTheme="minorHAnsi"/>
          <w:sz w:val="28"/>
          <w:szCs w:val="28"/>
          <w:lang w:eastAsia="en-US"/>
        </w:rPr>
        <w:t>Председател</w:t>
      </w:r>
      <w:r w:rsidR="004C6FBB" w:rsidRPr="00933407">
        <w:rPr>
          <w:rFonts w:eastAsiaTheme="minorHAnsi"/>
          <w:sz w:val="28"/>
          <w:szCs w:val="28"/>
          <w:lang w:eastAsia="en-US"/>
        </w:rPr>
        <w:t>ю</w:t>
      </w:r>
      <w:r w:rsidR="00665B9E" w:rsidRPr="00933407">
        <w:rPr>
          <w:rFonts w:eastAsiaTheme="minorHAnsi"/>
          <w:sz w:val="28"/>
          <w:szCs w:val="28"/>
          <w:lang w:eastAsia="en-US"/>
        </w:rPr>
        <w:t xml:space="preserve"> Государственного комитета</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Республики Татарстан</w:t>
      </w:r>
      <w:r w:rsidR="00665B9E" w:rsidRPr="00933407">
        <w:rPr>
          <w:rFonts w:eastAsiaTheme="minorHAnsi"/>
          <w:sz w:val="28"/>
          <w:szCs w:val="28"/>
          <w:lang w:eastAsia="en-US"/>
        </w:rPr>
        <w:t xml:space="preserve"> по архивному делу</w:t>
      </w:r>
    </w:p>
    <w:p w:rsidR="00B00DF8" w:rsidRPr="00933407" w:rsidRDefault="004C6FBB" w:rsidP="00933407">
      <w:pPr>
        <w:adjustRightInd w:val="0"/>
        <w:ind w:left="2832" w:firstLine="708"/>
        <w:jc w:val="right"/>
        <w:rPr>
          <w:rFonts w:eastAsiaTheme="minorHAnsi"/>
          <w:sz w:val="28"/>
          <w:szCs w:val="28"/>
          <w:lang w:eastAsia="en-US"/>
        </w:rPr>
      </w:pPr>
      <w:r w:rsidRPr="00933407">
        <w:rPr>
          <w:rFonts w:eastAsiaTheme="minorHAnsi"/>
          <w:sz w:val="28"/>
          <w:szCs w:val="28"/>
          <w:lang w:eastAsia="en-US"/>
        </w:rPr>
        <w:t xml:space="preserve">      </w:t>
      </w:r>
      <w:r w:rsidR="00B00DF8" w:rsidRPr="00933407">
        <w:rPr>
          <w:rFonts w:eastAsiaTheme="minorHAnsi"/>
          <w:sz w:val="28"/>
          <w:szCs w:val="28"/>
          <w:lang w:eastAsia="en-US"/>
        </w:rPr>
        <w:t>______________________________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(Ф.И.О.)</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Проживающего 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Год рождения 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Образование 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Адрес: ________________________________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Тел. __________________________________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(рабочий, домашний, мобильный)</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proofErr w:type="spellStart"/>
      <w:r w:rsidRPr="00933407">
        <w:rPr>
          <w:rFonts w:eastAsiaTheme="minorHAnsi"/>
          <w:sz w:val="28"/>
          <w:szCs w:val="28"/>
          <w:lang w:eastAsia="en-US"/>
        </w:rPr>
        <w:t>Email</w:t>
      </w:r>
      <w:proofErr w:type="spellEnd"/>
      <w:r w:rsidRPr="00933407">
        <w:rPr>
          <w:rFonts w:eastAsiaTheme="minorHAnsi"/>
          <w:sz w:val="28"/>
          <w:szCs w:val="28"/>
          <w:lang w:eastAsia="en-US"/>
        </w:rPr>
        <w:t xml:space="preserve"> _________________________________</w:t>
      </w:r>
    </w:p>
    <w:p w:rsidR="00B00DF8" w:rsidRPr="00933407" w:rsidRDefault="00B00DF8" w:rsidP="00933407">
      <w:pPr>
        <w:adjustRightInd w:val="0"/>
        <w:jc w:val="right"/>
        <w:rPr>
          <w:rFonts w:eastAsiaTheme="minorHAnsi"/>
          <w:sz w:val="28"/>
          <w:szCs w:val="28"/>
          <w:lang w:eastAsia="en-US"/>
        </w:rPr>
      </w:pPr>
    </w:p>
    <w:p w:rsidR="00B00DF8" w:rsidRPr="00933407" w:rsidRDefault="00B00DF8" w:rsidP="00933407">
      <w:pPr>
        <w:adjustRightInd w:val="0"/>
        <w:jc w:val="center"/>
        <w:rPr>
          <w:rFonts w:eastAsiaTheme="minorHAnsi"/>
          <w:sz w:val="28"/>
          <w:szCs w:val="28"/>
          <w:lang w:eastAsia="en-US"/>
        </w:rPr>
      </w:pPr>
      <w:bookmarkStart w:id="6" w:name="Par313"/>
      <w:bookmarkEnd w:id="6"/>
      <w:r w:rsidRPr="00933407">
        <w:rPr>
          <w:rFonts w:eastAsiaTheme="minorHAnsi"/>
          <w:sz w:val="28"/>
          <w:szCs w:val="28"/>
          <w:lang w:eastAsia="en-US"/>
        </w:rPr>
        <w:t>ЗАЯВЛЕНИЕ</w:t>
      </w:r>
    </w:p>
    <w:p w:rsidR="00B00DF8" w:rsidRPr="00933407" w:rsidRDefault="00B00DF8" w:rsidP="00B00DF8">
      <w:pPr>
        <w:adjustRightInd w:val="0"/>
        <w:jc w:val="both"/>
        <w:rPr>
          <w:rFonts w:eastAsiaTheme="minorHAnsi"/>
          <w:sz w:val="28"/>
          <w:szCs w:val="28"/>
          <w:lang w:eastAsia="en-US"/>
        </w:rPr>
      </w:pPr>
    </w:p>
    <w:p w:rsidR="00B00DF8" w:rsidRPr="00933407" w:rsidRDefault="00933407" w:rsidP="00B00DF8">
      <w:pPr>
        <w:adjustRightInd w:val="0"/>
        <w:jc w:val="both"/>
        <w:rPr>
          <w:rFonts w:eastAsiaTheme="minorHAnsi"/>
          <w:sz w:val="28"/>
          <w:szCs w:val="28"/>
          <w:lang w:eastAsia="en-US"/>
        </w:rPr>
      </w:pPr>
      <w:r>
        <w:rPr>
          <w:rFonts w:eastAsiaTheme="minorHAnsi"/>
          <w:sz w:val="28"/>
          <w:szCs w:val="28"/>
          <w:lang w:eastAsia="en-US"/>
        </w:rPr>
        <w:t xml:space="preserve">    Прошу допустить меня к участию в конкурсе на замещение </w:t>
      </w:r>
      <w:r w:rsidR="00B00DF8" w:rsidRPr="00933407">
        <w:rPr>
          <w:rFonts w:eastAsiaTheme="minorHAnsi"/>
          <w:sz w:val="28"/>
          <w:szCs w:val="28"/>
          <w:lang w:eastAsia="en-US"/>
        </w:rPr>
        <w:t>вакантной</w:t>
      </w:r>
      <w:r>
        <w:rPr>
          <w:rFonts w:eastAsiaTheme="minorHAnsi"/>
          <w:sz w:val="28"/>
          <w:szCs w:val="28"/>
          <w:lang w:eastAsia="en-US"/>
        </w:rPr>
        <w:t xml:space="preserve"> </w:t>
      </w:r>
      <w:r w:rsidR="00B00DF8" w:rsidRPr="00933407">
        <w:rPr>
          <w:rFonts w:eastAsiaTheme="minorHAnsi"/>
          <w:sz w:val="28"/>
          <w:szCs w:val="28"/>
          <w:lang w:eastAsia="en-US"/>
        </w:rPr>
        <w:t xml:space="preserve">должности </w:t>
      </w:r>
      <w:r w:rsidR="00665B9E" w:rsidRPr="00933407">
        <w:rPr>
          <w:rFonts w:eastAsiaTheme="minorHAnsi"/>
          <w:sz w:val="28"/>
          <w:szCs w:val="28"/>
          <w:lang w:eastAsia="en-US"/>
        </w:rPr>
        <w:t xml:space="preserve">Государственного </w:t>
      </w:r>
      <w:r w:rsidR="0093477E" w:rsidRPr="00933407">
        <w:rPr>
          <w:rFonts w:eastAsiaTheme="minorHAnsi"/>
          <w:sz w:val="28"/>
          <w:szCs w:val="28"/>
          <w:lang w:eastAsia="en-US"/>
        </w:rPr>
        <w:t xml:space="preserve">комитета </w:t>
      </w:r>
      <w:r w:rsidR="00665B9E" w:rsidRPr="00933407">
        <w:rPr>
          <w:rFonts w:eastAsiaTheme="minorHAnsi"/>
          <w:sz w:val="28"/>
          <w:szCs w:val="28"/>
          <w:lang w:eastAsia="en-US"/>
        </w:rPr>
        <w:t>Республики Татарстан по архивному делу</w:t>
      </w:r>
      <w:r w:rsidR="00B00DF8" w:rsidRPr="00933407">
        <w:rPr>
          <w:rFonts w:eastAsiaTheme="minorHAnsi"/>
          <w:sz w:val="28"/>
          <w:szCs w:val="28"/>
          <w:lang w:eastAsia="en-US"/>
        </w:rPr>
        <w:t xml:space="preserve"> (включение  в кадровый резерв)  (далее - </w:t>
      </w:r>
      <w:r w:rsidR="00501A4F" w:rsidRPr="00933407">
        <w:rPr>
          <w:rFonts w:eastAsiaTheme="minorHAnsi"/>
          <w:sz w:val="28"/>
          <w:szCs w:val="28"/>
          <w:lang w:eastAsia="en-US"/>
        </w:rPr>
        <w:t>Госкомитет</w:t>
      </w:r>
      <w:r w:rsidR="00B00DF8" w:rsidRPr="00933407">
        <w:rPr>
          <w:rFonts w:eastAsiaTheme="minorHAnsi"/>
          <w:sz w:val="28"/>
          <w:szCs w:val="28"/>
          <w:lang w:eastAsia="en-US"/>
        </w:rPr>
        <w:t>)</w:t>
      </w:r>
    </w:p>
    <w:p w:rsidR="00B00DF8" w:rsidRPr="00933407" w:rsidRDefault="00B00DF8" w:rsidP="00B00DF8">
      <w:pPr>
        <w:adjustRightInd w:val="0"/>
        <w:jc w:val="both"/>
        <w:rPr>
          <w:rFonts w:eastAsiaTheme="minorHAnsi"/>
          <w:sz w:val="28"/>
          <w:szCs w:val="28"/>
          <w:lang w:eastAsia="en-US"/>
        </w:rPr>
      </w:pPr>
      <w:r w:rsidRPr="00933407">
        <w:rPr>
          <w:rFonts w:eastAsiaTheme="minorHAnsi"/>
          <w:sz w:val="28"/>
          <w:szCs w:val="28"/>
          <w:lang w:eastAsia="en-US"/>
        </w:rPr>
        <w:t>__________________________________________</w:t>
      </w:r>
      <w:r w:rsidR="00933407">
        <w:rPr>
          <w:rFonts w:eastAsiaTheme="minorHAnsi"/>
          <w:sz w:val="28"/>
          <w:szCs w:val="28"/>
          <w:lang w:eastAsia="en-US"/>
        </w:rPr>
        <w:t>___________________________.</w:t>
      </w:r>
      <w:r w:rsidRPr="00933407">
        <w:rPr>
          <w:rFonts w:eastAsiaTheme="minorHAnsi"/>
          <w:sz w:val="28"/>
          <w:szCs w:val="28"/>
          <w:lang w:eastAsia="en-US"/>
        </w:rPr>
        <w:t xml:space="preserve">               </w:t>
      </w:r>
      <w:r w:rsidRPr="00E7187A">
        <w:rPr>
          <w:rFonts w:eastAsiaTheme="minorHAnsi"/>
          <w:sz w:val="24"/>
          <w:szCs w:val="24"/>
          <w:lang w:eastAsia="en-US"/>
        </w:rPr>
        <w:t>(наименование должности)</w:t>
      </w:r>
    </w:p>
    <w:p w:rsidR="00B00DF8" w:rsidRPr="00D97A3B" w:rsidRDefault="00B00DF8" w:rsidP="00B00DF8">
      <w:pPr>
        <w:adjustRightInd w:val="0"/>
        <w:ind w:firstLine="540"/>
        <w:jc w:val="both"/>
        <w:rPr>
          <w:rFonts w:eastAsiaTheme="minorHAnsi"/>
          <w:sz w:val="24"/>
          <w:szCs w:val="24"/>
          <w:lang w:eastAsia="en-US"/>
        </w:rPr>
      </w:pPr>
      <w:proofErr w:type="gramStart"/>
      <w:r w:rsidRPr="00D97A3B">
        <w:rPr>
          <w:rFonts w:eastAsiaTheme="minorHAnsi"/>
          <w:sz w:val="24"/>
          <w:szCs w:val="24"/>
          <w:lang w:eastAsia="en-US"/>
        </w:rPr>
        <w:t xml:space="preserve">С Федеральным </w:t>
      </w:r>
      <w:hyperlink r:id="rId28" w:history="1">
        <w:r w:rsidRPr="00D97A3B">
          <w:rPr>
            <w:rFonts w:eastAsiaTheme="minorHAnsi"/>
            <w:sz w:val="24"/>
            <w:szCs w:val="24"/>
            <w:lang w:eastAsia="en-US"/>
          </w:rPr>
          <w:t>законом</w:t>
        </w:r>
      </w:hyperlink>
      <w:r w:rsidRPr="00D97A3B">
        <w:rPr>
          <w:rFonts w:eastAsiaTheme="minorHAnsi"/>
          <w:sz w:val="24"/>
          <w:szCs w:val="24"/>
          <w:lang w:eastAsia="en-US"/>
        </w:rPr>
        <w:t xml:space="preserve"> от 27 июля 2004 г. </w:t>
      </w:r>
      <w:r w:rsidR="00754BC8">
        <w:rPr>
          <w:rFonts w:eastAsiaTheme="minorHAnsi"/>
          <w:sz w:val="24"/>
          <w:szCs w:val="24"/>
          <w:lang w:eastAsia="en-US"/>
        </w:rPr>
        <w:t>№</w:t>
      </w:r>
      <w:r w:rsidRPr="00D97A3B">
        <w:rPr>
          <w:rFonts w:eastAsiaTheme="minorHAnsi"/>
          <w:sz w:val="24"/>
          <w:szCs w:val="24"/>
          <w:lang w:eastAsia="en-US"/>
        </w:rPr>
        <w:t xml:space="preserve"> 79-ФЗ </w:t>
      </w:r>
      <w:r w:rsidR="00754BC8">
        <w:rPr>
          <w:rFonts w:eastAsiaTheme="minorHAnsi"/>
          <w:sz w:val="24"/>
          <w:szCs w:val="24"/>
          <w:lang w:eastAsia="en-US"/>
        </w:rPr>
        <w:t>«</w:t>
      </w:r>
      <w:r w:rsidRPr="00D97A3B">
        <w:rPr>
          <w:rFonts w:eastAsiaTheme="minorHAnsi"/>
          <w:sz w:val="24"/>
          <w:szCs w:val="24"/>
          <w:lang w:eastAsia="en-US"/>
        </w:rPr>
        <w:t>О государственной гражданской службе Российской Федерации</w:t>
      </w:r>
      <w:r w:rsidR="00754BC8">
        <w:rPr>
          <w:rFonts w:eastAsiaTheme="minorHAnsi"/>
          <w:sz w:val="24"/>
          <w:szCs w:val="24"/>
          <w:lang w:eastAsia="en-US"/>
        </w:rPr>
        <w:t>»</w:t>
      </w:r>
      <w:r w:rsidRPr="00D97A3B">
        <w:rPr>
          <w:rFonts w:eastAsiaTheme="minorHAnsi"/>
          <w:sz w:val="24"/>
          <w:szCs w:val="24"/>
          <w:lang w:eastAsia="en-US"/>
        </w:rPr>
        <w:t xml:space="preserve">, </w:t>
      </w:r>
      <w:hyperlink r:id="rId29" w:history="1">
        <w:r w:rsidRPr="00D97A3B">
          <w:rPr>
            <w:rFonts w:eastAsiaTheme="minorHAnsi"/>
            <w:sz w:val="24"/>
            <w:szCs w:val="24"/>
            <w:lang w:eastAsia="en-US"/>
          </w:rPr>
          <w:t>Законом</w:t>
        </w:r>
      </w:hyperlink>
      <w:r w:rsidRPr="00D97A3B">
        <w:rPr>
          <w:rFonts w:eastAsiaTheme="minorHAnsi"/>
          <w:sz w:val="24"/>
          <w:szCs w:val="24"/>
          <w:lang w:eastAsia="en-US"/>
        </w:rPr>
        <w:t xml:space="preserve"> Республики Татарстан от 16 января 2003 г. </w:t>
      </w:r>
      <w:r w:rsidR="00754BC8">
        <w:rPr>
          <w:rFonts w:eastAsiaTheme="minorHAnsi"/>
          <w:sz w:val="24"/>
          <w:szCs w:val="24"/>
          <w:lang w:eastAsia="en-US"/>
        </w:rPr>
        <w:t>№</w:t>
      </w:r>
      <w:r w:rsidRPr="00D97A3B">
        <w:rPr>
          <w:rFonts w:eastAsiaTheme="minorHAnsi"/>
          <w:sz w:val="24"/>
          <w:szCs w:val="24"/>
          <w:lang w:eastAsia="en-US"/>
        </w:rPr>
        <w:t xml:space="preserve"> 3-ЗРТ </w:t>
      </w:r>
      <w:r w:rsidR="00754BC8">
        <w:rPr>
          <w:rFonts w:eastAsiaTheme="minorHAnsi"/>
          <w:sz w:val="24"/>
          <w:szCs w:val="24"/>
          <w:lang w:eastAsia="en-US"/>
        </w:rPr>
        <w:t>«</w:t>
      </w:r>
      <w:r w:rsidRPr="00D97A3B">
        <w:rPr>
          <w:rFonts w:eastAsiaTheme="minorHAnsi"/>
          <w:sz w:val="24"/>
          <w:szCs w:val="24"/>
          <w:lang w:eastAsia="en-US"/>
        </w:rPr>
        <w:t>О государственной гражданской службе Республики Татарстан</w:t>
      </w:r>
      <w:r w:rsidR="00754BC8">
        <w:rPr>
          <w:rFonts w:eastAsiaTheme="minorHAnsi"/>
          <w:sz w:val="24"/>
          <w:szCs w:val="24"/>
          <w:lang w:eastAsia="en-US"/>
        </w:rPr>
        <w:t>»</w:t>
      </w:r>
      <w:r w:rsidRPr="00D97A3B">
        <w:rPr>
          <w:rFonts w:eastAsiaTheme="minorHAnsi"/>
          <w:sz w:val="24"/>
          <w:szCs w:val="24"/>
          <w:lang w:eastAsia="en-US"/>
        </w:rPr>
        <w:t xml:space="preserve">, </w:t>
      </w:r>
      <w:hyperlink r:id="rId30" w:history="1">
        <w:r w:rsidRPr="00D97A3B">
          <w:rPr>
            <w:rFonts w:eastAsiaTheme="minorHAnsi"/>
            <w:sz w:val="24"/>
            <w:szCs w:val="24"/>
            <w:lang w:eastAsia="en-US"/>
          </w:rPr>
          <w:t>Указом</w:t>
        </w:r>
      </w:hyperlink>
      <w:r w:rsidRPr="00D97A3B">
        <w:rPr>
          <w:rFonts w:eastAsiaTheme="minorHAnsi"/>
          <w:sz w:val="24"/>
          <w:szCs w:val="24"/>
          <w:lang w:eastAsia="en-US"/>
        </w:rPr>
        <w:t xml:space="preserve"> Президента Российской Федерации от 1 февраля 2005 г. </w:t>
      </w:r>
      <w:r w:rsidR="00754BC8">
        <w:rPr>
          <w:rFonts w:eastAsiaTheme="minorHAnsi"/>
          <w:sz w:val="24"/>
          <w:szCs w:val="24"/>
          <w:lang w:eastAsia="en-US"/>
        </w:rPr>
        <w:t>№</w:t>
      </w:r>
      <w:r w:rsidRPr="00D97A3B">
        <w:rPr>
          <w:rFonts w:eastAsiaTheme="minorHAnsi"/>
          <w:sz w:val="24"/>
          <w:szCs w:val="24"/>
          <w:lang w:eastAsia="en-US"/>
        </w:rPr>
        <w:t xml:space="preserve"> 112 </w:t>
      </w:r>
      <w:r w:rsidR="00754BC8">
        <w:rPr>
          <w:rFonts w:eastAsiaTheme="minorHAnsi"/>
          <w:sz w:val="24"/>
          <w:szCs w:val="24"/>
          <w:lang w:eastAsia="en-US"/>
        </w:rPr>
        <w:t>«</w:t>
      </w:r>
      <w:r w:rsidRPr="00D97A3B">
        <w:rPr>
          <w:rFonts w:eastAsiaTheme="minorHAnsi"/>
          <w:sz w:val="24"/>
          <w:szCs w:val="24"/>
          <w:lang w:eastAsia="en-US"/>
        </w:rPr>
        <w:t>О конкурсе на замещение вакантной должности государственной гражданской службы Российской Федерации</w:t>
      </w:r>
      <w:r w:rsidR="00754BC8">
        <w:rPr>
          <w:rFonts w:eastAsiaTheme="minorHAnsi"/>
          <w:sz w:val="24"/>
          <w:szCs w:val="24"/>
          <w:lang w:eastAsia="en-US"/>
        </w:rPr>
        <w:t>»</w:t>
      </w:r>
      <w:r w:rsidRPr="00D97A3B">
        <w:rPr>
          <w:rFonts w:eastAsiaTheme="minorHAnsi"/>
          <w:sz w:val="24"/>
          <w:szCs w:val="24"/>
          <w:lang w:eastAsia="en-US"/>
        </w:rPr>
        <w:t xml:space="preserve">, </w:t>
      </w:r>
      <w:hyperlink r:id="rId31" w:history="1">
        <w:r w:rsidRPr="00D97A3B">
          <w:rPr>
            <w:rFonts w:eastAsiaTheme="minorHAnsi"/>
            <w:sz w:val="24"/>
            <w:szCs w:val="24"/>
            <w:lang w:eastAsia="en-US"/>
          </w:rPr>
          <w:t>Указом</w:t>
        </w:r>
      </w:hyperlink>
      <w:r w:rsidRPr="00D97A3B">
        <w:rPr>
          <w:rFonts w:eastAsiaTheme="minorHAnsi"/>
          <w:sz w:val="24"/>
          <w:szCs w:val="24"/>
          <w:lang w:eastAsia="en-US"/>
        </w:rPr>
        <w:t xml:space="preserve"> Президента Республики Татарстан от 14 марта 2011 года</w:t>
      </w:r>
      <w:proofErr w:type="gramEnd"/>
      <w:r w:rsidRPr="00D97A3B">
        <w:rPr>
          <w:rFonts w:eastAsiaTheme="minorHAnsi"/>
          <w:sz w:val="24"/>
          <w:szCs w:val="24"/>
          <w:lang w:eastAsia="en-US"/>
        </w:rPr>
        <w:t xml:space="preserve"> </w:t>
      </w:r>
      <w:r w:rsidR="00754BC8">
        <w:rPr>
          <w:rFonts w:eastAsiaTheme="minorHAnsi"/>
          <w:sz w:val="24"/>
          <w:szCs w:val="24"/>
          <w:lang w:eastAsia="en-US"/>
        </w:rPr>
        <w:t>№</w:t>
      </w:r>
      <w:r w:rsidRPr="00D97A3B">
        <w:rPr>
          <w:rFonts w:eastAsiaTheme="minorHAnsi"/>
          <w:sz w:val="24"/>
          <w:szCs w:val="24"/>
          <w:lang w:eastAsia="en-US"/>
        </w:rPr>
        <w:t xml:space="preserve"> УП-127 </w:t>
      </w:r>
      <w:r w:rsidR="00754BC8">
        <w:rPr>
          <w:rFonts w:eastAsiaTheme="minorHAnsi"/>
          <w:sz w:val="24"/>
          <w:szCs w:val="24"/>
          <w:lang w:eastAsia="en-US"/>
        </w:rPr>
        <w:t>«</w:t>
      </w:r>
      <w:r w:rsidRPr="00D97A3B">
        <w:rPr>
          <w:rFonts w:eastAsiaTheme="minorHAnsi"/>
          <w:sz w:val="24"/>
          <w:szCs w:val="24"/>
          <w:lang w:eastAsia="en-US"/>
        </w:rPr>
        <w:t>Об утверждении Положения о кадровом резерве на государственной гражданской службе Республики Татарстан</w:t>
      </w:r>
      <w:r w:rsidR="00754BC8">
        <w:rPr>
          <w:rFonts w:eastAsiaTheme="minorHAnsi"/>
          <w:sz w:val="24"/>
          <w:szCs w:val="24"/>
          <w:lang w:eastAsia="en-US"/>
        </w:rPr>
        <w:t>»</w:t>
      </w:r>
      <w:r w:rsidRPr="00D97A3B">
        <w:rPr>
          <w:rFonts w:eastAsiaTheme="minorHAnsi"/>
          <w:sz w:val="24"/>
          <w:szCs w:val="24"/>
          <w:lang w:eastAsia="en-US"/>
        </w:rPr>
        <w:t xml:space="preserve">, с </w:t>
      </w:r>
      <w:hyperlink w:anchor="Par1" w:history="1">
        <w:r w:rsidRPr="00D97A3B">
          <w:rPr>
            <w:rFonts w:eastAsiaTheme="minorHAnsi"/>
            <w:sz w:val="24"/>
            <w:szCs w:val="24"/>
            <w:lang w:eastAsia="en-US"/>
          </w:rPr>
          <w:t>Положением</w:t>
        </w:r>
      </w:hyperlink>
      <w:r w:rsidRPr="00D97A3B">
        <w:rPr>
          <w:rFonts w:eastAsiaTheme="minorHAnsi"/>
          <w:sz w:val="24"/>
          <w:szCs w:val="24"/>
          <w:lang w:eastAsia="en-US"/>
        </w:rPr>
        <w:t xml:space="preserve"> о проведении конкурса на замещение вакантной должности государственной гражданской службы (включение в кадровый резерв) в </w:t>
      </w:r>
      <w:r w:rsidR="00501A4F" w:rsidRPr="00D97A3B">
        <w:rPr>
          <w:rFonts w:eastAsiaTheme="minorHAnsi"/>
          <w:sz w:val="24"/>
          <w:szCs w:val="24"/>
          <w:lang w:eastAsia="en-US"/>
        </w:rPr>
        <w:t>Госкомитет</w:t>
      </w:r>
      <w:r w:rsidRPr="00D97A3B">
        <w:rPr>
          <w:rFonts w:eastAsiaTheme="minorHAnsi"/>
          <w:sz w:val="24"/>
          <w:szCs w:val="24"/>
          <w:lang w:eastAsia="en-US"/>
        </w:rPr>
        <w:t>, в том числе с квалификационными требованиями, предъявляемыми к указанной должности, ознакомлен.</w:t>
      </w:r>
    </w:p>
    <w:p w:rsidR="00B00DF8" w:rsidRPr="00D97A3B" w:rsidRDefault="00B00DF8" w:rsidP="00B00DF8">
      <w:pPr>
        <w:adjustRightInd w:val="0"/>
        <w:ind w:firstLine="540"/>
        <w:jc w:val="both"/>
        <w:rPr>
          <w:rFonts w:eastAsiaTheme="minorHAnsi"/>
          <w:sz w:val="24"/>
          <w:szCs w:val="24"/>
          <w:lang w:eastAsia="en-US"/>
        </w:rPr>
      </w:pPr>
      <w:r w:rsidRPr="00D97A3B">
        <w:rPr>
          <w:rFonts w:eastAsiaTheme="minorHAnsi"/>
          <w:sz w:val="24"/>
          <w:szCs w:val="24"/>
          <w:lang w:eastAsia="en-US"/>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D97A3B">
        <w:rPr>
          <w:rFonts w:eastAsiaTheme="minorHAnsi"/>
          <w:sz w:val="24"/>
          <w:szCs w:val="24"/>
          <w:lang w:eastAsia="en-US"/>
        </w:rPr>
        <w:t>согласен</w:t>
      </w:r>
      <w:proofErr w:type="gramEnd"/>
      <w:r w:rsidRPr="00D97A3B">
        <w:rPr>
          <w:rFonts w:eastAsiaTheme="minorHAnsi"/>
          <w:sz w:val="24"/>
          <w:szCs w:val="24"/>
          <w:lang w:eastAsia="en-US"/>
        </w:rPr>
        <w:t>.</w:t>
      </w:r>
    </w:p>
    <w:p w:rsidR="00B00DF8" w:rsidRPr="00D97A3B" w:rsidRDefault="00B00DF8" w:rsidP="00B00DF8">
      <w:pPr>
        <w:adjustRightInd w:val="0"/>
        <w:ind w:firstLine="540"/>
        <w:jc w:val="both"/>
        <w:rPr>
          <w:rFonts w:eastAsiaTheme="minorHAnsi"/>
          <w:sz w:val="24"/>
          <w:szCs w:val="24"/>
          <w:lang w:eastAsia="en-US"/>
        </w:rPr>
      </w:pPr>
      <w:r w:rsidRPr="00D97A3B">
        <w:rPr>
          <w:rFonts w:eastAsiaTheme="minorHAnsi"/>
          <w:sz w:val="24"/>
          <w:szCs w:val="24"/>
          <w:lang w:eastAsia="en-US"/>
        </w:rPr>
        <w:t xml:space="preserve">С оповещением о дате и месте проведения конкурса посредством </w:t>
      </w:r>
      <w:proofErr w:type="spellStart"/>
      <w:r w:rsidRPr="00D97A3B">
        <w:rPr>
          <w:rFonts w:eastAsiaTheme="minorHAnsi"/>
          <w:sz w:val="24"/>
          <w:szCs w:val="24"/>
          <w:lang w:eastAsia="en-US"/>
        </w:rPr>
        <w:t>email</w:t>
      </w:r>
      <w:proofErr w:type="spellEnd"/>
      <w:r w:rsidRPr="00D97A3B">
        <w:rPr>
          <w:rFonts w:eastAsiaTheme="minorHAnsi"/>
          <w:sz w:val="24"/>
          <w:szCs w:val="24"/>
          <w:lang w:eastAsia="en-US"/>
        </w:rPr>
        <w:t xml:space="preserve"> или смс-сообщения на номер указанного мобильного телефона, согласен.</w:t>
      </w:r>
    </w:p>
    <w:p w:rsidR="00B00DF8" w:rsidRPr="00D97A3B" w:rsidRDefault="00B00DF8" w:rsidP="00B00DF8">
      <w:pPr>
        <w:adjustRightInd w:val="0"/>
        <w:ind w:firstLine="540"/>
        <w:jc w:val="both"/>
        <w:rPr>
          <w:rFonts w:eastAsiaTheme="minorHAnsi"/>
          <w:sz w:val="24"/>
          <w:szCs w:val="24"/>
          <w:lang w:eastAsia="en-US"/>
        </w:rPr>
      </w:pPr>
      <w:r w:rsidRPr="00D97A3B">
        <w:rPr>
          <w:rFonts w:eastAsiaTheme="minorHAnsi"/>
          <w:sz w:val="24"/>
          <w:szCs w:val="24"/>
          <w:lang w:eastAsia="en-US"/>
        </w:rPr>
        <w:t xml:space="preserve">К заявлению </w:t>
      </w:r>
      <w:hyperlink w:anchor="Par331" w:history="1">
        <w:r w:rsidRPr="00D97A3B">
          <w:rPr>
            <w:rFonts w:eastAsiaTheme="minorHAnsi"/>
            <w:sz w:val="24"/>
            <w:szCs w:val="24"/>
            <w:lang w:eastAsia="en-US"/>
          </w:rPr>
          <w:t>&lt;*&gt;</w:t>
        </w:r>
      </w:hyperlink>
      <w:r w:rsidRPr="00D97A3B">
        <w:rPr>
          <w:rFonts w:eastAsiaTheme="minorHAnsi"/>
          <w:sz w:val="24"/>
          <w:szCs w:val="24"/>
          <w:lang w:eastAsia="en-US"/>
        </w:rPr>
        <w:t xml:space="preserve"> прилагаю: (перечислить прилагаемые документы).</w:t>
      </w:r>
    </w:p>
    <w:p w:rsidR="00B00DF8" w:rsidRPr="00D97A3B" w:rsidRDefault="00B00DF8" w:rsidP="00B00DF8">
      <w:pPr>
        <w:adjustRightInd w:val="0"/>
        <w:ind w:left="540"/>
        <w:jc w:val="both"/>
        <w:rPr>
          <w:rFonts w:eastAsiaTheme="minorHAnsi"/>
          <w:sz w:val="24"/>
          <w:szCs w:val="24"/>
          <w:lang w:eastAsia="en-US"/>
        </w:rPr>
      </w:pPr>
    </w:p>
    <w:p w:rsidR="00B00DF8" w:rsidRPr="00933407" w:rsidRDefault="00B00DF8" w:rsidP="00B00DF8">
      <w:pPr>
        <w:adjustRightInd w:val="0"/>
        <w:jc w:val="both"/>
        <w:rPr>
          <w:rFonts w:eastAsiaTheme="minorHAnsi"/>
          <w:sz w:val="28"/>
          <w:szCs w:val="28"/>
          <w:lang w:eastAsia="en-US"/>
        </w:rPr>
      </w:pPr>
      <w:r w:rsidRPr="00D97A3B">
        <w:rPr>
          <w:rFonts w:ascii="Courier New" w:eastAsiaTheme="minorHAnsi" w:hAnsi="Courier New" w:cs="Courier New"/>
          <w:lang w:eastAsia="en-US"/>
        </w:rPr>
        <w:t xml:space="preserve">    </w:t>
      </w:r>
      <w:r w:rsidR="00754BC8" w:rsidRPr="00933407">
        <w:rPr>
          <w:rFonts w:eastAsiaTheme="minorHAnsi"/>
          <w:sz w:val="28"/>
          <w:szCs w:val="28"/>
          <w:lang w:eastAsia="en-US"/>
        </w:rPr>
        <w:t>«</w:t>
      </w:r>
      <w:r w:rsidRPr="00933407">
        <w:rPr>
          <w:rFonts w:eastAsiaTheme="minorHAnsi"/>
          <w:sz w:val="28"/>
          <w:szCs w:val="28"/>
          <w:lang w:eastAsia="en-US"/>
        </w:rPr>
        <w:t>___</w:t>
      </w:r>
      <w:r w:rsidR="00754BC8" w:rsidRPr="00933407">
        <w:rPr>
          <w:rFonts w:eastAsiaTheme="minorHAnsi"/>
          <w:sz w:val="28"/>
          <w:szCs w:val="28"/>
          <w:lang w:eastAsia="en-US"/>
        </w:rPr>
        <w:t>»</w:t>
      </w:r>
      <w:r w:rsidRPr="00933407">
        <w:rPr>
          <w:rFonts w:eastAsiaTheme="minorHAnsi"/>
          <w:sz w:val="28"/>
          <w:szCs w:val="28"/>
          <w:lang w:eastAsia="en-US"/>
        </w:rPr>
        <w:t xml:space="preserve"> ____________ 20___ г.   _____________   ______________________</w:t>
      </w:r>
    </w:p>
    <w:p w:rsidR="00B00DF8" w:rsidRPr="00933407" w:rsidRDefault="00B00DF8" w:rsidP="00B00DF8">
      <w:pPr>
        <w:adjustRightInd w:val="0"/>
        <w:jc w:val="both"/>
        <w:rPr>
          <w:rFonts w:eastAsiaTheme="minorHAnsi"/>
          <w:sz w:val="28"/>
          <w:szCs w:val="28"/>
          <w:lang w:eastAsia="en-US"/>
        </w:rPr>
      </w:pPr>
      <w:r w:rsidRPr="00933407">
        <w:rPr>
          <w:rFonts w:eastAsiaTheme="minorHAnsi"/>
          <w:sz w:val="28"/>
          <w:szCs w:val="28"/>
          <w:lang w:eastAsia="en-US"/>
        </w:rPr>
        <w:t xml:space="preserve">                                    (подпись)      (расшифровка подписи)</w:t>
      </w:r>
    </w:p>
    <w:p w:rsidR="00B00DF8" w:rsidRPr="00D97A3B" w:rsidRDefault="00B00DF8" w:rsidP="00B00DF8">
      <w:pPr>
        <w:adjustRightInd w:val="0"/>
        <w:ind w:firstLine="540"/>
        <w:jc w:val="both"/>
        <w:rPr>
          <w:rFonts w:eastAsiaTheme="minorHAnsi"/>
          <w:sz w:val="24"/>
          <w:szCs w:val="24"/>
          <w:lang w:eastAsia="en-US"/>
        </w:rPr>
      </w:pPr>
      <w:bookmarkStart w:id="7" w:name="Par331"/>
      <w:bookmarkEnd w:id="7"/>
      <w:r w:rsidRPr="00D97A3B">
        <w:rPr>
          <w:rFonts w:eastAsiaTheme="minorHAnsi"/>
          <w:sz w:val="24"/>
          <w:szCs w:val="24"/>
          <w:lang w:eastAsia="en-US"/>
        </w:rPr>
        <w:t>&lt;*&gt; Заявление оформляется в рукописном виде.</w:t>
      </w:r>
    </w:p>
    <w:p w:rsidR="00B00DF8" w:rsidRPr="00A44D7F" w:rsidRDefault="00B00DF8" w:rsidP="00B00DF8">
      <w:pPr>
        <w:adjustRightInd w:val="0"/>
        <w:jc w:val="right"/>
        <w:outlineLvl w:val="0"/>
        <w:rPr>
          <w:rFonts w:eastAsiaTheme="minorHAnsi"/>
          <w:sz w:val="24"/>
          <w:szCs w:val="24"/>
          <w:lang w:eastAsia="en-US"/>
        </w:rPr>
      </w:pPr>
      <w:r w:rsidRPr="00A44D7F">
        <w:rPr>
          <w:rFonts w:eastAsiaTheme="minorHAnsi"/>
          <w:sz w:val="24"/>
          <w:szCs w:val="24"/>
          <w:lang w:eastAsia="en-US"/>
        </w:rPr>
        <w:t>Приложение 5</w:t>
      </w:r>
    </w:p>
    <w:p w:rsidR="00B00DF8" w:rsidRPr="00A44D7F" w:rsidRDefault="00B00DF8" w:rsidP="00B00DF8">
      <w:pPr>
        <w:adjustRightInd w:val="0"/>
        <w:jc w:val="right"/>
        <w:rPr>
          <w:rFonts w:eastAsiaTheme="minorHAnsi"/>
          <w:sz w:val="24"/>
          <w:szCs w:val="24"/>
          <w:lang w:eastAsia="en-US"/>
        </w:rPr>
      </w:pPr>
      <w:r w:rsidRPr="00A44D7F">
        <w:rPr>
          <w:rFonts w:eastAsiaTheme="minorHAnsi"/>
          <w:sz w:val="24"/>
          <w:szCs w:val="24"/>
          <w:lang w:eastAsia="en-US"/>
        </w:rPr>
        <w:lastRenderedPageBreak/>
        <w:t>к Положению,</w:t>
      </w:r>
    </w:p>
    <w:p w:rsidR="00B00DF8" w:rsidRPr="00A44D7F" w:rsidRDefault="00B00DF8" w:rsidP="00B00DF8">
      <w:pPr>
        <w:adjustRightInd w:val="0"/>
        <w:jc w:val="right"/>
        <w:rPr>
          <w:rFonts w:eastAsiaTheme="minorHAnsi"/>
          <w:sz w:val="24"/>
          <w:szCs w:val="24"/>
          <w:lang w:eastAsia="en-US"/>
        </w:rPr>
      </w:pPr>
      <w:proofErr w:type="gramStart"/>
      <w:r w:rsidRPr="00A44D7F">
        <w:rPr>
          <w:rFonts w:eastAsiaTheme="minorHAnsi"/>
          <w:sz w:val="24"/>
          <w:szCs w:val="24"/>
          <w:lang w:eastAsia="en-US"/>
        </w:rPr>
        <w:t>утвержденному</w:t>
      </w:r>
      <w:proofErr w:type="gramEnd"/>
      <w:r w:rsidRPr="00A44D7F">
        <w:rPr>
          <w:rFonts w:eastAsiaTheme="minorHAnsi"/>
          <w:sz w:val="24"/>
          <w:szCs w:val="24"/>
          <w:lang w:eastAsia="en-US"/>
        </w:rPr>
        <w:t xml:space="preserve"> приказом</w:t>
      </w:r>
    </w:p>
    <w:p w:rsidR="00665B9E" w:rsidRPr="00A44D7F" w:rsidRDefault="00665B9E" w:rsidP="00665B9E">
      <w:pPr>
        <w:adjustRightInd w:val="0"/>
        <w:jc w:val="right"/>
        <w:rPr>
          <w:rFonts w:eastAsiaTheme="minorHAnsi"/>
          <w:sz w:val="24"/>
          <w:szCs w:val="24"/>
          <w:lang w:eastAsia="en-US"/>
        </w:rPr>
      </w:pPr>
      <w:r w:rsidRPr="00A44D7F">
        <w:rPr>
          <w:rFonts w:eastAsiaTheme="minorHAnsi"/>
          <w:sz w:val="24"/>
          <w:szCs w:val="24"/>
          <w:lang w:eastAsia="en-US"/>
        </w:rPr>
        <w:t>Государственного комитета</w:t>
      </w:r>
    </w:p>
    <w:p w:rsidR="00665B9E" w:rsidRPr="00A44D7F" w:rsidRDefault="00665B9E" w:rsidP="00665B9E">
      <w:pPr>
        <w:adjustRightInd w:val="0"/>
        <w:jc w:val="right"/>
        <w:rPr>
          <w:rFonts w:eastAsiaTheme="minorHAnsi"/>
          <w:sz w:val="24"/>
          <w:szCs w:val="24"/>
          <w:lang w:eastAsia="en-US"/>
        </w:rPr>
      </w:pPr>
      <w:r w:rsidRPr="00A44D7F">
        <w:rPr>
          <w:rFonts w:eastAsiaTheme="minorHAnsi"/>
          <w:sz w:val="24"/>
          <w:szCs w:val="24"/>
          <w:lang w:eastAsia="en-US"/>
        </w:rPr>
        <w:t xml:space="preserve"> Республики Татарстан по архивному делу</w:t>
      </w:r>
    </w:p>
    <w:p w:rsidR="00A44D7F" w:rsidRPr="00A44D7F" w:rsidRDefault="00A44D7F" w:rsidP="00A44D7F">
      <w:pPr>
        <w:adjustRightInd w:val="0"/>
        <w:jc w:val="right"/>
        <w:rPr>
          <w:rFonts w:eastAsiaTheme="minorHAnsi"/>
          <w:sz w:val="26"/>
          <w:szCs w:val="26"/>
          <w:lang w:eastAsia="en-US"/>
        </w:rPr>
      </w:pPr>
      <w:r w:rsidRPr="00A44D7F">
        <w:rPr>
          <w:sz w:val="24"/>
          <w:szCs w:val="24"/>
        </w:rPr>
        <w:t>13.09.2016 г. №</w:t>
      </w:r>
      <w:r w:rsidRPr="00A44D7F">
        <w:rPr>
          <w:rFonts w:eastAsiaTheme="minorHAnsi"/>
          <w:sz w:val="24"/>
          <w:szCs w:val="24"/>
          <w:lang w:eastAsia="en-US"/>
        </w:rPr>
        <w:t xml:space="preserve"> 069-од</w:t>
      </w:r>
    </w:p>
    <w:p w:rsidR="00665B9E" w:rsidRPr="00D97A3B" w:rsidRDefault="00665B9E" w:rsidP="00665B9E">
      <w:pPr>
        <w:adjustRightInd w:val="0"/>
        <w:jc w:val="right"/>
        <w:rPr>
          <w:rFonts w:eastAsiaTheme="minorHAnsi"/>
          <w:sz w:val="26"/>
          <w:szCs w:val="26"/>
          <w:lang w:eastAsia="en-US"/>
        </w:rPr>
      </w:pPr>
    </w:p>
    <w:p w:rsidR="00B00DF8" w:rsidRPr="00D97A3B" w:rsidRDefault="00B00DF8" w:rsidP="00B00DF8">
      <w:pPr>
        <w:adjustRightInd w:val="0"/>
        <w:rPr>
          <w:rFonts w:eastAsiaTheme="minorHAnsi"/>
          <w:sz w:val="26"/>
          <w:szCs w:val="26"/>
          <w:lang w:eastAsia="en-US"/>
        </w:rPr>
      </w:pPr>
    </w:p>
    <w:p w:rsidR="00B00DF8" w:rsidRPr="00D97A3B" w:rsidRDefault="00B00DF8" w:rsidP="00B00DF8">
      <w:pPr>
        <w:adjustRightInd w:val="0"/>
        <w:jc w:val="center"/>
        <w:rPr>
          <w:rFonts w:eastAsiaTheme="minorHAnsi"/>
          <w:b/>
          <w:bCs/>
          <w:sz w:val="24"/>
          <w:szCs w:val="24"/>
          <w:lang w:eastAsia="en-US"/>
        </w:rPr>
      </w:pPr>
      <w:bookmarkStart w:id="8" w:name="Par345"/>
      <w:bookmarkEnd w:id="8"/>
      <w:r w:rsidRPr="00D97A3B">
        <w:rPr>
          <w:rFonts w:eastAsiaTheme="minorHAnsi"/>
          <w:b/>
          <w:bCs/>
          <w:sz w:val="24"/>
          <w:szCs w:val="24"/>
          <w:lang w:eastAsia="en-US"/>
        </w:rPr>
        <w:t>КРИТЕРИИ ОЦЕНКИ УЧАСТНИКОВ КОНКУРСА</w:t>
      </w:r>
    </w:p>
    <w:p w:rsidR="00B00DF8" w:rsidRPr="00D97A3B" w:rsidRDefault="00B00DF8" w:rsidP="00B00DF8">
      <w:pPr>
        <w:adjustRightInd w:val="0"/>
        <w:jc w:val="center"/>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 СООТВЕТСТВИЕ КУЛЬТУРЕ ГОСУДАРСТВЕННОЙ СЛУЖБЫ</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1.1. Профессиональная мотивация.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Стремление к профессиональной самореализации на государственной службе, ориентация на служебный ро</w:t>
      </w:r>
      <w:proofErr w:type="gramStart"/>
      <w:r w:rsidRPr="00D97A3B">
        <w:rPr>
          <w:rFonts w:eastAsiaTheme="minorHAnsi"/>
          <w:sz w:val="26"/>
          <w:szCs w:val="26"/>
          <w:lang w:eastAsia="en-US"/>
        </w:rPr>
        <w:t>ст в сф</w:t>
      </w:r>
      <w:proofErr w:type="gramEnd"/>
      <w:r w:rsidRPr="00D97A3B">
        <w:rPr>
          <w:rFonts w:eastAsiaTheme="minorHAnsi"/>
          <w:sz w:val="26"/>
          <w:szCs w:val="26"/>
          <w:lang w:eastAsia="en-US"/>
        </w:rPr>
        <w:t>ере государственного управления.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1.2. Гражданская позиция.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Следование в деятельности принципам служения обществу и государству, соблюдения законности, правил служебной этики.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1.3. Активность профессиональной позиции.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Стремление проявлять инициативу при </w:t>
      </w:r>
      <w:proofErr w:type="gramStart"/>
      <w:r w:rsidRPr="00D97A3B">
        <w:rPr>
          <w:rFonts w:eastAsiaTheme="minorHAnsi"/>
          <w:sz w:val="26"/>
          <w:szCs w:val="26"/>
          <w:lang w:eastAsia="en-US"/>
        </w:rPr>
        <w:t>решении</w:t>
      </w:r>
      <w:proofErr w:type="gramEnd"/>
      <w:r w:rsidRPr="00D97A3B">
        <w:rPr>
          <w:rFonts w:eastAsiaTheme="minorHAnsi"/>
          <w:sz w:val="26"/>
          <w:szCs w:val="26"/>
          <w:lang w:eastAsia="en-US"/>
        </w:rPr>
        <w:t xml:space="preserve"> поставленных задач; готовность прилагать существенные усилия для получения наилучшего возможного результата; способность эффективно действовать в условиях физических и эмоциональных нагрузок (стрессоустойчивость).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1.4. Готовность к саморазвитию.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Постоянное стремление совершенствовать свои знания, умения и навыки, расширять кругозор, приобретать знания и опыт в смежных профессиональных областях.</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 xml:space="preserve">II. ПРОФЕССИОНАЛЬНАЯ КОМПЕТЕНТНОСТЬ </w:t>
      </w:r>
      <w:proofErr w:type="gramStart"/>
      <w:r w:rsidRPr="00D97A3B">
        <w:rPr>
          <w:rFonts w:eastAsiaTheme="minorHAnsi"/>
          <w:sz w:val="24"/>
          <w:szCs w:val="24"/>
          <w:lang w:eastAsia="en-US"/>
        </w:rPr>
        <w:t>ГОСУДАРСТВЕННОГО</w:t>
      </w:r>
      <w:proofErr w:type="gramEnd"/>
    </w:p>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СЛУЖАЩЕГО</w:t>
      </w:r>
    </w:p>
    <w:p w:rsidR="00B00DF8" w:rsidRPr="00D97A3B" w:rsidRDefault="00B00DF8" w:rsidP="00B00DF8">
      <w:pPr>
        <w:adjustRightInd w:val="0"/>
        <w:jc w:val="center"/>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 Образовательный уровень.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профиль и качество основного и дополнительного профессионального образования.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2.2. Профессиональный опыт.</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Продолжительность и особенности деятельности в соответствующей профессиональной сфере; достижение конкретных результатов в профессиональной деятельности; особенности карьеры.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2.3. Специальные профессиональные знания, умения и навыки.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профессиональных знаний в соответствующей сфере, позволяющий эффективно выполнять функциональные обязанности; знание законодательства Российской Федерации, регламентирующего профессиональную деятельность; владение современными профессиональными технологиями.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2.4. Общие инструментальные навыки.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владения навыками, повышающими общую эффективность профессиональной деятельности (владение компьютером, общая грамотность, владение иностранными языками и т.п.).</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 xml:space="preserve">III. </w:t>
      </w:r>
      <w:proofErr w:type="gramStart"/>
      <w:r w:rsidRPr="00D97A3B">
        <w:rPr>
          <w:rFonts w:eastAsiaTheme="minorHAnsi"/>
          <w:sz w:val="24"/>
          <w:szCs w:val="24"/>
          <w:lang w:eastAsia="en-US"/>
        </w:rPr>
        <w:t>ЛИЧНОСТНО-ДЕЛОВЫЕ КАЧЕСТВА ГОСУДАРСТВЕННОГО</w:t>
      </w:r>
      <w:proofErr w:type="gramEnd"/>
    </w:p>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ГРАЖДАНСКОГО СЛУЖАЩЕГО РЕСПУБЛИКИ ТАТАРСТАН</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lastRenderedPageBreak/>
        <w:t>3.1. Аналитические способности.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системности и гибкости мышления, позволяющий решать сложные задачи, требующие анализа и структурирования информации; способность находить новые, нестандартные решения.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3.2. Навыки эффективной коммуникации.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Соблюдение этики делового общения; способность аргументировано отстаивать собственную точку зрения и убеждать оппонентов; владение навыками ведения деловых переговоров.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3.3. Ответственность.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Обоснованность и самостоятельность в принятии решений; готовность следовать взятым на себя обязательствам в достижении результата.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3.4. Организаторские способности.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Умение достигать результатов за счет эффективного планирования собственной деятельности и деятельности подчиненных, распределения функций, полномочий и ответственности.</w:t>
      </w:r>
    </w:p>
    <w:p w:rsidR="00B00DF8" w:rsidRPr="00D97A3B" w:rsidRDefault="00B00DF8" w:rsidP="00B00DF8">
      <w:pPr>
        <w:adjustRightInd w:val="0"/>
        <w:jc w:val="right"/>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A44D7F" w:rsidRDefault="00A44D7F" w:rsidP="00B00DF8">
      <w:pPr>
        <w:adjustRightInd w:val="0"/>
        <w:jc w:val="right"/>
        <w:outlineLvl w:val="0"/>
        <w:rPr>
          <w:rFonts w:eastAsiaTheme="minorHAnsi"/>
          <w:sz w:val="24"/>
          <w:szCs w:val="24"/>
          <w:lang w:eastAsia="en-US"/>
        </w:rPr>
      </w:pPr>
    </w:p>
    <w:p w:rsidR="00A44D7F" w:rsidRDefault="00A44D7F" w:rsidP="00B00DF8">
      <w:pPr>
        <w:adjustRightInd w:val="0"/>
        <w:jc w:val="right"/>
        <w:outlineLvl w:val="0"/>
        <w:rPr>
          <w:rFonts w:eastAsiaTheme="minorHAnsi"/>
          <w:sz w:val="24"/>
          <w:szCs w:val="24"/>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lastRenderedPageBreak/>
        <w:t>Приложение 6</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proofErr w:type="gramStart"/>
      <w:r w:rsidRPr="00E7187A">
        <w:rPr>
          <w:rFonts w:eastAsiaTheme="minorHAnsi"/>
          <w:sz w:val="24"/>
          <w:szCs w:val="24"/>
          <w:lang w:eastAsia="en-US"/>
        </w:rPr>
        <w:t>утвержденному</w:t>
      </w:r>
      <w:proofErr w:type="gramEnd"/>
      <w:r w:rsidRPr="00E7187A">
        <w:rPr>
          <w:rFonts w:eastAsiaTheme="minorHAnsi"/>
          <w:sz w:val="24"/>
          <w:szCs w:val="24"/>
          <w:lang w:eastAsia="en-US"/>
        </w:rPr>
        <w:t xml:space="preserve"> приказом</w:t>
      </w:r>
    </w:p>
    <w:p w:rsidR="00665B9E" w:rsidRPr="00E7187A" w:rsidRDefault="00665B9E" w:rsidP="00665B9E">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665B9E" w:rsidRPr="00E7187A" w:rsidRDefault="00665B9E" w:rsidP="00665B9E">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A44D7F" w:rsidRPr="00A44D7F" w:rsidRDefault="00A44D7F" w:rsidP="00A44D7F">
      <w:pPr>
        <w:adjustRightInd w:val="0"/>
        <w:jc w:val="right"/>
        <w:rPr>
          <w:rFonts w:eastAsiaTheme="minorHAnsi"/>
          <w:sz w:val="26"/>
          <w:szCs w:val="26"/>
          <w:lang w:eastAsia="en-US"/>
        </w:rPr>
      </w:pPr>
      <w:r w:rsidRPr="00A44D7F">
        <w:rPr>
          <w:sz w:val="26"/>
          <w:szCs w:val="26"/>
        </w:rPr>
        <w:t>13.09.2016 г. №</w:t>
      </w:r>
      <w:r w:rsidRPr="00A44D7F">
        <w:rPr>
          <w:rFonts w:eastAsiaTheme="minorHAnsi"/>
          <w:sz w:val="26"/>
          <w:szCs w:val="26"/>
          <w:lang w:eastAsia="en-US"/>
        </w:rPr>
        <w:t xml:space="preserve"> 069-од</w:t>
      </w:r>
    </w:p>
    <w:p w:rsidR="00665B9E" w:rsidRPr="00D97A3B" w:rsidRDefault="00665B9E" w:rsidP="00665B9E">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4"/>
          <w:szCs w:val="24"/>
          <w:lang w:eastAsia="en-US"/>
        </w:rPr>
      </w:pPr>
    </w:p>
    <w:p w:rsidR="00B00DF8" w:rsidRPr="00933407" w:rsidRDefault="00B00DF8" w:rsidP="00B00DF8">
      <w:pPr>
        <w:adjustRightInd w:val="0"/>
        <w:jc w:val="both"/>
        <w:rPr>
          <w:rFonts w:eastAsiaTheme="minorHAnsi"/>
          <w:sz w:val="28"/>
          <w:szCs w:val="28"/>
          <w:lang w:eastAsia="en-US"/>
        </w:rPr>
      </w:pPr>
      <w:r w:rsidRPr="00D97A3B">
        <w:rPr>
          <w:rFonts w:ascii="Courier New" w:eastAsiaTheme="minorHAnsi" w:hAnsi="Courier New" w:cs="Courier New"/>
          <w:lang w:eastAsia="en-US"/>
        </w:rPr>
        <w:t xml:space="preserve">                                                   </w:t>
      </w:r>
      <w:r w:rsidRPr="00933407">
        <w:rPr>
          <w:rFonts w:eastAsiaTheme="minorHAnsi"/>
          <w:sz w:val="28"/>
          <w:szCs w:val="28"/>
          <w:lang w:eastAsia="en-US"/>
        </w:rPr>
        <w:t>Кому _________________</w:t>
      </w:r>
      <w:r w:rsidR="00933407">
        <w:rPr>
          <w:rFonts w:eastAsiaTheme="minorHAnsi"/>
          <w:sz w:val="28"/>
          <w:szCs w:val="28"/>
          <w:lang w:eastAsia="en-US"/>
        </w:rPr>
        <w:t>__</w:t>
      </w:r>
      <w:r w:rsidRPr="00933407">
        <w:rPr>
          <w:rFonts w:eastAsiaTheme="minorHAnsi"/>
          <w:sz w:val="28"/>
          <w:szCs w:val="28"/>
          <w:lang w:eastAsia="en-US"/>
        </w:rPr>
        <w:t>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Адрес ____________________________</w:t>
      </w:r>
    </w:p>
    <w:p w:rsidR="00B00DF8" w:rsidRPr="00933407" w:rsidRDefault="00B00DF8" w:rsidP="00B00DF8">
      <w:pPr>
        <w:adjustRightInd w:val="0"/>
        <w:jc w:val="both"/>
        <w:rPr>
          <w:rFonts w:eastAsiaTheme="minorHAnsi"/>
          <w:sz w:val="28"/>
          <w:szCs w:val="28"/>
          <w:lang w:eastAsia="en-US"/>
        </w:rPr>
      </w:pPr>
    </w:p>
    <w:p w:rsidR="00B00DF8" w:rsidRPr="00D97A3B" w:rsidRDefault="00B00DF8" w:rsidP="00B00DF8">
      <w:pPr>
        <w:adjustRightInd w:val="0"/>
        <w:jc w:val="center"/>
        <w:rPr>
          <w:rFonts w:eastAsiaTheme="minorHAnsi"/>
          <w:sz w:val="26"/>
          <w:szCs w:val="26"/>
          <w:lang w:eastAsia="en-US"/>
        </w:rPr>
      </w:pPr>
      <w:bookmarkStart w:id="9" w:name="Par397"/>
      <w:bookmarkEnd w:id="9"/>
      <w:r w:rsidRPr="00D97A3B">
        <w:rPr>
          <w:rFonts w:eastAsiaTheme="minorHAnsi"/>
          <w:sz w:val="26"/>
          <w:szCs w:val="26"/>
          <w:lang w:eastAsia="en-US"/>
        </w:rPr>
        <w:t>Уважаем___ _________________!</w:t>
      </w:r>
    </w:p>
    <w:p w:rsidR="00B00DF8" w:rsidRPr="00D97A3B" w:rsidRDefault="00B00DF8" w:rsidP="00B00DF8">
      <w:pPr>
        <w:adjustRightInd w:val="0"/>
        <w:jc w:val="center"/>
        <w:rPr>
          <w:rFonts w:eastAsiaTheme="minorHAnsi"/>
          <w:sz w:val="26"/>
          <w:szCs w:val="26"/>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Сообщаю, что Вы не допущены к участию в конкурсе на замещение вакантной должности государственной гражданской службы Республики Татарстан (включение в кадровый резерв) </w:t>
      </w:r>
      <w:r w:rsidR="00501A4F" w:rsidRPr="00D97A3B">
        <w:rPr>
          <w:rFonts w:eastAsiaTheme="minorHAnsi"/>
          <w:sz w:val="26"/>
          <w:szCs w:val="26"/>
          <w:lang w:eastAsia="en-US"/>
        </w:rPr>
        <w:t>в Государственном комитете Республики Татарстан по архивному делу</w:t>
      </w:r>
      <w:r w:rsidRPr="00D97A3B">
        <w:rPr>
          <w:rFonts w:eastAsiaTheme="minorHAnsi"/>
          <w:sz w:val="26"/>
          <w:szCs w:val="26"/>
          <w:lang w:eastAsia="en-US"/>
        </w:rPr>
        <w:t xml:space="preserve">___________________ (наименование должности, отдел) в связи </w:t>
      </w:r>
      <w:proofErr w:type="gramStart"/>
      <w:r w:rsidRPr="00D97A3B">
        <w:rPr>
          <w:rFonts w:eastAsiaTheme="minorHAnsi"/>
          <w:sz w:val="26"/>
          <w:szCs w:val="26"/>
          <w:lang w:eastAsia="en-US"/>
        </w:rPr>
        <w:t>с</w:t>
      </w:r>
      <w:proofErr w:type="gramEnd"/>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(выбрать необходимое)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а) несоответствием квалификационным требованиям</w:t>
      </w:r>
      <w:r w:rsidR="00F31876" w:rsidRPr="00D97A3B">
        <w:rPr>
          <w:rFonts w:eastAsiaTheme="minorHAnsi"/>
          <w:sz w:val="26"/>
          <w:szCs w:val="26"/>
          <w:lang w:eastAsia="en-US"/>
        </w:rPr>
        <w:t xml:space="preserve"> для замещения </w:t>
      </w:r>
      <w:r w:rsidRPr="00D97A3B">
        <w:rPr>
          <w:rFonts w:eastAsiaTheme="minorHAnsi"/>
          <w:sz w:val="26"/>
          <w:szCs w:val="26"/>
          <w:lang w:eastAsia="en-US"/>
        </w:rPr>
        <w:t>вакантной должности гражданской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б)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 несвоевременным представлением документов (представлением их в неполном объеме или с нарушением правил оформления без уважительной причины);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г) установлением в ходе проверки обстоятельств, препятствующих в соответствии с федеральными законами, законами Республики Татарстан и иными нормативными правовыми актами Российской Федерации и Республики Татарстан поступлению гражданина на государственную гражданскую службу.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Документы могут быть возвращены по адресу: 420111, г. Казань, ул. Кремлевская, д. 2/6, </w:t>
      </w:r>
      <w:r w:rsidR="00665B9E" w:rsidRPr="00D97A3B">
        <w:rPr>
          <w:rFonts w:eastAsiaTheme="minorHAnsi"/>
          <w:sz w:val="26"/>
          <w:szCs w:val="26"/>
          <w:lang w:eastAsia="en-US"/>
        </w:rPr>
        <w:t>Государственн</w:t>
      </w:r>
      <w:r w:rsidR="00F31876" w:rsidRPr="00D97A3B">
        <w:rPr>
          <w:rFonts w:eastAsiaTheme="minorHAnsi"/>
          <w:sz w:val="26"/>
          <w:szCs w:val="26"/>
          <w:lang w:eastAsia="en-US"/>
        </w:rPr>
        <w:t>ый комитет</w:t>
      </w:r>
      <w:r w:rsidR="00665B9E" w:rsidRPr="00D97A3B">
        <w:rPr>
          <w:rFonts w:eastAsiaTheme="minorHAnsi"/>
          <w:sz w:val="26"/>
          <w:szCs w:val="26"/>
          <w:lang w:eastAsia="en-US"/>
        </w:rPr>
        <w:t xml:space="preserve"> Республики Татарстан по архивному делу</w:t>
      </w:r>
      <w:r w:rsidRPr="00D97A3B">
        <w:rPr>
          <w:rFonts w:eastAsiaTheme="minorHAnsi"/>
          <w:sz w:val="26"/>
          <w:szCs w:val="26"/>
          <w:lang w:eastAsia="en-US"/>
        </w:rPr>
        <w:t>, отдел правовой и кадровой работы, телефон 292-12-86.</w:t>
      </w:r>
    </w:p>
    <w:p w:rsidR="00B00DF8" w:rsidRPr="00D97A3B" w:rsidRDefault="00B00DF8" w:rsidP="00B00DF8">
      <w:pPr>
        <w:adjustRightInd w:val="0"/>
        <w:ind w:firstLine="540"/>
        <w:jc w:val="both"/>
        <w:rPr>
          <w:rFonts w:eastAsiaTheme="minorHAnsi"/>
          <w:sz w:val="26"/>
          <w:szCs w:val="26"/>
          <w:lang w:eastAsia="en-US"/>
        </w:rPr>
      </w:pPr>
    </w:p>
    <w:p w:rsidR="00B00DF8" w:rsidRPr="00933407" w:rsidRDefault="008D0FAE" w:rsidP="00B00DF8">
      <w:pPr>
        <w:adjustRightInd w:val="0"/>
        <w:jc w:val="both"/>
        <w:rPr>
          <w:rFonts w:eastAsiaTheme="minorHAnsi"/>
          <w:sz w:val="28"/>
          <w:szCs w:val="28"/>
          <w:lang w:eastAsia="en-US"/>
        </w:rPr>
      </w:pPr>
      <w:r w:rsidRPr="00933407">
        <w:rPr>
          <w:rFonts w:eastAsiaTheme="minorHAnsi"/>
          <w:sz w:val="28"/>
          <w:szCs w:val="28"/>
          <w:lang w:eastAsia="en-US"/>
        </w:rPr>
        <w:t>Председатель</w:t>
      </w:r>
      <w:r w:rsidR="00B00DF8" w:rsidRPr="00933407">
        <w:rPr>
          <w:rFonts w:eastAsiaTheme="minorHAnsi"/>
          <w:sz w:val="28"/>
          <w:szCs w:val="28"/>
          <w:lang w:eastAsia="en-US"/>
        </w:rPr>
        <w:t xml:space="preserve">           ________________       </w:t>
      </w:r>
      <w:r w:rsidR="00933407">
        <w:rPr>
          <w:rFonts w:eastAsiaTheme="minorHAnsi"/>
          <w:sz w:val="28"/>
          <w:szCs w:val="28"/>
          <w:lang w:eastAsia="en-US"/>
        </w:rPr>
        <w:tab/>
      </w:r>
      <w:r w:rsidR="00B00DF8" w:rsidRPr="00933407">
        <w:rPr>
          <w:rFonts w:eastAsiaTheme="minorHAnsi"/>
          <w:sz w:val="28"/>
          <w:szCs w:val="28"/>
          <w:lang w:eastAsia="en-US"/>
        </w:rPr>
        <w:t>_____________________________</w:t>
      </w:r>
    </w:p>
    <w:p w:rsidR="00B00DF8" w:rsidRPr="00933407" w:rsidRDefault="00B00DF8" w:rsidP="00B00DF8">
      <w:pPr>
        <w:adjustRightInd w:val="0"/>
        <w:jc w:val="both"/>
        <w:rPr>
          <w:rFonts w:eastAsiaTheme="minorHAnsi"/>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 xml:space="preserve"> </w:t>
      </w:r>
      <w:r w:rsidR="00933407">
        <w:rPr>
          <w:rFonts w:eastAsiaTheme="minorHAnsi"/>
          <w:sz w:val="28"/>
          <w:szCs w:val="28"/>
          <w:lang w:eastAsia="en-US"/>
        </w:rPr>
        <w:t xml:space="preserve">  </w:t>
      </w:r>
      <w:r w:rsidR="00933407" w:rsidRPr="00933407">
        <w:rPr>
          <w:rFonts w:eastAsiaTheme="minorHAnsi"/>
          <w:lang w:eastAsia="en-US"/>
        </w:rPr>
        <w:t xml:space="preserve"> </w:t>
      </w:r>
      <w:r w:rsidRPr="00933407">
        <w:rPr>
          <w:rFonts w:eastAsiaTheme="minorHAnsi"/>
          <w:lang w:eastAsia="en-US"/>
        </w:rPr>
        <w:t xml:space="preserve">Подпись                        </w:t>
      </w:r>
      <w:r w:rsidR="00933407" w:rsidRPr="00933407">
        <w:rPr>
          <w:rFonts w:eastAsiaTheme="minorHAnsi"/>
          <w:lang w:eastAsia="en-US"/>
        </w:rPr>
        <w:t xml:space="preserve">                        </w:t>
      </w:r>
      <w:r w:rsidR="00933407">
        <w:rPr>
          <w:rFonts w:eastAsiaTheme="minorHAnsi"/>
          <w:lang w:eastAsia="en-US"/>
        </w:rPr>
        <w:t xml:space="preserve">               </w:t>
      </w:r>
      <w:r w:rsidRPr="00933407">
        <w:rPr>
          <w:rFonts w:eastAsiaTheme="minorHAnsi"/>
          <w:lang w:eastAsia="en-US"/>
        </w:rPr>
        <w:t xml:space="preserve">  Ф.И.О.</w:t>
      </w: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lastRenderedPageBreak/>
        <w:t>Приложение 7</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proofErr w:type="gramStart"/>
      <w:r w:rsidRPr="00E7187A">
        <w:rPr>
          <w:rFonts w:eastAsiaTheme="minorHAnsi"/>
          <w:sz w:val="24"/>
          <w:szCs w:val="24"/>
          <w:lang w:eastAsia="en-US"/>
        </w:rPr>
        <w:t>утвержденному</w:t>
      </w:r>
      <w:proofErr w:type="gramEnd"/>
      <w:r w:rsidRPr="00E7187A">
        <w:rPr>
          <w:rFonts w:eastAsiaTheme="minorHAnsi"/>
          <w:sz w:val="24"/>
          <w:szCs w:val="24"/>
          <w:lang w:eastAsia="en-US"/>
        </w:rPr>
        <w:t xml:space="preserve"> приказом</w:t>
      </w:r>
    </w:p>
    <w:p w:rsidR="00665B9E" w:rsidRPr="00E7187A" w:rsidRDefault="00665B9E" w:rsidP="00665B9E">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665B9E" w:rsidRPr="00E7187A" w:rsidRDefault="00665B9E" w:rsidP="00665B9E">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A44D7F" w:rsidRPr="00A44D7F" w:rsidRDefault="00A44D7F" w:rsidP="00A44D7F">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665B9E" w:rsidRPr="00E7187A" w:rsidRDefault="00665B9E" w:rsidP="00665B9E">
      <w:pPr>
        <w:adjustRightInd w:val="0"/>
        <w:jc w:val="right"/>
        <w:rPr>
          <w:rFonts w:eastAsiaTheme="minorHAnsi"/>
          <w:sz w:val="24"/>
          <w:szCs w:val="24"/>
          <w:lang w:eastAsia="en-US"/>
        </w:rPr>
      </w:pPr>
    </w:p>
    <w:p w:rsidR="00665B9E" w:rsidRPr="00E7187A" w:rsidRDefault="00665B9E" w:rsidP="00665B9E">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665B9E">
      <w:pPr>
        <w:adjustRightInd w:val="0"/>
        <w:jc w:val="center"/>
        <w:rPr>
          <w:rFonts w:eastAsiaTheme="minorHAnsi"/>
          <w:sz w:val="24"/>
          <w:szCs w:val="24"/>
          <w:lang w:eastAsia="en-US"/>
        </w:rPr>
      </w:pPr>
    </w:p>
    <w:p w:rsidR="00665B9E" w:rsidRPr="00D97A3B" w:rsidRDefault="00665B9E" w:rsidP="00665B9E">
      <w:pPr>
        <w:adjustRightInd w:val="0"/>
        <w:jc w:val="center"/>
        <w:rPr>
          <w:rFonts w:eastAsiaTheme="minorHAnsi"/>
          <w:sz w:val="26"/>
          <w:szCs w:val="26"/>
          <w:lang w:eastAsia="en-US"/>
        </w:rPr>
      </w:pPr>
      <w:bookmarkStart w:id="10" w:name="Par422"/>
      <w:bookmarkEnd w:id="10"/>
      <w:r w:rsidRPr="00D97A3B">
        <w:rPr>
          <w:rFonts w:eastAsiaTheme="minorHAnsi"/>
          <w:sz w:val="26"/>
          <w:szCs w:val="26"/>
          <w:lang w:eastAsia="en-US"/>
        </w:rPr>
        <w:t>Государственный комитет Республики Татарстан по архивному делу</w:t>
      </w:r>
    </w:p>
    <w:p w:rsidR="00665B9E" w:rsidRPr="00D97A3B" w:rsidRDefault="00665B9E" w:rsidP="00665B9E">
      <w:pPr>
        <w:adjustRightInd w:val="0"/>
        <w:jc w:val="both"/>
        <w:rPr>
          <w:rFonts w:eastAsiaTheme="minorHAnsi"/>
          <w:sz w:val="26"/>
          <w:szCs w:val="26"/>
          <w:lang w:eastAsia="en-US"/>
        </w:rPr>
      </w:pPr>
    </w:p>
    <w:p w:rsidR="00B00DF8" w:rsidRPr="00D97A3B" w:rsidRDefault="00B00DF8" w:rsidP="00B00DF8">
      <w:pPr>
        <w:adjustRightInd w:val="0"/>
        <w:ind w:firstLine="540"/>
        <w:jc w:val="both"/>
        <w:rPr>
          <w:rFonts w:eastAsiaTheme="minorHAnsi"/>
          <w:sz w:val="24"/>
          <w:szCs w:val="24"/>
          <w:lang w:eastAsia="en-US"/>
        </w:rPr>
      </w:pPr>
    </w:p>
    <w:p w:rsidR="00B00DF8" w:rsidRPr="00933407" w:rsidRDefault="00933407" w:rsidP="00B00DF8">
      <w:pPr>
        <w:adjustRightInd w:val="0"/>
        <w:jc w:val="both"/>
        <w:rPr>
          <w:rFonts w:eastAsiaTheme="minorHAnsi"/>
          <w:sz w:val="28"/>
          <w:szCs w:val="28"/>
          <w:lang w:eastAsia="en-US"/>
        </w:rPr>
      </w:pPr>
      <w:r>
        <w:rPr>
          <w:rFonts w:eastAsiaTheme="minorHAnsi"/>
          <w:sz w:val="28"/>
          <w:szCs w:val="28"/>
          <w:lang w:eastAsia="en-US"/>
        </w:rPr>
        <w:t xml:space="preserve"> </w:t>
      </w:r>
      <w:r w:rsidR="00B00DF8" w:rsidRPr="00933407">
        <w:rPr>
          <w:rFonts w:eastAsiaTheme="minorHAnsi"/>
          <w:sz w:val="28"/>
          <w:szCs w:val="28"/>
          <w:lang w:eastAsia="en-US"/>
        </w:rPr>
        <w:t>Оценочный лист</w:t>
      </w:r>
    </w:p>
    <w:p w:rsidR="00B00DF8" w:rsidRPr="00933407" w:rsidRDefault="00B00DF8" w:rsidP="00B00DF8">
      <w:pPr>
        <w:adjustRightInd w:val="0"/>
        <w:jc w:val="both"/>
        <w:rPr>
          <w:rFonts w:eastAsiaTheme="minorHAnsi"/>
          <w:sz w:val="28"/>
          <w:szCs w:val="28"/>
          <w:lang w:eastAsia="en-US"/>
        </w:rPr>
      </w:pPr>
      <w:r w:rsidRPr="00933407">
        <w:rPr>
          <w:rFonts w:eastAsiaTheme="minorHAnsi"/>
          <w:sz w:val="28"/>
          <w:szCs w:val="28"/>
          <w:lang w:eastAsia="en-US"/>
        </w:rPr>
        <w:t xml:space="preserve"> _____________________________       ____________________________________</w:t>
      </w:r>
    </w:p>
    <w:p w:rsidR="00B00DF8" w:rsidRPr="00933407" w:rsidRDefault="00B00DF8" w:rsidP="00B00DF8">
      <w:pPr>
        <w:adjustRightInd w:val="0"/>
        <w:jc w:val="both"/>
        <w:rPr>
          <w:rFonts w:eastAsiaTheme="minorHAnsi"/>
          <w:sz w:val="24"/>
          <w:szCs w:val="24"/>
          <w:lang w:eastAsia="en-US"/>
        </w:rPr>
      </w:pPr>
      <w:proofErr w:type="gramStart"/>
      <w:r w:rsidRPr="00933407">
        <w:rPr>
          <w:rFonts w:eastAsiaTheme="minorHAnsi"/>
          <w:sz w:val="24"/>
          <w:szCs w:val="24"/>
          <w:lang w:eastAsia="en-US"/>
        </w:rPr>
        <w:t xml:space="preserve">(Полное наименование должности,     </w:t>
      </w:r>
      <w:r w:rsidR="00933407">
        <w:rPr>
          <w:rFonts w:eastAsiaTheme="minorHAnsi"/>
          <w:sz w:val="24"/>
          <w:szCs w:val="24"/>
          <w:lang w:eastAsia="en-US"/>
        </w:rPr>
        <w:t xml:space="preserve">               </w:t>
      </w:r>
      <w:r w:rsidRPr="00933407">
        <w:rPr>
          <w:rFonts w:eastAsiaTheme="minorHAnsi"/>
          <w:sz w:val="24"/>
          <w:szCs w:val="24"/>
          <w:lang w:eastAsia="en-US"/>
        </w:rPr>
        <w:t xml:space="preserve">  (Фамилия, имя, отчество кандидата)</w:t>
      </w:r>
      <w:proofErr w:type="gramEnd"/>
    </w:p>
    <w:p w:rsidR="00B00DF8" w:rsidRPr="00933407" w:rsidRDefault="00B00DF8" w:rsidP="00B00DF8">
      <w:pPr>
        <w:adjustRightInd w:val="0"/>
        <w:jc w:val="both"/>
        <w:rPr>
          <w:rFonts w:eastAsiaTheme="minorHAnsi"/>
          <w:sz w:val="24"/>
          <w:szCs w:val="24"/>
          <w:lang w:eastAsia="en-US"/>
        </w:rPr>
      </w:pPr>
      <w:r w:rsidRPr="00933407">
        <w:rPr>
          <w:rFonts w:eastAsiaTheme="minorHAnsi"/>
          <w:sz w:val="24"/>
          <w:szCs w:val="24"/>
          <w:lang w:eastAsia="en-US"/>
        </w:rPr>
        <w:t xml:space="preserve">     на замещение </w:t>
      </w:r>
      <w:proofErr w:type="gramStart"/>
      <w:r w:rsidRPr="00933407">
        <w:rPr>
          <w:rFonts w:eastAsiaTheme="minorHAnsi"/>
          <w:sz w:val="24"/>
          <w:szCs w:val="24"/>
          <w:lang w:eastAsia="en-US"/>
        </w:rPr>
        <w:t>которой</w:t>
      </w:r>
      <w:proofErr w:type="gramEnd"/>
    </w:p>
    <w:p w:rsidR="00B00DF8" w:rsidRPr="00933407" w:rsidRDefault="00B00DF8" w:rsidP="00B00DF8">
      <w:pPr>
        <w:adjustRightInd w:val="0"/>
        <w:jc w:val="both"/>
        <w:rPr>
          <w:rFonts w:eastAsiaTheme="minorHAnsi"/>
          <w:sz w:val="24"/>
          <w:szCs w:val="24"/>
          <w:lang w:eastAsia="en-US"/>
        </w:rPr>
      </w:pPr>
      <w:r w:rsidRPr="00933407">
        <w:rPr>
          <w:rFonts w:eastAsiaTheme="minorHAnsi"/>
          <w:sz w:val="24"/>
          <w:szCs w:val="24"/>
          <w:lang w:eastAsia="en-US"/>
        </w:rPr>
        <w:t xml:space="preserve">      проводится конкурс)</w:t>
      </w:r>
    </w:p>
    <w:p w:rsidR="00B00DF8" w:rsidRPr="00933407" w:rsidRDefault="00B00DF8" w:rsidP="00B00DF8">
      <w:pPr>
        <w:adjustRightInd w:val="0"/>
        <w:ind w:left="540"/>
        <w:jc w:val="both"/>
        <w:rPr>
          <w:rFonts w:eastAsiaTheme="minorHAnsi"/>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71"/>
        <w:gridCol w:w="2551"/>
        <w:gridCol w:w="2381"/>
      </w:tblGrid>
      <w:tr w:rsidR="00D97A3B" w:rsidRPr="00D97A3B">
        <w:tc>
          <w:tcPr>
            <w:tcW w:w="2494"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6"/>
                <w:szCs w:val="26"/>
                <w:lang w:eastAsia="en-US"/>
              </w:rPr>
            </w:pPr>
            <w:r w:rsidRPr="00D97A3B">
              <w:rPr>
                <w:rFonts w:eastAsiaTheme="minorHAnsi"/>
                <w:sz w:val="26"/>
                <w:szCs w:val="26"/>
                <w:lang w:eastAsia="en-US"/>
              </w:rPr>
              <w:t>Фамилия, имя, отчество члена комиссии, должность</w:t>
            </w:r>
          </w:p>
        </w:tc>
        <w:tc>
          <w:tcPr>
            <w:tcW w:w="187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6"/>
                <w:szCs w:val="26"/>
                <w:lang w:eastAsia="en-US"/>
              </w:rPr>
            </w:pPr>
            <w:r w:rsidRPr="00D97A3B">
              <w:rPr>
                <w:rFonts w:eastAsiaTheme="minorHAnsi"/>
                <w:sz w:val="26"/>
                <w:szCs w:val="26"/>
                <w:lang w:eastAsia="en-US"/>
              </w:rPr>
              <w:t>Оценка</w:t>
            </w:r>
          </w:p>
        </w:tc>
        <w:tc>
          <w:tcPr>
            <w:tcW w:w="255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6"/>
                <w:szCs w:val="26"/>
                <w:lang w:eastAsia="en-US"/>
              </w:rPr>
            </w:pPr>
            <w:r w:rsidRPr="00D97A3B">
              <w:rPr>
                <w:rFonts w:eastAsiaTheme="minorHAnsi"/>
                <w:sz w:val="26"/>
                <w:szCs w:val="26"/>
                <w:lang w:eastAsia="en-US"/>
              </w:rPr>
              <w:t>Краткая мотивировка выставляемой оценки</w:t>
            </w:r>
          </w:p>
        </w:tc>
        <w:tc>
          <w:tcPr>
            <w:tcW w:w="238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6"/>
                <w:szCs w:val="26"/>
                <w:lang w:eastAsia="en-US"/>
              </w:rPr>
            </w:pPr>
            <w:r w:rsidRPr="00D97A3B">
              <w:rPr>
                <w:rFonts w:eastAsiaTheme="minorHAnsi"/>
                <w:sz w:val="26"/>
                <w:szCs w:val="26"/>
                <w:lang w:eastAsia="en-US"/>
              </w:rPr>
              <w:t>Подпись члена комиссии и дата</w:t>
            </w:r>
          </w:p>
        </w:tc>
      </w:tr>
      <w:tr w:rsidR="00D97A3B" w:rsidRPr="00D97A3B">
        <w:tc>
          <w:tcPr>
            <w:tcW w:w="2494"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1</w:t>
            </w:r>
          </w:p>
        </w:tc>
        <w:tc>
          <w:tcPr>
            <w:tcW w:w="187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3</w:t>
            </w:r>
          </w:p>
        </w:tc>
        <w:tc>
          <w:tcPr>
            <w:tcW w:w="238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4</w:t>
            </w:r>
          </w:p>
        </w:tc>
      </w:tr>
      <w:tr w:rsidR="00D97A3B" w:rsidRPr="00D97A3B">
        <w:tc>
          <w:tcPr>
            <w:tcW w:w="2494"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rPr>
                <w:rFonts w:eastAsiaTheme="minorHAnsi"/>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rPr>
                <w:rFonts w:eastAsiaTheme="minorHAnsi"/>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B00DF8" w:rsidRPr="00D97A3B" w:rsidRDefault="00B00DF8" w:rsidP="00B00DF8">
            <w:pPr>
              <w:adjustRightInd w:val="0"/>
              <w:rPr>
                <w:rFonts w:eastAsiaTheme="minorHAnsi"/>
                <w:sz w:val="24"/>
                <w:szCs w:val="24"/>
                <w:lang w:eastAsia="en-US"/>
              </w:rPr>
            </w:pPr>
          </w:p>
        </w:tc>
        <w:tc>
          <w:tcPr>
            <w:tcW w:w="2381" w:type="dxa"/>
          </w:tcPr>
          <w:p w:rsidR="00B00DF8" w:rsidRPr="00D97A3B" w:rsidRDefault="00B00DF8" w:rsidP="00B00DF8">
            <w:pPr>
              <w:adjustRightInd w:val="0"/>
              <w:rPr>
                <w:rFonts w:eastAsiaTheme="minorHAnsi"/>
                <w:sz w:val="24"/>
                <w:szCs w:val="24"/>
                <w:lang w:eastAsia="en-US"/>
              </w:rPr>
            </w:pPr>
          </w:p>
        </w:tc>
      </w:tr>
    </w:tbl>
    <w:p w:rsidR="00B00DF8" w:rsidRPr="00D97A3B" w:rsidRDefault="00B00DF8" w:rsidP="00B00DF8">
      <w:pPr>
        <w:adjustRightInd w:val="0"/>
        <w:jc w:val="right"/>
        <w:rPr>
          <w:rFonts w:eastAsiaTheme="minorHAnsi"/>
          <w:sz w:val="24"/>
          <w:szCs w:val="24"/>
          <w:lang w:eastAsia="en-US"/>
        </w:rPr>
      </w:pPr>
    </w:p>
    <w:p w:rsidR="00E408F9" w:rsidRPr="00D97A3B" w:rsidRDefault="00E408F9" w:rsidP="00D85C00">
      <w:pPr>
        <w:pStyle w:val="ConsPlusNormal"/>
        <w:rPr>
          <w:rFonts w:ascii="Times New Roman" w:hAnsi="Times New Roman" w:cs="Times New Roman"/>
          <w:sz w:val="24"/>
          <w:szCs w:val="24"/>
        </w:rPr>
      </w:pPr>
    </w:p>
    <w:sectPr w:rsidR="00E408F9" w:rsidRPr="00D97A3B" w:rsidSect="00867AEE">
      <w:headerReference w:type="default" r:id="rId32"/>
      <w:pgSz w:w="11905" w:h="16838"/>
      <w:pgMar w:top="1276" w:right="851" w:bottom="709" w:left="1134" w:header="283" w:footer="0"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761" w:rsidRDefault="00CB5761" w:rsidP="00FF33B4">
      <w:r>
        <w:separator/>
      </w:r>
    </w:p>
  </w:endnote>
  <w:endnote w:type="continuationSeparator" w:id="0">
    <w:p w:rsidR="00CB5761" w:rsidRDefault="00CB5761" w:rsidP="00FF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761" w:rsidRDefault="00CB5761" w:rsidP="00FF33B4">
      <w:r>
        <w:separator/>
      </w:r>
    </w:p>
  </w:footnote>
  <w:footnote w:type="continuationSeparator" w:id="0">
    <w:p w:rsidR="00CB5761" w:rsidRDefault="00CB5761" w:rsidP="00FF3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863889"/>
      <w:docPartObj>
        <w:docPartGallery w:val="Page Numbers (Top of Page)"/>
        <w:docPartUnique/>
      </w:docPartObj>
    </w:sdtPr>
    <w:sdtEndPr/>
    <w:sdtContent>
      <w:p w:rsidR="00754BC8" w:rsidRDefault="00754BC8">
        <w:pPr>
          <w:pStyle w:val="a7"/>
          <w:jc w:val="center"/>
        </w:pPr>
        <w:r>
          <w:fldChar w:fldCharType="begin"/>
        </w:r>
        <w:r>
          <w:instrText>PAGE   \* MERGEFORMAT</w:instrText>
        </w:r>
        <w:r>
          <w:fldChar w:fldCharType="separate"/>
        </w:r>
        <w:r w:rsidR="00942C07">
          <w:rPr>
            <w:noProof/>
          </w:rPr>
          <w:t>1</w:t>
        </w:r>
        <w:r>
          <w:fldChar w:fldCharType="end"/>
        </w:r>
      </w:p>
    </w:sdtContent>
  </w:sdt>
  <w:p w:rsidR="00754BC8" w:rsidRDefault="00754BC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D544A"/>
    <w:multiLevelType w:val="hybridMultilevel"/>
    <w:tmpl w:val="2FA892EC"/>
    <w:lvl w:ilvl="0" w:tplc="585ACA9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886257"/>
    <w:multiLevelType w:val="hybridMultilevel"/>
    <w:tmpl w:val="B6263F8A"/>
    <w:lvl w:ilvl="0" w:tplc="7136BC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B511BE6"/>
    <w:multiLevelType w:val="hybridMultilevel"/>
    <w:tmpl w:val="E73EDCEC"/>
    <w:lvl w:ilvl="0" w:tplc="6EF2A7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32"/>
    <w:rsid w:val="00000826"/>
    <w:rsid w:val="00031853"/>
    <w:rsid w:val="00047F94"/>
    <w:rsid w:val="00063E04"/>
    <w:rsid w:val="0007631D"/>
    <w:rsid w:val="000A331B"/>
    <w:rsid w:val="0016388C"/>
    <w:rsid w:val="00176DD8"/>
    <w:rsid w:val="00183B18"/>
    <w:rsid w:val="001C6286"/>
    <w:rsid w:val="002045B9"/>
    <w:rsid w:val="0022777F"/>
    <w:rsid w:val="002429BC"/>
    <w:rsid w:val="002C39C4"/>
    <w:rsid w:val="00383843"/>
    <w:rsid w:val="003A51F6"/>
    <w:rsid w:val="003C6544"/>
    <w:rsid w:val="003E18D4"/>
    <w:rsid w:val="00400A32"/>
    <w:rsid w:val="00403402"/>
    <w:rsid w:val="00456046"/>
    <w:rsid w:val="004B4F4C"/>
    <w:rsid w:val="004C353C"/>
    <w:rsid w:val="004C6FBB"/>
    <w:rsid w:val="00501A4F"/>
    <w:rsid w:val="00507D8A"/>
    <w:rsid w:val="00530011"/>
    <w:rsid w:val="0054316B"/>
    <w:rsid w:val="00562E0C"/>
    <w:rsid w:val="00566581"/>
    <w:rsid w:val="005A1EDD"/>
    <w:rsid w:val="005E64EC"/>
    <w:rsid w:val="00607863"/>
    <w:rsid w:val="00665B9E"/>
    <w:rsid w:val="006A32E4"/>
    <w:rsid w:val="006F7F32"/>
    <w:rsid w:val="00707DF9"/>
    <w:rsid w:val="00713585"/>
    <w:rsid w:val="00747FA8"/>
    <w:rsid w:val="007536C3"/>
    <w:rsid w:val="00754BC8"/>
    <w:rsid w:val="00760EE1"/>
    <w:rsid w:val="00767C32"/>
    <w:rsid w:val="0079084D"/>
    <w:rsid w:val="007B2298"/>
    <w:rsid w:val="00827EF4"/>
    <w:rsid w:val="00864620"/>
    <w:rsid w:val="00867AEE"/>
    <w:rsid w:val="008A2215"/>
    <w:rsid w:val="008B0184"/>
    <w:rsid w:val="008C4971"/>
    <w:rsid w:val="008C5B6A"/>
    <w:rsid w:val="008D0FAE"/>
    <w:rsid w:val="00933407"/>
    <w:rsid w:val="0093477E"/>
    <w:rsid w:val="00941609"/>
    <w:rsid w:val="00942C07"/>
    <w:rsid w:val="00997A5E"/>
    <w:rsid w:val="00A10BA4"/>
    <w:rsid w:val="00A1674D"/>
    <w:rsid w:val="00A44D7F"/>
    <w:rsid w:val="00A63CBC"/>
    <w:rsid w:val="00A83544"/>
    <w:rsid w:val="00A94900"/>
    <w:rsid w:val="00AA260F"/>
    <w:rsid w:val="00AA66A4"/>
    <w:rsid w:val="00AD1B78"/>
    <w:rsid w:val="00AE0D0F"/>
    <w:rsid w:val="00AE436F"/>
    <w:rsid w:val="00B00DF8"/>
    <w:rsid w:val="00B31479"/>
    <w:rsid w:val="00B85761"/>
    <w:rsid w:val="00BC484E"/>
    <w:rsid w:val="00BF38AD"/>
    <w:rsid w:val="00C160FB"/>
    <w:rsid w:val="00C2296E"/>
    <w:rsid w:val="00C34B52"/>
    <w:rsid w:val="00C46816"/>
    <w:rsid w:val="00C46ECE"/>
    <w:rsid w:val="00CB5761"/>
    <w:rsid w:val="00CD1827"/>
    <w:rsid w:val="00CD6B99"/>
    <w:rsid w:val="00CF0158"/>
    <w:rsid w:val="00D05420"/>
    <w:rsid w:val="00D4400B"/>
    <w:rsid w:val="00D52B7A"/>
    <w:rsid w:val="00D85C00"/>
    <w:rsid w:val="00D97A3B"/>
    <w:rsid w:val="00DF1FEA"/>
    <w:rsid w:val="00DF2D3C"/>
    <w:rsid w:val="00E2131B"/>
    <w:rsid w:val="00E34BE5"/>
    <w:rsid w:val="00E408F9"/>
    <w:rsid w:val="00E7187A"/>
    <w:rsid w:val="00ED5B5F"/>
    <w:rsid w:val="00EF398E"/>
    <w:rsid w:val="00F04053"/>
    <w:rsid w:val="00F16700"/>
    <w:rsid w:val="00F31876"/>
    <w:rsid w:val="00F726D1"/>
    <w:rsid w:val="00F76716"/>
    <w:rsid w:val="00FF3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0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C32"/>
    <w:pPr>
      <w:autoSpaceDE w:val="0"/>
      <w:autoSpaceDN w:val="0"/>
      <w:adjustRightInd w:val="0"/>
      <w:spacing w:after="0" w:line="240" w:lineRule="auto"/>
    </w:pPr>
    <w:rPr>
      <w:rFonts w:ascii="Tahoma" w:hAnsi="Tahoma" w:cs="Tahoma"/>
    </w:rPr>
  </w:style>
  <w:style w:type="table" w:styleId="a3">
    <w:name w:val="Table Grid"/>
    <w:basedOn w:val="a1"/>
    <w:uiPriority w:val="39"/>
    <w:rsid w:val="00767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85C00"/>
    <w:rPr>
      <w:rFonts w:ascii="Tahoma" w:hAnsi="Tahoma" w:cs="Tahoma"/>
      <w:sz w:val="16"/>
      <w:szCs w:val="16"/>
    </w:rPr>
  </w:style>
  <w:style w:type="character" w:customStyle="1" w:styleId="a5">
    <w:name w:val="Текст выноски Знак"/>
    <w:basedOn w:val="a0"/>
    <w:link w:val="a4"/>
    <w:uiPriority w:val="99"/>
    <w:semiHidden/>
    <w:rsid w:val="00D85C00"/>
    <w:rPr>
      <w:rFonts w:ascii="Tahoma" w:eastAsia="Times New Roman" w:hAnsi="Tahoma" w:cs="Tahoma"/>
      <w:sz w:val="16"/>
      <w:szCs w:val="16"/>
      <w:lang w:eastAsia="ru-RU"/>
    </w:rPr>
  </w:style>
  <w:style w:type="paragraph" w:styleId="a6">
    <w:name w:val="List Paragraph"/>
    <w:basedOn w:val="a"/>
    <w:uiPriority w:val="34"/>
    <w:qFormat/>
    <w:rsid w:val="0054316B"/>
    <w:pPr>
      <w:ind w:left="720"/>
      <w:contextualSpacing/>
    </w:pPr>
  </w:style>
  <w:style w:type="paragraph" w:customStyle="1" w:styleId="ConsPlusDocList">
    <w:name w:val="ConsPlusDocList"/>
    <w:uiPriority w:val="99"/>
    <w:rsid w:val="00AD1B78"/>
    <w:pPr>
      <w:autoSpaceDE w:val="0"/>
      <w:autoSpaceDN w:val="0"/>
      <w:adjustRightInd w:val="0"/>
      <w:spacing w:after="0" w:line="240" w:lineRule="auto"/>
    </w:pPr>
    <w:rPr>
      <w:rFonts w:ascii="Courier New" w:hAnsi="Courier New" w:cs="Courier New"/>
      <w:sz w:val="20"/>
      <w:szCs w:val="20"/>
    </w:rPr>
  </w:style>
  <w:style w:type="paragraph" w:customStyle="1" w:styleId="ConsPlusNonformat">
    <w:name w:val="ConsPlusNonformat"/>
    <w:uiPriority w:val="99"/>
    <w:rsid w:val="00B00DF8"/>
    <w:pPr>
      <w:autoSpaceDE w:val="0"/>
      <w:autoSpaceDN w:val="0"/>
      <w:adjustRightInd w:val="0"/>
      <w:spacing w:after="0" w:line="240" w:lineRule="auto"/>
    </w:pPr>
    <w:rPr>
      <w:rFonts w:ascii="Courier New" w:hAnsi="Courier New" w:cs="Courier New"/>
      <w:sz w:val="20"/>
      <w:szCs w:val="20"/>
    </w:rPr>
  </w:style>
  <w:style w:type="paragraph" w:styleId="a7">
    <w:name w:val="header"/>
    <w:basedOn w:val="a"/>
    <w:link w:val="a8"/>
    <w:uiPriority w:val="99"/>
    <w:unhideWhenUsed/>
    <w:rsid w:val="00FF33B4"/>
    <w:pPr>
      <w:tabs>
        <w:tab w:val="center" w:pos="4677"/>
        <w:tab w:val="right" w:pos="9355"/>
      </w:tabs>
    </w:pPr>
  </w:style>
  <w:style w:type="character" w:customStyle="1" w:styleId="a8">
    <w:name w:val="Верхний колонтитул Знак"/>
    <w:basedOn w:val="a0"/>
    <w:link w:val="a7"/>
    <w:uiPriority w:val="99"/>
    <w:rsid w:val="00FF33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F33B4"/>
    <w:pPr>
      <w:tabs>
        <w:tab w:val="center" w:pos="4677"/>
        <w:tab w:val="right" w:pos="9355"/>
      </w:tabs>
    </w:pPr>
  </w:style>
  <w:style w:type="character" w:customStyle="1" w:styleId="aa">
    <w:name w:val="Нижний колонтитул Знак"/>
    <w:basedOn w:val="a0"/>
    <w:link w:val="a9"/>
    <w:uiPriority w:val="99"/>
    <w:rsid w:val="00FF33B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0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C32"/>
    <w:pPr>
      <w:autoSpaceDE w:val="0"/>
      <w:autoSpaceDN w:val="0"/>
      <w:adjustRightInd w:val="0"/>
      <w:spacing w:after="0" w:line="240" w:lineRule="auto"/>
    </w:pPr>
    <w:rPr>
      <w:rFonts w:ascii="Tahoma" w:hAnsi="Tahoma" w:cs="Tahoma"/>
    </w:rPr>
  </w:style>
  <w:style w:type="table" w:styleId="a3">
    <w:name w:val="Table Grid"/>
    <w:basedOn w:val="a1"/>
    <w:uiPriority w:val="39"/>
    <w:rsid w:val="00767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85C00"/>
    <w:rPr>
      <w:rFonts w:ascii="Tahoma" w:hAnsi="Tahoma" w:cs="Tahoma"/>
      <w:sz w:val="16"/>
      <w:szCs w:val="16"/>
    </w:rPr>
  </w:style>
  <w:style w:type="character" w:customStyle="1" w:styleId="a5">
    <w:name w:val="Текст выноски Знак"/>
    <w:basedOn w:val="a0"/>
    <w:link w:val="a4"/>
    <w:uiPriority w:val="99"/>
    <w:semiHidden/>
    <w:rsid w:val="00D85C00"/>
    <w:rPr>
      <w:rFonts w:ascii="Tahoma" w:eastAsia="Times New Roman" w:hAnsi="Tahoma" w:cs="Tahoma"/>
      <w:sz w:val="16"/>
      <w:szCs w:val="16"/>
      <w:lang w:eastAsia="ru-RU"/>
    </w:rPr>
  </w:style>
  <w:style w:type="paragraph" w:styleId="a6">
    <w:name w:val="List Paragraph"/>
    <w:basedOn w:val="a"/>
    <w:uiPriority w:val="34"/>
    <w:qFormat/>
    <w:rsid w:val="0054316B"/>
    <w:pPr>
      <w:ind w:left="720"/>
      <w:contextualSpacing/>
    </w:pPr>
  </w:style>
  <w:style w:type="paragraph" w:customStyle="1" w:styleId="ConsPlusDocList">
    <w:name w:val="ConsPlusDocList"/>
    <w:uiPriority w:val="99"/>
    <w:rsid w:val="00AD1B78"/>
    <w:pPr>
      <w:autoSpaceDE w:val="0"/>
      <w:autoSpaceDN w:val="0"/>
      <w:adjustRightInd w:val="0"/>
      <w:spacing w:after="0" w:line="240" w:lineRule="auto"/>
    </w:pPr>
    <w:rPr>
      <w:rFonts w:ascii="Courier New" w:hAnsi="Courier New" w:cs="Courier New"/>
      <w:sz w:val="20"/>
      <w:szCs w:val="20"/>
    </w:rPr>
  </w:style>
  <w:style w:type="paragraph" w:customStyle="1" w:styleId="ConsPlusNonformat">
    <w:name w:val="ConsPlusNonformat"/>
    <w:uiPriority w:val="99"/>
    <w:rsid w:val="00B00DF8"/>
    <w:pPr>
      <w:autoSpaceDE w:val="0"/>
      <w:autoSpaceDN w:val="0"/>
      <w:adjustRightInd w:val="0"/>
      <w:spacing w:after="0" w:line="240" w:lineRule="auto"/>
    </w:pPr>
    <w:rPr>
      <w:rFonts w:ascii="Courier New" w:hAnsi="Courier New" w:cs="Courier New"/>
      <w:sz w:val="20"/>
      <w:szCs w:val="20"/>
    </w:rPr>
  </w:style>
  <w:style w:type="paragraph" w:styleId="a7">
    <w:name w:val="header"/>
    <w:basedOn w:val="a"/>
    <w:link w:val="a8"/>
    <w:uiPriority w:val="99"/>
    <w:unhideWhenUsed/>
    <w:rsid w:val="00FF33B4"/>
    <w:pPr>
      <w:tabs>
        <w:tab w:val="center" w:pos="4677"/>
        <w:tab w:val="right" w:pos="9355"/>
      </w:tabs>
    </w:pPr>
  </w:style>
  <w:style w:type="character" w:customStyle="1" w:styleId="a8">
    <w:name w:val="Верхний колонтитул Знак"/>
    <w:basedOn w:val="a0"/>
    <w:link w:val="a7"/>
    <w:uiPriority w:val="99"/>
    <w:rsid w:val="00FF33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F33B4"/>
    <w:pPr>
      <w:tabs>
        <w:tab w:val="center" w:pos="4677"/>
        <w:tab w:val="right" w:pos="9355"/>
      </w:tabs>
    </w:pPr>
  </w:style>
  <w:style w:type="character" w:customStyle="1" w:styleId="aa">
    <w:name w:val="Нижний колонтитул Знак"/>
    <w:basedOn w:val="a0"/>
    <w:link w:val="a9"/>
    <w:uiPriority w:val="99"/>
    <w:rsid w:val="00FF33B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2E10B75A9DBB2E3BD9DC10AD81CA3B6F86FE9808F168C69F2D29C23AF76DD03729FE351C86955303A23E5s4h0H" TargetMode="External"/><Relationship Id="rId18" Type="http://schemas.openxmlformats.org/officeDocument/2006/relationships/hyperlink" Target="consultantplus://offline/ref=12E10B75A9DBB2E3BD9DDF07CE70FEB9F16DBF8489118F3FAC8DC77EF87FD75435D0BA138Bs6h0H" TargetMode="External"/><Relationship Id="rId26" Type="http://schemas.openxmlformats.org/officeDocument/2006/relationships/hyperlink" Target="consultantplus://offline/ref=12E10B75A9DBB2E3BD9DDF07CE70FEB9F962B18C8119D235A4D4CB7CFF7088433299B6128C6653s3h9H" TargetMode="External"/><Relationship Id="rId3" Type="http://schemas.openxmlformats.org/officeDocument/2006/relationships/styles" Target="styles.xml"/><Relationship Id="rId21" Type="http://schemas.openxmlformats.org/officeDocument/2006/relationships/hyperlink" Target="consultantplus://offline/ref=12E10B75A9DBB2E3BD9DC10AD81CA3B6F86FE980801A826AF7D29C23AF76DD03729FE351C86955303A23E5s4h0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2E10B75A9DBB2E3BD9DDF07CE70FEB9F162B7898F178F3FAC8DC77EF8s7hFH" TargetMode="External"/><Relationship Id="rId17" Type="http://schemas.openxmlformats.org/officeDocument/2006/relationships/hyperlink" Target="consultantplus://offline/ref=12E10B75A9DBB2E3BD9DDF07CE70FEB9F16DBF8489118F3FAC8DC77EF87FD75435D0BA138C645C35s3hEH" TargetMode="External"/><Relationship Id="rId25" Type="http://schemas.openxmlformats.org/officeDocument/2006/relationships/hyperlink" Target="consultantplus://offline/ref=12E10B75A9DBB2E3BD9DDF07CE70FEB9F765BF8E8C19D235A4D4CB7CFF7088433299B6128C6454s3h7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2E10B75A9DBB2E3BD9DDF07CE70FEB9F16DBF8489118F3FAC8DC77EF87FD75435D0BA138C645731s3hDH" TargetMode="External"/><Relationship Id="rId20" Type="http://schemas.openxmlformats.org/officeDocument/2006/relationships/hyperlink" Target="consultantplus://offline/ref=12E10B75A9DBB2E3BD9DC10AD81CA3B6F86FE9808E178669F0D29C23AF76DD03s7h2H" TargetMode="External"/><Relationship Id="rId29" Type="http://schemas.openxmlformats.org/officeDocument/2006/relationships/hyperlink" Target="consultantplus://offline/ref=12E10B75A9DBB2E3BD9DC10AD81CA3B6F86FE9808113806DF3D29C23AF76DD03s7h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E10B75A9DBB2E3BD9DDF07CE70FEB9F16DBF8489118F3FAC8DC77EF87FD75435D0BA138C645631s3hCH" TargetMode="External"/><Relationship Id="rId24" Type="http://schemas.openxmlformats.org/officeDocument/2006/relationships/hyperlink" Target="consultantplus://offline/ref=12E10B75A9DBB2E3BD9DDF07CE70FEB9F16DB38D8E148F3FAC8DC77EF87FD75435D0BA14s8h5H"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2E10B75A9DBB2E3BD9DDF07CE70FEB9F16DBF8489118F3FAC8DC77EF87FD75435D0BA138C645631s3hCH" TargetMode="External"/><Relationship Id="rId23" Type="http://schemas.openxmlformats.org/officeDocument/2006/relationships/hyperlink" Target="consultantplus://offline/ref=12E10B75A9DBB2E3BD9DDF07CE70FEB9F16DBF8489118F3FAC8DC77EF87FD75435D0BA138C645532s3h9H" TargetMode="External"/><Relationship Id="rId28" Type="http://schemas.openxmlformats.org/officeDocument/2006/relationships/hyperlink" Target="consultantplus://offline/ref=12E10B75A9DBB2E3BD9DDF07CE70FEB9F16DBF8489118F3FAC8DC77EF8s7hFH" TargetMode="External"/><Relationship Id="rId10" Type="http://schemas.openxmlformats.org/officeDocument/2006/relationships/hyperlink" Target="consultantplus://offline/ref=A1D380372DA624B4BFFB6CE772124DE439A1877D3902547D97CDCB85E0E8F68FtAS9H" TargetMode="External"/><Relationship Id="rId19" Type="http://schemas.openxmlformats.org/officeDocument/2006/relationships/hyperlink" Target="consultantplus://offline/ref=12E10B75A9DBB2E3BD9DDF07CE70FEB9F26CB0888344D83DFDD8C9s7hBH" TargetMode="External"/><Relationship Id="rId31" Type="http://schemas.openxmlformats.org/officeDocument/2006/relationships/hyperlink" Target="consultantplus://offline/ref=12E10B75A9DBB2E3BD9DC10AD81CA3B6F86FE9808F168C69F2D29C23AF76DD03s7h2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2E10B75A9DBB2E3BD9DC10AD81CA3B6F86FE9808113806DF3D29C23AF76DD03s7h2H" TargetMode="External"/><Relationship Id="rId22" Type="http://schemas.openxmlformats.org/officeDocument/2006/relationships/hyperlink" Target="consultantplus://offline/ref=12E10B75A9DBB2E3BD9DDF07CE70FEB9F16DBF8489118F3FAC8DC77EF87FD75435D0BA138C645C32s3hAH" TargetMode="External"/><Relationship Id="rId27" Type="http://schemas.openxmlformats.org/officeDocument/2006/relationships/hyperlink" Target="consultantplus://offline/ref=12E10B75A9DBB2E3BD9DDF07CE70FEB9F16DBF8489118F3FAC8DC77EF8s7hFH" TargetMode="External"/><Relationship Id="rId30" Type="http://schemas.openxmlformats.org/officeDocument/2006/relationships/hyperlink" Target="consultantplus://offline/ref=12E10B75A9DBB2E3BD9DDF07CE70FEB9F162B7898F178F3FAC8DC77EF8s7h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EC4E3-B703-4612-9E91-3F5D9B9A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6819</Words>
  <Characters>38870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2016-09-26T07:43:00Z</cp:lastPrinted>
  <dcterms:created xsi:type="dcterms:W3CDTF">2016-10-04T08:03:00Z</dcterms:created>
  <dcterms:modified xsi:type="dcterms:W3CDTF">2016-10-04T08:04:00Z</dcterms:modified>
</cp:coreProperties>
</file>