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98" w:rsidRDefault="00AD0698"/>
    <w:p w:rsidR="00AD0698" w:rsidRDefault="00AD0698"/>
    <w:p w:rsidR="00AD0698" w:rsidRDefault="00AD0698"/>
    <w:p w:rsidR="00AD0698" w:rsidRDefault="00AD0698"/>
    <w:p w:rsidR="00AD0698" w:rsidRDefault="00AD0698"/>
    <w:p w:rsidR="00AD0698" w:rsidRDefault="00AD0698"/>
    <w:p w:rsidR="00AD0698" w:rsidRDefault="00AD0698"/>
    <w:p w:rsidR="00AD0698" w:rsidRDefault="00AD0698"/>
    <w:p w:rsidR="00AD0698" w:rsidRDefault="00AD0698"/>
    <w:p w:rsidR="00AD0698" w:rsidRDefault="00AD0698">
      <w:bookmarkStart w:id="0" w:name="_GoBack"/>
      <w:bookmarkEnd w:id="0"/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A053E3" w:rsidRPr="005C0960" w:rsidTr="00CA4ABB">
        <w:trPr>
          <w:trHeight w:val="671"/>
        </w:trPr>
        <w:tc>
          <w:tcPr>
            <w:tcW w:w="4678" w:type="dxa"/>
            <w:hideMark/>
          </w:tcPr>
          <w:p w:rsidR="00A053E3" w:rsidRPr="005C0960" w:rsidRDefault="00A053E3" w:rsidP="00CA4A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C096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утверждении порядка проведения анализа обращений граждан, поступивших в Государственный комитет Республики Татарстан по архивному делу  </w:t>
            </w:r>
          </w:p>
        </w:tc>
        <w:tc>
          <w:tcPr>
            <w:tcW w:w="4784" w:type="dxa"/>
            <w:hideMark/>
          </w:tcPr>
          <w:p w:rsidR="00A053E3" w:rsidRPr="005C0960" w:rsidRDefault="00A053E3" w:rsidP="00CA4AB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09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A053E3" w:rsidRPr="005C0960" w:rsidRDefault="00A053E3" w:rsidP="00A053E3">
      <w:pPr>
        <w:adjustRightInd w:val="0"/>
        <w:ind w:firstLine="1418"/>
        <w:jc w:val="both"/>
        <w:rPr>
          <w:rFonts w:eastAsiaTheme="minorHAnsi"/>
          <w:sz w:val="26"/>
          <w:szCs w:val="26"/>
          <w:lang w:eastAsia="en-US"/>
        </w:rPr>
      </w:pPr>
    </w:p>
    <w:p w:rsidR="00A053E3" w:rsidRPr="005C0960" w:rsidRDefault="00A053E3" w:rsidP="00A053E3">
      <w:pPr>
        <w:adjustRightInd w:val="0"/>
        <w:ind w:firstLine="1418"/>
        <w:jc w:val="both"/>
        <w:rPr>
          <w:rFonts w:eastAsiaTheme="minorHAnsi"/>
          <w:sz w:val="26"/>
          <w:szCs w:val="26"/>
          <w:lang w:eastAsia="en-US"/>
        </w:rPr>
      </w:pPr>
    </w:p>
    <w:p w:rsidR="00A053E3" w:rsidRPr="005C0960" w:rsidRDefault="00A053E3" w:rsidP="00AD0698">
      <w:pPr>
        <w:adjustRightInd w:val="0"/>
        <w:ind w:firstLine="709"/>
        <w:jc w:val="both"/>
        <w:rPr>
          <w:sz w:val="26"/>
          <w:szCs w:val="26"/>
        </w:rPr>
      </w:pPr>
      <w:r w:rsidRPr="005C0960">
        <w:rPr>
          <w:rFonts w:eastAsiaTheme="minorHAnsi"/>
          <w:sz w:val="26"/>
          <w:szCs w:val="26"/>
          <w:lang w:eastAsia="en-US"/>
        </w:rPr>
        <w:t>В</w:t>
      </w:r>
      <w:r w:rsidRPr="005C0960">
        <w:rPr>
          <w:sz w:val="26"/>
          <w:szCs w:val="26"/>
        </w:rPr>
        <w:t xml:space="preserve"> связи с изданием Указа Президента Республики Татарстан от 31 мая 2016 года № УП-491 «Вопросы преобразования Главного архивного управления при Кабинете Министров Республики Татарстан», постановления Кабинета Министров Республики Татарстан от 09.08.2016 № 541 «Вопросы Государственного комитета Республики Татарстан по архивному делу» </w:t>
      </w:r>
      <w:proofErr w:type="gramStart"/>
      <w:r w:rsidRPr="005C0960">
        <w:rPr>
          <w:sz w:val="26"/>
          <w:szCs w:val="26"/>
        </w:rPr>
        <w:t>п</w:t>
      </w:r>
      <w:proofErr w:type="gramEnd"/>
      <w:r w:rsidRPr="005C0960">
        <w:rPr>
          <w:sz w:val="26"/>
          <w:szCs w:val="26"/>
        </w:rPr>
        <w:t xml:space="preserve"> р и к а з ы в а ю:</w:t>
      </w:r>
    </w:p>
    <w:p w:rsidR="00A053E3" w:rsidRPr="005C0960" w:rsidRDefault="00A053E3" w:rsidP="00A053E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53E3" w:rsidRPr="005C0960" w:rsidRDefault="00A053E3" w:rsidP="00A053E3">
      <w:pPr>
        <w:pStyle w:val="ConsPlusNormal"/>
        <w:widowControl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C0960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hyperlink w:anchor="P33" w:history="1">
        <w:r w:rsidRPr="005C0960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5C0960">
        <w:rPr>
          <w:rFonts w:ascii="Times New Roman" w:hAnsi="Times New Roman" w:cs="Times New Roman"/>
          <w:sz w:val="26"/>
          <w:szCs w:val="26"/>
        </w:rPr>
        <w:t xml:space="preserve"> проведения анализа обращений граждан, поступивших в Государственный комитет Республики Татарстан по архивному делу  (далее – Порядок).</w:t>
      </w:r>
    </w:p>
    <w:p w:rsidR="00A053E3" w:rsidRPr="005C0960" w:rsidRDefault="00A053E3" w:rsidP="00A053E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0960">
        <w:rPr>
          <w:rFonts w:ascii="Times New Roman" w:hAnsi="Times New Roman" w:cs="Times New Roman"/>
          <w:sz w:val="26"/>
          <w:szCs w:val="26"/>
        </w:rPr>
        <w:t xml:space="preserve">Руководителям структурных подразделений Государственного комитета Республики Татарстан по архивному делу обеспечить неукоснительное соблюдение </w:t>
      </w:r>
      <w:hyperlink w:anchor="P33" w:history="1">
        <w:r w:rsidRPr="005C0960">
          <w:rPr>
            <w:rFonts w:ascii="Times New Roman" w:hAnsi="Times New Roman" w:cs="Times New Roman"/>
            <w:sz w:val="26"/>
            <w:szCs w:val="26"/>
          </w:rPr>
          <w:t>Порядка</w:t>
        </w:r>
      </w:hyperlink>
      <w:r w:rsidRPr="005C0960">
        <w:rPr>
          <w:rFonts w:ascii="Times New Roman" w:hAnsi="Times New Roman" w:cs="Times New Roman"/>
          <w:sz w:val="26"/>
          <w:szCs w:val="26"/>
        </w:rPr>
        <w:t>.</w:t>
      </w:r>
    </w:p>
    <w:p w:rsidR="00A053E3" w:rsidRPr="005C0960" w:rsidRDefault="00A053E3" w:rsidP="00A053E3">
      <w:pPr>
        <w:pStyle w:val="ConsPlusNormal"/>
        <w:widowControl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C0960">
        <w:rPr>
          <w:rFonts w:ascii="Times New Roman" w:hAnsi="Times New Roman" w:cs="Times New Roman"/>
          <w:sz w:val="26"/>
          <w:szCs w:val="26"/>
        </w:rPr>
        <w:t xml:space="preserve">Отделу правовой и кадровой работы обеспечить государственную регистрацию настоящего приказа в </w:t>
      </w:r>
      <w:proofErr w:type="gramStart"/>
      <w:r w:rsidRPr="005C0960">
        <w:rPr>
          <w:rFonts w:ascii="Times New Roman" w:hAnsi="Times New Roman" w:cs="Times New Roman"/>
          <w:sz w:val="26"/>
          <w:szCs w:val="26"/>
        </w:rPr>
        <w:t>Министерстве</w:t>
      </w:r>
      <w:proofErr w:type="gramEnd"/>
      <w:r w:rsidRPr="005C0960">
        <w:rPr>
          <w:rFonts w:ascii="Times New Roman" w:hAnsi="Times New Roman" w:cs="Times New Roman"/>
          <w:sz w:val="26"/>
          <w:szCs w:val="26"/>
        </w:rPr>
        <w:t xml:space="preserve"> юстиции Республики Татарстан.</w:t>
      </w:r>
    </w:p>
    <w:p w:rsidR="00A053E3" w:rsidRPr="005C0960" w:rsidRDefault="00A053E3" w:rsidP="00A053E3">
      <w:pPr>
        <w:pStyle w:val="ConsPlusNormal"/>
        <w:widowControl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C096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 утратившим силу </w:t>
      </w:r>
      <w:hyperlink r:id="rId6" w:history="1">
        <w:r w:rsidRPr="005C0960">
          <w:rPr>
            <w:rStyle w:val="a5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приказ</w:t>
        </w:r>
      </w:hyperlink>
      <w:r w:rsidRPr="005C096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C0960">
        <w:rPr>
          <w:rFonts w:ascii="Times New Roman" w:hAnsi="Times New Roman" w:cs="Times New Roman"/>
          <w:sz w:val="26"/>
          <w:szCs w:val="26"/>
        </w:rPr>
        <w:t xml:space="preserve">Главного архивного управления при </w:t>
      </w:r>
      <w:proofErr w:type="gramStart"/>
      <w:r w:rsidRPr="005C0960">
        <w:rPr>
          <w:rFonts w:ascii="Times New Roman" w:hAnsi="Times New Roman" w:cs="Times New Roman"/>
          <w:sz w:val="26"/>
          <w:szCs w:val="26"/>
        </w:rPr>
        <w:t>Кабинете</w:t>
      </w:r>
      <w:proofErr w:type="gramEnd"/>
      <w:r w:rsidRPr="005C0960">
        <w:rPr>
          <w:rFonts w:ascii="Times New Roman" w:hAnsi="Times New Roman" w:cs="Times New Roman"/>
          <w:sz w:val="26"/>
          <w:szCs w:val="26"/>
        </w:rPr>
        <w:t xml:space="preserve"> Министров Республики Татарстан</w:t>
      </w:r>
      <w:r w:rsidRPr="005C096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13 июля 2015 года </w:t>
      </w:r>
      <w:r w:rsidRPr="005C0960">
        <w:rPr>
          <w:rFonts w:ascii="Times New Roman" w:hAnsi="Times New Roman" w:cs="Times New Roman"/>
          <w:sz w:val="26"/>
          <w:szCs w:val="26"/>
        </w:rPr>
        <w:t xml:space="preserve">№ </w:t>
      </w:r>
      <w:r w:rsidRPr="005C096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048 </w:t>
      </w:r>
      <w:r w:rsidRPr="005C0960">
        <w:rPr>
          <w:rFonts w:ascii="Times New Roman" w:hAnsi="Times New Roman" w:cs="Times New Roman"/>
          <w:sz w:val="26"/>
          <w:szCs w:val="26"/>
        </w:rPr>
        <w:t>«Об утверждении порядка проведения анализа обращений граждан, поступивших в Главное архивное управление при Кабинете Министров Республики Татарстан».</w:t>
      </w:r>
    </w:p>
    <w:p w:rsidR="00A053E3" w:rsidRDefault="00A053E3" w:rsidP="00A053E3">
      <w:pPr>
        <w:pStyle w:val="a4"/>
        <w:numPr>
          <w:ilvl w:val="0"/>
          <w:numId w:val="1"/>
        </w:numPr>
        <w:rPr>
          <w:sz w:val="26"/>
          <w:szCs w:val="26"/>
        </w:rPr>
      </w:pPr>
      <w:proofErr w:type="gramStart"/>
      <w:r w:rsidRPr="005C0960">
        <w:rPr>
          <w:sz w:val="26"/>
          <w:szCs w:val="26"/>
        </w:rPr>
        <w:t>Контроль за</w:t>
      </w:r>
      <w:proofErr w:type="gramEnd"/>
      <w:r w:rsidRPr="005C0960">
        <w:rPr>
          <w:sz w:val="26"/>
          <w:szCs w:val="26"/>
        </w:rPr>
        <w:t xml:space="preserve"> исполнением настоящего приказа оставляю за собой.</w:t>
      </w:r>
    </w:p>
    <w:p w:rsidR="00D95FF9" w:rsidRDefault="00D95FF9" w:rsidP="00D95FF9">
      <w:pPr>
        <w:rPr>
          <w:sz w:val="26"/>
          <w:szCs w:val="26"/>
        </w:rPr>
      </w:pPr>
    </w:p>
    <w:p w:rsidR="00AD0698" w:rsidRDefault="00AD0698" w:rsidP="00D95FF9">
      <w:pPr>
        <w:rPr>
          <w:sz w:val="26"/>
          <w:szCs w:val="26"/>
        </w:rPr>
      </w:pPr>
    </w:p>
    <w:p w:rsidR="00D95FF9" w:rsidRPr="00D95FF9" w:rsidRDefault="00D95FF9" w:rsidP="00D95FF9">
      <w:pPr>
        <w:rPr>
          <w:sz w:val="26"/>
          <w:szCs w:val="26"/>
        </w:rPr>
      </w:pPr>
    </w:p>
    <w:p w:rsidR="00A053E3" w:rsidRPr="005C0960" w:rsidRDefault="00A053E3" w:rsidP="00A053E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C0960">
        <w:rPr>
          <w:rFonts w:ascii="Times New Roman" w:hAnsi="Times New Roman" w:cs="Times New Roman"/>
          <w:sz w:val="26"/>
          <w:szCs w:val="26"/>
        </w:rPr>
        <w:t xml:space="preserve">Председатель                                                                                   </w:t>
      </w:r>
      <w:r w:rsidR="002121E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C0960">
        <w:rPr>
          <w:rFonts w:ascii="Times New Roman" w:hAnsi="Times New Roman" w:cs="Times New Roman"/>
          <w:sz w:val="26"/>
          <w:szCs w:val="26"/>
        </w:rPr>
        <w:t xml:space="preserve">   И.Х.Аюпова</w:t>
      </w:r>
    </w:p>
    <w:p w:rsidR="004C3B76" w:rsidRDefault="00A053E3" w:rsidP="00AD0698">
      <w:pPr>
        <w:pStyle w:val="ConsPlusNormal"/>
        <w:rPr>
          <w:szCs w:val="22"/>
        </w:rPr>
      </w:pPr>
      <w:r w:rsidRPr="005C0960">
        <w:rPr>
          <w:sz w:val="26"/>
          <w:szCs w:val="26"/>
        </w:rPr>
        <w:br w:type="page"/>
      </w:r>
    </w:p>
    <w:p w:rsidR="001D0388" w:rsidRPr="00B9531B" w:rsidRDefault="001D0388" w:rsidP="001D0388">
      <w:pPr>
        <w:pStyle w:val="ConsPlusNormal"/>
        <w:rPr>
          <w:rFonts w:ascii="Times New Roman" w:hAnsi="Times New Roman" w:cs="Times New Roman"/>
          <w:szCs w:val="22"/>
        </w:rPr>
      </w:pPr>
    </w:p>
    <w:p w:rsidR="004C3B76" w:rsidRPr="00A50CC7" w:rsidRDefault="004C3B76" w:rsidP="004C3B7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A50CC7">
        <w:rPr>
          <w:rFonts w:ascii="Times New Roman" w:hAnsi="Times New Roman" w:cs="Times New Roman"/>
          <w:sz w:val="26"/>
          <w:szCs w:val="26"/>
        </w:rPr>
        <w:t>Утвержден</w:t>
      </w:r>
      <w:proofErr w:type="gramEnd"/>
      <w:r w:rsidRPr="00A50CC7">
        <w:rPr>
          <w:rFonts w:ascii="Times New Roman" w:hAnsi="Times New Roman" w:cs="Times New Roman"/>
          <w:sz w:val="26"/>
          <w:szCs w:val="26"/>
        </w:rPr>
        <w:t xml:space="preserve"> приказом</w:t>
      </w:r>
    </w:p>
    <w:p w:rsidR="004C3B76" w:rsidRPr="00A50CC7" w:rsidRDefault="004C3B76" w:rsidP="004C3B7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>Государственного комитета Республики Татарстан</w:t>
      </w:r>
    </w:p>
    <w:p w:rsidR="004C3B76" w:rsidRPr="00A50CC7" w:rsidRDefault="004C3B76" w:rsidP="004C3B7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 xml:space="preserve"> по архивному делу от 1 ноября 2016 г. N ___</w:t>
      </w:r>
    </w:p>
    <w:p w:rsidR="004C3B76" w:rsidRPr="00A50CC7" w:rsidRDefault="004C3B76" w:rsidP="004C3B7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C3B76" w:rsidRPr="00A50CC7" w:rsidRDefault="004C3B76" w:rsidP="004C3B7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"/>
      <w:bookmarkEnd w:id="1"/>
      <w:r w:rsidRPr="00A50CC7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4C3B76" w:rsidRPr="00A50CC7" w:rsidRDefault="004C3B76" w:rsidP="004C3B7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>проведения анализа обращений граждан, поступивших в Государственный комитет Республики Татарстан по архивному делу</w:t>
      </w:r>
      <w:r w:rsidRPr="00A50CC7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:rsidR="004C3B76" w:rsidRPr="00A50CC7" w:rsidRDefault="004C3B76" w:rsidP="004C3B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C3B76" w:rsidRPr="00A50CC7" w:rsidRDefault="004C3B76" w:rsidP="004C3B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50CC7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C3B76" w:rsidRPr="00A50CC7" w:rsidRDefault="004C3B76" w:rsidP="004C3B7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A50CC7">
        <w:rPr>
          <w:rFonts w:ascii="Times New Roman" w:hAnsi="Times New Roman" w:cs="Times New Roman"/>
          <w:sz w:val="26"/>
          <w:szCs w:val="26"/>
        </w:rPr>
        <w:t>Настоящий Порядок проведения анализа обращений граждан, поступивших в Государственный комитет Республики Татарстан по архивному делу (далее - Порядок), разработан в целях совершенствования работы по рассмотрению обращений граждан, повышения качества защиты их законных прав и интересов.</w:t>
      </w:r>
      <w:proofErr w:type="gramEnd"/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>1.2. Анализ обращений, поступивших в Государственный комитет Республики Татарстан по архивному делу (далее - Госкомитет), осуществляется с учетом всех обращений, поступивших в Госкомитет, а также в подведомственные учреждения.</w:t>
      </w:r>
    </w:p>
    <w:p w:rsidR="004C3B76" w:rsidRPr="00A50CC7" w:rsidRDefault="004C3B76" w:rsidP="004C3B7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C3B76" w:rsidRPr="00A50CC7" w:rsidRDefault="004C3B76" w:rsidP="004C3B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50CC7">
        <w:rPr>
          <w:rFonts w:ascii="Times New Roman" w:hAnsi="Times New Roman" w:cs="Times New Roman"/>
          <w:b/>
          <w:sz w:val="26"/>
          <w:szCs w:val="26"/>
        </w:rPr>
        <w:t>II. Порядок проведения анализа обращений граждан, поступивших в Госкомитет</w:t>
      </w:r>
    </w:p>
    <w:p w:rsidR="004C3B76" w:rsidRPr="00A50CC7" w:rsidRDefault="004C3B76" w:rsidP="004C3B7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>2.1. Анализ обращений производится два раза в год: за полугодие и за истекший год.</w:t>
      </w:r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 xml:space="preserve">2.2. Руководители структурных подразделений Госкомитета, </w:t>
      </w:r>
      <w:r>
        <w:rPr>
          <w:rFonts w:ascii="Times New Roman" w:hAnsi="Times New Roman" w:cs="Times New Roman"/>
          <w:sz w:val="26"/>
          <w:szCs w:val="26"/>
        </w:rPr>
        <w:t>подведомственные</w:t>
      </w:r>
      <w:r w:rsidRPr="00A50CC7">
        <w:rPr>
          <w:rFonts w:ascii="Times New Roman" w:hAnsi="Times New Roman" w:cs="Times New Roman"/>
          <w:sz w:val="26"/>
          <w:szCs w:val="26"/>
        </w:rPr>
        <w:t xml:space="preserve"> учрежден</w:t>
      </w:r>
      <w:r>
        <w:rPr>
          <w:rFonts w:ascii="Times New Roman" w:hAnsi="Times New Roman" w:cs="Times New Roman"/>
          <w:sz w:val="26"/>
          <w:szCs w:val="26"/>
        </w:rPr>
        <w:t>ия</w:t>
      </w:r>
      <w:r w:rsidRPr="00A50CC7">
        <w:rPr>
          <w:rFonts w:ascii="Times New Roman" w:hAnsi="Times New Roman" w:cs="Times New Roman"/>
          <w:sz w:val="26"/>
          <w:szCs w:val="26"/>
        </w:rPr>
        <w:t xml:space="preserve"> представляют в </w:t>
      </w:r>
      <w:r>
        <w:rPr>
          <w:rFonts w:ascii="Times New Roman" w:hAnsi="Times New Roman" w:cs="Times New Roman"/>
          <w:sz w:val="26"/>
          <w:szCs w:val="26"/>
        </w:rPr>
        <w:t xml:space="preserve">Сектор делопроизводства и организационной работы </w:t>
      </w:r>
      <w:r w:rsidRPr="00A50CC7">
        <w:rPr>
          <w:rFonts w:ascii="Times New Roman" w:hAnsi="Times New Roman" w:cs="Times New Roman"/>
          <w:sz w:val="26"/>
          <w:szCs w:val="26"/>
        </w:rPr>
        <w:t xml:space="preserve">Госкомитета информационно-аналитические и статистические материалы о поступивших обращениях в текущем году не позднее 25 декабря текущего года, а также отчеты </w:t>
      </w:r>
      <w:r>
        <w:rPr>
          <w:rFonts w:ascii="Times New Roman" w:hAnsi="Times New Roman" w:cs="Times New Roman"/>
          <w:sz w:val="26"/>
          <w:szCs w:val="26"/>
        </w:rPr>
        <w:br/>
      </w:r>
      <w:r w:rsidRPr="00A50CC7">
        <w:rPr>
          <w:rFonts w:ascii="Times New Roman" w:hAnsi="Times New Roman" w:cs="Times New Roman"/>
          <w:sz w:val="26"/>
          <w:szCs w:val="26"/>
        </w:rPr>
        <w:t>за полугодие не позднее 25 июня текущего года.</w:t>
      </w:r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 xml:space="preserve">2.3. Проведение анализа обращений производится </w:t>
      </w:r>
      <w:r>
        <w:rPr>
          <w:rFonts w:ascii="Times New Roman" w:hAnsi="Times New Roman" w:cs="Times New Roman"/>
          <w:sz w:val="26"/>
          <w:szCs w:val="26"/>
        </w:rPr>
        <w:t xml:space="preserve">Сектором делопроизводства </w:t>
      </w:r>
      <w:r>
        <w:rPr>
          <w:rFonts w:ascii="Times New Roman" w:hAnsi="Times New Roman" w:cs="Times New Roman"/>
          <w:sz w:val="26"/>
          <w:szCs w:val="26"/>
        </w:rPr>
        <w:br/>
        <w:t xml:space="preserve">и организационной работы </w:t>
      </w:r>
      <w:r w:rsidRPr="00A50CC7">
        <w:rPr>
          <w:rFonts w:ascii="Times New Roman" w:hAnsi="Times New Roman" w:cs="Times New Roman"/>
          <w:sz w:val="26"/>
          <w:szCs w:val="26"/>
        </w:rPr>
        <w:t>Госкомитета.</w:t>
      </w:r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 xml:space="preserve">2.4. </w:t>
      </w:r>
      <w:r>
        <w:rPr>
          <w:rFonts w:ascii="Times New Roman" w:hAnsi="Times New Roman" w:cs="Times New Roman"/>
          <w:sz w:val="26"/>
          <w:szCs w:val="26"/>
        </w:rPr>
        <w:t xml:space="preserve">Сектор делопроизводства и организационной работы </w:t>
      </w:r>
      <w:r w:rsidRPr="00A50CC7">
        <w:rPr>
          <w:rFonts w:ascii="Times New Roman" w:hAnsi="Times New Roman" w:cs="Times New Roman"/>
          <w:sz w:val="26"/>
          <w:szCs w:val="26"/>
        </w:rPr>
        <w:t>Госкомитета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0CC7">
        <w:rPr>
          <w:rFonts w:ascii="Times New Roman" w:hAnsi="Times New Roman" w:cs="Times New Roman"/>
          <w:sz w:val="26"/>
          <w:szCs w:val="26"/>
        </w:rPr>
        <w:t>по результатам проведения обобщения и анализа представленных информационно-аналитических и статистических материалов составляет аналитическую справку. Прое</w:t>
      </w:r>
      <w:proofErr w:type="gramStart"/>
      <w:r w:rsidRPr="00A50CC7">
        <w:rPr>
          <w:rFonts w:ascii="Times New Roman" w:hAnsi="Times New Roman" w:cs="Times New Roman"/>
          <w:sz w:val="26"/>
          <w:szCs w:val="26"/>
        </w:rPr>
        <w:t>кт спр</w:t>
      </w:r>
      <w:proofErr w:type="gramEnd"/>
      <w:r w:rsidRPr="00A50CC7">
        <w:rPr>
          <w:rFonts w:ascii="Times New Roman" w:hAnsi="Times New Roman" w:cs="Times New Roman"/>
          <w:sz w:val="26"/>
          <w:szCs w:val="26"/>
        </w:rPr>
        <w:t>авки направляется на согласование курирующему заместителю председател</w:t>
      </w:r>
      <w:r>
        <w:rPr>
          <w:rFonts w:ascii="Times New Roman" w:hAnsi="Times New Roman" w:cs="Times New Roman"/>
          <w:sz w:val="26"/>
          <w:szCs w:val="26"/>
        </w:rPr>
        <w:t>я Госкомитета</w:t>
      </w:r>
      <w:r w:rsidRPr="00A50CC7">
        <w:rPr>
          <w:rFonts w:ascii="Times New Roman" w:hAnsi="Times New Roman" w:cs="Times New Roman"/>
          <w:sz w:val="26"/>
          <w:szCs w:val="26"/>
        </w:rPr>
        <w:t>.</w:t>
      </w:r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Pr="00A50CC7">
        <w:rPr>
          <w:rFonts w:ascii="Times New Roman" w:hAnsi="Times New Roman" w:cs="Times New Roman"/>
          <w:sz w:val="26"/>
          <w:szCs w:val="26"/>
        </w:rPr>
        <w:t>Аналитическая справка должна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</w:t>
      </w:r>
      <w:proofErr w:type="gramEnd"/>
      <w:r w:rsidRPr="00A50CC7">
        <w:rPr>
          <w:rFonts w:ascii="Times New Roman" w:hAnsi="Times New Roman" w:cs="Times New Roman"/>
          <w:sz w:val="26"/>
          <w:szCs w:val="26"/>
        </w:rPr>
        <w:t xml:space="preserve"> правовых и иных актах (при наличии).</w:t>
      </w:r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 xml:space="preserve">2.6. Не позднее 30 июня и 30 декабря текущего года указанная аналитическая справка </w:t>
      </w:r>
      <w:proofErr w:type="gramStart"/>
      <w:r w:rsidRPr="00A50CC7">
        <w:rPr>
          <w:rFonts w:ascii="Times New Roman" w:hAnsi="Times New Roman" w:cs="Times New Roman"/>
          <w:sz w:val="26"/>
          <w:szCs w:val="26"/>
        </w:rPr>
        <w:t xml:space="preserve">представляется </w:t>
      </w:r>
      <w:r>
        <w:rPr>
          <w:rFonts w:ascii="Times New Roman" w:hAnsi="Times New Roman" w:cs="Times New Roman"/>
          <w:sz w:val="26"/>
          <w:szCs w:val="26"/>
        </w:rPr>
        <w:t xml:space="preserve">заведующим Сектором делопроизводства 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организационной работы </w:t>
      </w:r>
      <w:r w:rsidRPr="00A50CC7">
        <w:rPr>
          <w:rFonts w:ascii="Times New Roman" w:hAnsi="Times New Roman" w:cs="Times New Roman"/>
          <w:sz w:val="26"/>
          <w:szCs w:val="26"/>
        </w:rPr>
        <w:t>Госкомитета на рассмотрение председателю Госкомитета и направляется</w:t>
      </w:r>
      <w:proofErr w:type="gramEnd"/>
      <w:r w:rsidRPr="00A50CC7">
        <w:rPr>
          <w:rFonts w:ascii="Times New Roman" w:hAnsi="Times New Roman" w:cs="Times New Roman"/>
          <w:sz w:val="26"/>
          <w:szCs w:val="26"/>
        </w:rPr>
        <w:t xml:space="preserve"> в Сектор информатизации архивной отрасли Госкомитета для размещения на официальном сайте Госкомитета.</w:t>
      </w:r>
    </w:p>
    <w:p w:rsidR="004C3B76" w:rsidRPr="00A50CC7" w:rsidRDefault="004C3B76" w:rsidP="004C3B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CC7">
        <w:rPr>
          <w:rFonts w:ascii="Times New Roman" w:hAnsi="Times New Roman" w:cs="Times New Roman"/>
          <w:sz w:val="26"/>
          <w:szCs w:val="26"/>
        </w:rPr>
        <w:t xml:space="preserve">2.7. Аналитическая справка размещается </w:t>
      </w:r>
      <w:r>
        <w:rPr>
          <w:rFonts w:ascii="Times New Roman" w:hAnsi="Times New Roman" w:cs="Times New Roman"/>
          <w:sz w:val="26"/>
          <w:szCs w:val="26"/>
        </w:rPr>
        <w:t>специалистами С</w:t>
      </w:r>
      <w:r w:rsidRPr="00A50CC7">
        <w:rPr>
          <w:rFonts w:ascii="Times New Roman" w:hAnsi="Times New Roman" w:cs="Times New Roman"/>
          <w:sz w:val="26"/>
          <w:szCs w:val="26"/>
        </w:rPr>
        <w:t>ектора информатизации архивной отрасли в течение трех рабочих дней со дня получения аналитической</w:t>
      </w:r>
      <w:r w:rsidR="0046031C">
        <w:rPr>
          <w:rFonts w:ascii="Times New Roman" w:hAnsi="Times New Roman" w:cs="Times New Roman"/>
          <w:sz w:val="26"/>
          <w:szCs w:val="26"/>
        </w:rPr>
        <w:t xml:space="preserve"> </w:t>
      </w:r>
      <w:r w:rsidRPr="00A50CC7">
        <w:rPr>
          <w:rFonts w:ascii="Times New Roman" w:hAnsi="Times New Roman" w:cs="Times New Roman"/>
          <w:sz w:val="26"/>
          <w:szCs w:val="26"/>
        </w:rPr>
        <w:t>справки</w:t>
      </w:r>
      <w:r w:rsidR="0046031C">
        <w:rPr>
          <w:rFonts w:ascii="Times New Roman" w:hAnsi="Times New Roman" w:cs="Times New Roman"/>
          <w:sz w:val="26"/>
          <w:szCs w:val="26"/>
        </w:rPr>
        <w:t xml:space="preserve"> </w:t>
      </w:r>
      <w:r w:rsidRPr="00A50CC7">
        <w:rPr>
          <w:rFonts w:ascii="Times New Roman" w:hAnsi="Times New Roman" w:cs="Times New Roman"/>
          <w:sz w:val="26"/>
          <w:szCs w:val="26"/>
        </w:rPr>
        <w:t>в информационно-телекоммуникац</w:t>
      </w:r>
      <w:r>
        <w:rPr>
          <w:rFonts w:ascii="Times New Roman" w:hAnsi="Times New Roman" w:cs="Times New Roman"/>
          <w:sz w:val="26"/>
          <w:szCs w:val="26"/>
        </w:rPr>
        <w:t>ионной сети Интернет в разделе «</w:t>
      </w:r>
      <w:r w:rsidRPr="00A50CC7">
        <w:rPr>
          <w:rFonts w:ascii="Times New Roman" w:hAnsi="Times New Roman" w:cs="Times New Roman"/>
          <w:sz w:val="26"/>
          <w:szCs w:val="26"/>
        </w:rPr>
        <w:t>Обращения граждан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50CC7">
        <w:rPr>
          <w:rFonts w:ascii="Times New Roman" w:hAnsi="Times New Roman" w:cs="Times New Roman"/>
          <w:sz w:val="26"/>
          <w:szCs w:val="26"/>
        </w:rPr>
        <w:t xml:space="preserve"> официального сайта Госкомитета www.arhiv.tatarstan.ru.</w:t>
      </w:r>
    </w:p>
    <w:p w:rsidR="004C3B76" w:rsidRPr="00A50CC7" w:rsidRDefault="004C3B76" w:rsidP="004C3B7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053E3" w:rsidRPr="005C0960" w:rsidRDefault="00A053E3" w:rsidP="00A053E3">
      <w:pPr>
        <w:autoSpaceDE/>
        <w:autoSpaceDN/>
        <w:spacing w:after="200" w:line="276" w:lineRule="auto"/>
        <w:rPr>
          <w:sz w:val="26"/>
          <w:szCs w:val="26"/>
        </w:rPr>
      </w:pPr>
    </w:p>
    <w:sectPr w:rsidR="00A053E3" w:rsidRPr="005C0960" w:rsidSect="004F2C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544A"/>
    <w:multiLevelType w:val="multilevel"/>
    <w:tmpl w:val="DE143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1210" w:hanging="660"/>
      </w:pPr>
      <w:rPr>
        <w:rFonts w:hint="default"/>
        <w:color w:val="000000"/>
        <w:sz w:val="24"/>
      </w:rPr>
    </w:lvl>
    <w:lvl w:ilvl="2">
      <w:start w:val="10"/>
      <w:numFmt w:val="decimal"/>
      <w:isLgl/>
      <w:lvlText w:val="%1.%2.%3."/>
      <w:lvlJc w:val="left"/>
      <w:pPr>
        <w:ind w:left="146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39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13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80" w:hanging="180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E3"/>
    <w:rsid w:val="001D0388"/>
    <w:rsid w:val="002121EE"/>
    <w:rsid w:val="0046031C"/>
    <w:rsid w:val="004C3B76"/>
    <w:rsid w:val="004F2C7E"/>
    <w:rsid w:val="005C0960"/>
    <w:rsid w:val="00897F2D"/>
    <w:rsid w:val="008A6181"/>
    <w:rsid w:val="00A053E3"/>
    <w:rsid w:val="00AA4286"/>
    <w:rsid w:val="00AD0698"/>
    <w:rsid w:val="00B9531B"/>
    <w:rsid w:val="00D95FF9"/>
    <w:rsid w:val="00E30D81"/>
    <w:rsid w:val="00F3454E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05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53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53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03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3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05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53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53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03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3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D380372DA624B4BFFB6CE772124DE439A1877D3902547D97CDCB85E0E8F68FtAS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2016-12-02T11:31:00Z</cp:lastPrinted>
  <dcterms:created xsi:type="dcterms:W3CDTF">2016-12-27T07:32:00Z</dcterms:created>
  <dcterms:modified xsi:type="dcterms:W3CDTF">2016-12-27T07:32:00Z</dcterms:modified>
</cp:coreProperties>
</file>