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B52C7A">
      <w:pPr>
        <w:spacing w:after="0" w:line="240" w:lineRule="auto"/>
        <w:rPr>
          <w:sz w:val="28"/>
          <w:szCs w:val="28"/>
        </w:rPr>
      </w:pPr>
    </w:p>
    <w:p w:rsidR="00B52C7A" w:rsidRDefault="00603195">
      <w:pPr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приложение № 2 к постановлению Кабинета Министров Республики Татарстан от 28.05.2007 № 203 «О разграничении собственности на архивные документы, созданные до образования, объединения, разделения или изменения статуса </w:t>
      </w:r>
      <w:r>
        <w:rPr>
          <w:rFonts w:ascii="Times New Roman" w:hAnsi="Times New Roman"/>
          <w:sz w:val="28"/>
          <w:szCs w:val="28"/>
        </w:rPr>
        <w:t>муниципальных образований и хранящиеся в муниципальных архивах, и обеспечении учета хранящихся в муниципальных архивах архивных документов, относящихся к государственной собственности Республики Татарстан»</w:t>
      </w:r>
    </w:p>
    <w:p w:rsidR="00B52C7A" w:rsidRDefault="00B52C7A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B52C7A" w:rsidRDefault="00B52C7A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B52C7A" w:rsidRDefault="006031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Закона Республики Татарстан о</w:t>
      </w:r>
      <w:r>
        <w:rPr>
          <w:rFonts w:ascii="Times New Roman" w:hAnsi="Times New Roman"/>
          <w:sz w:val="28"/>
          <w:szCs w:val="28"/>
        </w:rPr>
        <w:t>т 24 декабря 2007 года № 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и Закона Республики Татарстан от 20 июля 2</w:t>
      </w:r>
      <w:r>
        <w:rPr>
          <w:rFonts w:ascii="Times New Roman" w:hAnsi="Times New Roman"/>
          <w:sz w:val="28"/>
          <w:szCs w:val="28"/>
        </w:rPr>
        <w:t>017 года № 63-ЗРТ «Об архивном деле в Республике Татарстан» Кабинет Министров Республики Татарстан ПОСТАНОВЛЯЕТ:</w:t>
      </w:r>
    </w:p>
    <w:p w:rsidR="00B52C7A" w:rsidRDefault="00B52C7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52C7A" w:rsidRDefault="006031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№ 2 к постановлению Кабинета Министров Республики Татарстан от 28.05.2007 № 203 «О разграничении собственности на архивные</w:t>
      </w:r>
      <w:r>
        <w:rPr>
          <w:rFonts w:ascii="Times New Roman" w:hAnsi="Times New Roman"/>
          <w:sz w:val="28"/>
          <w:szCs w:val="28"/>
        </w:rPr>
        <w:t xml:space="preserve"> доку-менты, созданные до образования, объединения, разделения или изменения статуса муниципальных образований и хранящиеся в муниципальных архивах, и обеспечении учета хранящихся в муниципальных архивах архивных документов, относящихся к государственной с</w:t>
      </w:r>
      <w:r>
        <w:rPr>
          <w:rFonts w:ascii="Times New Roman" w:hAnsi="Times New Roman"/>
          <w:sz w:val="28"/>
          <w:szCs w:val="28"/>
        </w:rPr>
        <w:t>обственности Республики Татарстан» (с изменениями, внесенными постановлениями Кабинета Министров Республики Татарстан от 06.08.2010 № 624, от 17.09.2015 № 685, от 27.06.2016 № 444, от 10.11.2016 № 836, от 12.09.2017 № 650, от 10.10.2017 № 774, от   02.10.2</w:t>
      </w:r>
      <w:r>
        <w:rPr>
          <w:rFonts w:ascii="Times New Roman" w:hAnsi="Times New Roman"/>
          <w:sz w:val="28"/>
          <w:szCs w:val="28"/>
        </w:rPr>
        <w:t>018  № 897, от 13.09.2019 № 826, от 10.08.2020 № 672, от 16.08.2021 № 734, от 18.08.2022 № 858, от 24.08.2023 № 1011, от 17.07.2024  № 573)   изменение,   изложив   его   в   новой   редакции   (прилагается).</w:t>
      </w:r>
    </w:p>
    <w:p w:rsidR="00B52C7A" w:rsidRDefault="00B52C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52C7A" w:rsidRDefault="00B52C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52C7A" w:rsidRDefault="0060319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B52C7A" w:rsidRPr="00D72205" w:rsidRDefault="00603195" w:rsidP="00D72205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722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А.В.Песошин</w:t>
      </w:r>
      <w:bookmarkStart w:id="0" w:name="_GoBack"/>
      <w:bookmarkEnd w:id="0"/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риложение № 2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Кабинета Министров Республики Татарстан 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28.05.2007 № 203 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(в редакции постановления 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Кабинета Министров 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Республики Татарстан</w:t>
      </w:r>
    </w:p>
    <w:p w:rsidR="00B52C7A" w:rsidRDefault="00603195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________2025 г. №___)</w:t>
      </w:r>
    </w:p>
    <w:p w:rsidR="00B52C7A" w:rsidRDefault="00B52C7A">
      <w:pPr>
        <w:pStyle w:val="ConsPlusNormal"/>
        <w:spacing w:line="252" w:lineRule="auto"/>
        <w:ind w:left="637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B52C7A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603195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Перечень </w:t>
      </w:r>
    </w:p>
    <w:p w:rsidR="00B52C7A" w:rsidRDefault="00603195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архивов Республики Татарстан, хранящих документы, </w:t>
      </w:r>
    </w:p>
    <w:p w:rsidR="00B52C7A" w:rsidRDefault="00603195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отнесенные к государственной собственности Республики Татарстан, </w:t>
      </w:r>
    </w:p>
    <w:p w:rsidR="00B52C7A" w:rsidRDefault="00603195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 количество дел, созданных до образования, объединения, разделения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или изменения статуса муниципальных образований и хранящихся в муниципальных архивах Республики Татарстан, отнесенных к государственной собственности Республики Татарстан, а также поступивших за 2007 – 2024 гг. на хранение в муниципальные архивы Республик</w:t>
      </w:r>
      <w:r>
        <w:rPr>
          <w:rFonts w:ascii="Times New Roman" w:hAnsi="Times New Roman" w:cs="Times New Roman"/>
          <w:sz w:val="28"/>
          <w:szCs w:val="28"/>
          <w:lang w:eastAsia="en-US"/>
        </w:rPr>
        <w:t>и Татарстан дел учреждений Республики Татарстан, являющихся источниками комплектования муниципальных архивов Республики Татарстан, по состоянию на 01.01.2025</w:t>
      </w:r>
    </w:p>
    <w:p w:rsidR="00B52C7A" w:rsidRDefault="00B52C7A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03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219"/>
        <w:gridCol w:w="1618"/>
      </w:tblGrid>
      <w:tr w:rsidR="00B52C7A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72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муниципального архива</w:t>
            </w:r>
          </w:p>
        </w:tc>
        <w:tc>
          <w:tcPr>
            <w:tcW w:w="16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дел</w:t>
            </w:r>
          </w:p>
        </w:tc>
      </w:tr>
      <w:tr w:rsidR="00B52C7A">
        <w:trPr>
          <w:trHeight w:val="206"/>
        </w:trPr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комитета Агрызского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7807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Азнакаевского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7543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Аксубаевского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7760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комитета Актанышского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4867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Алексеевского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6279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Алькеевского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3798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Исполнительного комитета Альметьевского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14 022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Апастовского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4815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 по учету и ведению архивных дел аппарата Исполнительного комитета Арского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7465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Атнинского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2796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Бавлинского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7113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219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Балтасинского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Исполнительного комитета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4454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Бугульминского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13 667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Буинского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11 012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Сектор архивного дела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Верхнеуслонского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5149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комитета Высокогорского муниципального района 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6272</w:t>
            </w:r>
            <w:bookmarkStart w:id="1" w:name="_GoBack_Копия_1"/>
            <w:bookmarkEnd w:id="1"/>
          </w:p>
          <w:p w:rsidR="00B52C7A" w:rsidRDefault="00B52C7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Дрожжановского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3656</w:t>
            </w:r>
          </w:p>
          <w:p w:rsidR="00B52C7A" w:rsidRDefault="00B52C7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Исполнительного комитета Елабужского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13 710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Заинского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8382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Зеленодольского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17 795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Сектор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архивного дела Исполнительного комитета Кайбицкого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2046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Камско-Устьинского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6012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Кукморского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Лаишевского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7297</w:t>
            </w:r>
          </w:p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Лениногорского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9502</w:t>
            </w:r>
          </w:p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комитета Мамадышского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9259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Менделеевского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4408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219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Мензелинского муниципального района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5391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Сектор архивного дела Исполнительного комитета Муслюмовского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4365</w:t>
            </w:r>
          </w:p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казенное учреждение "Архив муниципального образования "Нижнекамский муниципальный район Республики Татарстан"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10 316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2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Новошешминского муниципального района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2552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Нурлатского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6254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Сектор архивного дела Исполнительного комитета Пестречинского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5749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комитета Рыбно-Слободского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4130</w:t>
            </w:r>
          </w:p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Сабинского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5455</w:t>
            </w:r>
          </w:p>
          <w:p w:rsidR="00B52C7A" w:rsidRDefault="00B52C7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Сармановского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5867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Сектор архивного дела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Спасского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8600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Тетюшского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8402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Тукаевского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5617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Архивный отдел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Тюлячинского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2104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Черемшанского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5050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42</w:t>
            </w:r>
          </w:p>
        </w:tc>
        <w:tc>
          <w:tcPr>
            <w:tcW w:w="7219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комитета Чистопольского муниципального района</w:t>
            </w:r>
          </w:p>
        </w:tc>
        <w:tc>
          <w:tcPr>
            <w:tcW w:w="1618" w:type="dxa"/>
            <w:tcBorders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11 974</w:t>
            </w:r>
          </w:p>
          <w:p w:rsidR="00B52C7A" w:rsidRDefault="00B52C7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219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Исполнительного комитет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 Ютазинского муниципального района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8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3607</w:t>
            </w:r>
          </w:p>
        </w:tc>
      </w:tr>
      <w:tr w:rsidR="00B52C7A">
        <w:tc>
          <w:tcPr>
            <w:tcW w:w="5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Архивный отдел Управления делопроизводством Исполнительного комитета г. Набережные Челны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20 159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муниципального архива Исполнительного комитета муниципального образования г. Казани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18 796</w:t>
            </w:r>
          </w:p>
        </w:tc>
      </w:tr>
      <w:tr w:rsidR="00B52C7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B52C7A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7A" w:rsidRDefault="00603195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337 224</w:t>
            </w:r>
          </w:p>
        </w:tc>
      </w:tr>
    </w:tbl>
    <w:p w:rsidR="00B52C7A" w:rsidRDefault="00B52C7A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B52C7A" w:rsidRDefault="00B52C7A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B52C7A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B52C7A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B52C7A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52C7A" w:rsidRDefault="00B52C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B52C7A" w:rsidSect="00D72205">
      <w:headerReference w:type="default" r:id="rId7"/>
      <w:pgSz w:w="11906" w:h="16838"/>
      <w:pgMar w:top="1134" w:right="567" w:bottom="567" w:left="1134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95" w:rsidRDefault="00603195">
      <w:pPr>
        <w:spacing w:after="0" w:line="240" w:lineRule="auto"/>
      </w:pPr>
      <w:r>
        <w:separator/>
      </w:r>
    </w:p>
  </w:endnote>
  <w:endnote w:type="continuationSeparator" w:id="0">
    <w:p w:rsidR="00603195" w:rsidRDefault="0060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95" w:rsidRDefault="00603195">
      <w:pPr>
        <w:spacing w:after="0" w:line="240" w:lineRule="auto"/>
      </w:pPr>
      <w:r>
        <w:separator/>
      </w:r>
    </w:p>
  </w:footnote>
  <w:footnote w:type="continuationSeparator" w:id="0">
    <w:p w:rsidR="00603195" w:rsidRDefault="0060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659078"/>
      <w:docPartObj>
        <w:docPartGallery w:val="Page Numbers (Top of Page)"/>
        <w:docPartUnique/>
      </w:docPartObj>
    </w:sdtPr>
    <w:sdtEndPr/>
    <w:sdtContent>
      <w:p w:rsidR="00B52C7A" w:rsidRDefault="0060319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72205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52C7A" w:rsidRDefault="00B52C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7A"/>
    <w:rsid w:val="00603195"/>
    <w:rsid w:val="00B52C7A"/>
    <w:rsid w:val="00D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9E66"/>
  <w15:docId w15:val="{362D9D19-D57F-4795-8FEF-975CE521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8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F1082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E1B35"/>
    <w:rPr>
      <w:rFonts w:ascii="Segoe UI" w:eastAsia="Calibr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F108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BE1B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F7617"/>
    <w:pPr>
      <w:widowControl w:val="0"/>
    </w:pPr>
    <w:rPr>
      <w:rFonts w:eastAsia="Times New Roman" w:cs="Calibri"/>
      <w:szCs w:val="20"/>
      <w:lang w:eastAsia="ru-RU"/>
    </w:rPr>
  </w:style>
  <w:style w:type="table" w:styleId="ad">
    <w:name w:val="Table Grid"/>
    <w:basedOn w:val="a1"/>
    <w:uiPriority w:val="39"/>
    <w:rsid w:val="008F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9F49-2CB5-440D-93C7-524A6DA6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Башарова А.А.</dc:creator>
  <dc:description/>
  <cp:lastModifiedBy>Одел правовой и кадровой работы</cp:lastModifiedBy>
  <cp:revision>2</cp:revision>
  <cp:lastPrinted>2019-08-28T14:10:00Z</cp:lastPrinted>
  <dcterms:created xsi:type="dcterms:W3CDTF">2025-08-27T05:45:00Z</dcterms:created>
  <dcterms:modified xsi:type="dcterms:W3CDTF">2025-08-27T05:45:00Z</dcterms:modified>
  <dc:language>ru-RU</dc:language>
</cp:coreProperties>
</file>