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6F" w:rsidRDefault="005F5FFB" w:rsidP="005F5FFB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ПРОЕКТ</w:t>
      </w:r>
      <w:bookmarkStart w:id="0" w:name="_GoBack"/>
      <w:bookmarkEnd w:id="0"/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5F5FFB" w:rsidRDefault="005F5FFB" w:rsidP="0084136F">
      <w:pPr>
        <w:rPr>
          <w:sz w:val="22"/>
          <w:szCs w:val="22"/>
          <w:u w:val="single"/>
        </w:rPr>
      </w:pPr>
    </w:p>
    <w:p w:rsidR="0084136F" w:rsidRDefault="0084136F" w:rsidP="0084136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Pr="00440D8B">
        <w:rPr>
          <w:sz w:val="22"/>
          <w:szCs w:val="22"/>
        </w:rPr>
        <w:t>ПРИКАЗ</w:t>
      </w:r>
    </w:p>
    <w:p w:rsidR="0084136F" w:rsidRDefault="0084136F" w:rsidP="0084136F">
      <w:pPr>
        <w:rPr>
          <w:sz w:val="22"/>
          <w:szCs w:val="22"/>
        </w:rPr>
      </w:pPr>
    </w:p>
    <w:p w:rsidR="0084136F" w:rsidRDefault="0084136F" w:rsidP="0084136F">
      <w:pPr>
        <w:rPr>
          <w:sz w:val="22"/>
          <w:szCs w:val="22"/>
        </w:rPr>
      </w:pPr>
      <w:r>
        <w:rPr>
          <w:sz w:val="22"/>
          <w:szCs w:val="22"/>
          <w:u w:val="single"/>
        </w:rPr>
        <w:t>13.07.2015</w:t>
      </w: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г. Казань                                               № </w:t>
      </w:r>
      <w:r>
        <w:rPr>
          <w:sz w:val="22"/>
          <w:szCs w:val="22"/>
          <w:u w:val="single"/>
        </w:rPr>
        <w:t>048</w:t>
      </w:r>
      <w:r>
        <w:rPr>
          <w:sz w:val="22"/>
          <w:szCs w:val="22"/>
        </w:rPr>
        <w:t xml:space="preserve"> </w:t>
      </w:r>
    </w:p>
    <w:p w:rsidR="0084136F" w:rsidRDefault="0084136F" w:rsidP="0084136F">
      <w:pPr>
        <w:rPr>
          <w:sz w:val="22"/>
          <w:szCs w:val="22"/>
        </w:rPr>
      </w:pPr>
    </w:p>
    <w:p w:rsidR="00471376" w:rsidRDefault="00471376" w:rsidP="00471376"/>
    <w:p w:rsidR="00471376" w:rsidRDefault="00471376" w:rsidP="00471376">
      <w:pPr>
        <w:jc w:val="center"/>
        <w:rPr>
          <w:b/>
        </w:rPr>
      </w:pPr>
    </w:p>
    <w:p w:rsidR="00471376" w:rsidRDefault="00471376" w:rsidP="00471376">
      <w:pPr>
        <w:jc w:val="center"/>
        <w:rPr>
          <w:sz w:val="28"/>
          <w:szCs w:val="28"/>
        </w:rPr>
      </w:pPr>
      <w:r w:rsidRPr="008B7A2B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Порядка проведения анализа </w:t>
      </w:r>
      <w:r w:rsidR="0084136F">
        <w:rPr>
          <w:sz w:val="28"/>
          <w:szCs w:val="28"/>
        </w:rPr>
        <w:t xml:space="preserve">обращений граждан, </w:t>
      </w:r>
      <w:r>
        <w:rPr>
          <w:sz w:val="28"/>
          <w:szCs w:val="28"/>
        </w:rPr>
        <w:t xml:space="preserve">поступивших </w:t>
      </w:r>
    </w:p>
    <w:p w:rsidR="00471376" w:rsidRPr="008B7A2B" w:rsidRDefault="00471376" w:rsidP="004713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Главное архивное управление при </w:t>
      </w:r>
      <w:proofErr w:type="gramStart"/>
      <w:r>
        <w:rPr>
          <w:sz w:val="28"/>
          <w:szCs w:val="28"/>
        </w:rPr>
        <w:t>Кабинете</w:t>
      </w:r>
      <w:proofErr w:type="gramEnd"/>
      <w:r>
        <w:rPr>
          <w:sz w:val="28"/>
          <w:szCs w:val="28"/>
        </w:rPr>
        <w:t xml:space="preserve"> Министров Республики Татарстан </w:t>
      </w:r>
    </w:p>
    <w:p w:rsidR="00471376" w:rsidRDefault="00471376" w:rsidP="00471376">
      <w:pPr>
        <w:jc w:val="both"/>
      </w:pPr>
    </w:p>
    <w:p w:rsidR="00471376" w:rsidRDefault="00471376" w:rsidP="0047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1376" w:rsidRDefault="00471376" w:rsidP="004713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статьи 23 </w:t>
      </w:r>
      <w:r w:rsidRPr="00471376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471376">
        <w:rPr>
          <w:sz w:val="28"/>
          <w:szCs w:val="28"/>
        </w:rPr>
        <w:t xml:space="preserve"> Республики Татарстан от </w:t>
      </w:r>
      <w:r w:rsidR="0006349F">
        <w:rPr>
          <w:sz w:val="28"/>
          <w:szCs w:val="28"/>
        </w:rPr>
        <w:t>12 мая 2003</w:t>
      </w:r>
      <w:r w:rsidRPr="00471376">
        <w:rPr>
          <w:sz w:val="28"/>
          <w:szCs w:val="28"/>
        </w:rPr>
        <w:t> </w:t>
      </w:r>
      <w:r w:rsidR="009A34B6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06349F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Pr="00471376">
        <w:rPr>
          <w:sz w:val="28"/>
          <w:szCs w:val="28"/>
        </w:rPr>
        <w:t> </w:t>
      </w:r>
      <w:r w:rsidR="0006349F">
        <w:rPr>
          <w:sz w:val="28"/>
          <w:szCs w:val="28"/>
        </w:rPr>
        <w:t>16</w:t>
      </w:r>
      <w:r w:rsidRPr="00471376">
        <w:rPr>
          <w:sz w:val="28"/>
          <w:szCs w:val="28"/>
        </w:rPr>
        <w:t>-ЗРТ</w:t>
      </w:r>
      <w:r>
        <w:rPr>
          <w:sz w:val="28"/>
          <w:szCs w:val="28"/>
        </w:rPr>
        <w:t xml:space="preserve"> «</w:t>
      </w:r>
      <w:r w:rsidRPr="00471376">
        <w:rPr>
          <w:sz w:val="28"/>
          <w:szCs w:val="28"/>
        </w:rPr>
        <w:t>Об обращениях граждан в Республике Татарстан</w:t>
      </w:r>
      <w:r>
        <w:rPr>
          <w:sz w:val="28"/>
          <w:szCs w:val="28"/>
        </w:rPr>
        <w:t xml:space="preserve">» </w:t>
      </w:r>
      <w:proofErr w:type="gramStart"/>
      <w:r w:rsidRPr="00BD0BCB">
        <w:rPr>
          <w:sz w:val="28"/>
          <w:szCs w:val="28"/>
        </w:rPr>
        <w:t>п</w:t>
      </w:r>
      <w:proofErr w:type="gramEnd"/>
      <w:r w:rsidRPr="00BD0BCB">
        <w:rPr>
          <w:sz w:val="28"/>
          <w:szCs w:val="28"/>
        </w:rPr>
        <w:t xml:space="preserve"> р и к а з ы в а ю</w:t>
      </w:r>
      <w:r w:rsidRPr="00DE070C">
        <w:rPr>
          <w:sz w:val="28"/>
          <w:szCs w:val="28"/>
        </w:rPr>
        <w:t>:</w:t>
      </w:r>
    </w:p>
    <w:p w:rsidR="00471376" w:rsidRDefault="00471376" w:rsidP="00471376">
      <w:pPr>
        <w:ind w:firstLine="708"/>
        <w:jc w:val="both"/>
        <w:rPr>
          <w:sz w:val="28"/>
          <w:szCs w:val="28"/>
        </w:rPr>
      </w:pPr>
      <w:r w:rsidRPr="00BD0BCB">
        <w:rPr>
          <w:sz w:val="28"/>
          <w:szCs w:val="28"/>
        </w:rPr>
        <w:t>1.</w:t>
      </w:r>
      <w:r w:rsidRPr="00471376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твердить прилагаемый Порядок проведения анализа </w:t>
      </w:r>
      <w:r w:rsidR="0084136F">
        <w:rPr>
          <w:sz w:val="28"/>
          <w:szCs w:val="28"/>
        </w:rPr>
        <w:t xml:space="preserve">обращений граждан,  </w:t>
      </w:r>
      <w:r>
        <w:rPr>
          <w:sz w:val="28"/>
          <w:szCs w:val="28"/>
        </w:rPr>
        <w:t xml:space="preserve">поступивших в Главное архивное управление при Кабинете Министров Республики Татарстан </w:t>
      </w:r>
      <w:r w:rsidR="00273772">
        <w:rPr>
          <w:sz w:val="28"/>
          <w:szCs w:val="28"/>
        </w:rPr>
        <w:t>(далее – Порядок)</w:t>
      </w:r>
      <w:r>
        <w:rPr>
          <w:sz w:val="28"/>
          <w:szCs w:val="28"/>
        </w:rPr>
        <w:t>.</w:t>
      </w:r>
    </w:p>
    <w:p w:rsidR="00471376" w:rsidRDefault="00471376" w:rsidP="004713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структурных подразделений </w:t>
      </w:r>
      <w:r w:rsidR="0006349F">
        <w:rPr>
          <w:sz w:val="28"/>
          <w:szCs w:val="28"/>
        </w:rPr>
        <w:t xml:space="preserve">Главного архивного управления при </w:t>
      </w:r>
      <w:proofErr w:type="gramStart"/>
      <w:r w:rsidR="0006349F">
        <w:rPr>
          <w:sz w:val="28"/>
          <w:szCs w:val="28"/>
        </w:rPr>
        <w:t>Кабинете</w:t>
      </w:r>
      <w:proofErr w:type="gramEnd"/>
      <w:r w:rsidR="0006349F">
        <w:rPr>
          <w:sz w:val="28"/>
          <w:szCs w:val="28"/>
        </w:rPr>
        <w:t xml:space="preserve"> Министров Республики Татарстан</w:t>
      </w:r>
      <w:r w:rsidR="00273772">
        <w:rPr>
          <w:sz w:val="28"/>
          <w:szCs w:val="28"/>
        </w:rPr>
        <w:t xml:space="preserve"> обеспечить неукоснительное соблюдение Порядка.</w:t>
      </w:r>
    </w:p>
    <w:p w:rsidR="00471376" w:rsidRDefault="00471376" w:rsidP="00471376">
      <w:pPr>
        <w:jc w:val="both"/>
        <w:rPr>
          <w:sz w:val="28"/>
          <w:szCs w:val="28"/>
        </w:rPr>
      </w:pPr>
      <w:r>
        <w:rPr>
          <w:rStyle w:val="FontStyle36"/>
          <w:b w:val="0"/>
          <w:sz w:val="28"/>
          <w:szCs w:val="28"/>
        </w:rPr>
        <w:tab/>
        <w:t>3</w:t>
      </w:r>
      <w:r>
        <w:rPr>
          <w:sz w:val="28"/>
          <w:szCs w:val="28"/>
        </w:rPr>
        <w:t xml:space="preserve">. </w:t>
      </w:r>
      <w:r w:rsidR="00273772" w:rsidRPr="00273772">
        <w:rPr>
          <w:sz w:val="28"/>
          <w:szCs w:val="28"/>
        </w:rPr>
        <w:t xml:space="preserve">Контроль исполнения настоящего приказа </w:t>
      </w:r>
      <w:r w:rsidR="0006349F">
        <w:rPr>
          <w:sz w:val="28"/>
          <w:szCs w:val="28"/>
        </w:rPr>
        <w:t>оставляю за собой</w:t>
      </w:r>
      <w:r w:rsidR="00273772" w:rsidRPr="00273772">
        <w:rPr>
          <w:sz w:val="28"/>
          <w:szCs w:val="28"/>
        </w:rPr>
        <w:t>.</w:t>
      </w:r>
    </w:p>
    <w:p w:rsidR="00471376" w:rsidRDefault="00471376" w:rsidP="0047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1376" w:rsidRDefault="00471376" w:rsidP="00471376">
      <w:pPr>
        <w:ind w:left="180"/>
        <w:jc w:val="both"/>
        <w:rPr>
          <w:sz w:val="28"/>
          <w:szCs w:val="28"/>
        </w:rPr>
      </w:pPr>
    </w:p>
    <w:p w:rsidR="00471376" w:rsidRDefault="00471376" w:rsidP="00471376">
      <w:pPr>
        <w:ind w:left="180"/>
        <w:jc w:val="both"/>
        <w:rPr>
          <w:sz w:val="28"/>
          <w:szCs w:val="28"/>
        </w:rPr>
      </w:pPr>
    </w:p>
    <w:p w:rsidR="00471376" w:rsidRDefault="00471376" w:rsidP="00471376">
      <w:pPr>
        <w:ind w:left="180"/>
        <w:jc w:val="both"/>
        <w:rPr>
          <w:sz w:val="28"/>
          <w:szCs w:val="28"/>
        </w:rPr>
      </w:pPr>
    </w:p>
    <w:p w:rsidR="00471376" w:rsidRPr="00A11D28" w:rsidRDefault="00471376" w:rsidP="00471376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Д.И. Ибрагимов</w:t>
      </w:r>
    </w:p>
    <w:p w:rsidR="00471376" w:rsidRPr="00DE070C" w:rsidRDefault="00471376" w:rsidP="00471376">
      <w:pPr>
        <w:jc w:val="both"/>
        <w:rPr>
          <w:b/>
          <w:sz w:val="28"/>
          <w:szCs w:val="28"/>
        </w:rPr>
      </w:pPr>
    </w:p>
    <w:p w:rsidR="00471376" w:rsidRPr="00BD0BCB" w:rsidRDefault="00471376" w:rsidP="00471376">
      <w:pPr>
        <w:jc w:val="both"/>
      </w:pPr>
    </w:p>
    <w:p w:rsidR="00471376" w:rsidRDefault="00471376" w:rsidP="00471376"/>
    <w:p w:rsidR="00471376" w:rsidRDefault="00471376" w:rsidP="00471376"/>
    <w:p w:rsidR="00560F9C" w:rsidRDefault="00560F9C"/>
    <w:p w:rsidR="0009509F" w:rsidRDefault="0009509F"/>
    <w:p w:rsidR="0009509F" w:rsidRDefault="0009509F"/>
    <w:p w:rsidR="0009509F" w:rsidRDefault="0009509F"/>
    <w:p w:rsidR="0009509F" w:rsidRDefault="0009509F"/>
    <w:p w:rsidR="0009509F" w:rsidRDefault="0009509F"/>
    <w:p w:rsidR="0009509F" w:rsidRDefault="0009509F"/>
    <w:p w:rsidR="0009509F" w:rsidRDefault="0009509F"/>
    <w:p w:rsidR="0009509F" w:rsidRDefault="0009509F"/>
    <w:p w:rsidR="0009509F" w:rsidRDefault="0009509F"/>
    <w:p w:rsidR="0009509F" w:rsidRDefault="0009509F"/>
    <w:p w:rsidR="0009509F" w:rsidRDefault="0009509F"/>
    <w:p w:rsidR="0009509F" w:rsidRDefault="0009509F"/>
    <w:p w:rsidR="0009509F" w:rsidRDefault="0009509F"/>
    <w:p w:rsidR="0009509F" w:rsidRDefault="0009509F"/>
    <w:p w:rsidR="0006349F" w:rsidRDefault="0006349F" w:rsidP="0009509F">
      <w:pPr>
        <w:ind w:left="6096"/>
        <w:rPr>
          <w:sz w:val="28"/>
          <w:szCs w:val="28"/>
        </w:rPr>
      </w:pPr>
    </w:p>
    <w:p w:rsidR="0006349F" w:rsidRDefault="0006349F" w:rsidP="0009509F">
      <w:pPr>
        <w:ind w:left="6096"/>
        <w:rPr>
          <w:sz w:val="28"/>
          <w:szCs w:val="28"/>
        </w:rPr>
      </w:pPr>
    </w:p>
    <w:p w:rsidR="0009509F" w:rsidRPr="0009509F" w:rsidRDefault="0009509F" w:rsidP="0009509F">
      <w:pPr>
        <w:ind w:left="6096"/>
        <w:rPr>
          <w:sz w:val="28"/>
          <w:szCs w:val="28"/>
        </w:rPr>
      </w:pPr>
      <w:r w:rsidRPr="0009509F">
        <w:rPr>
          <w:sz w:val="28"/>
          <w:szCs w:val="28"/>
        </w:rPr>
        <w:t>Утвержден</w:t>
      </w:r>
    </w:p>
    <w:p w:rsidR="0009509F" w:rsidRPr="0009509F" w:rsidRDefault="0009509F" w:rsidP="0009509F">
      <w:pPr>
        <w:ind w:left="6096"/>
        <w:rPr>
          <w:sz w:val="28"/>
          <w:szCs w:val="28"/>
        </w:rPr>
      </w:pPr>
      <w:r w:rsidRPr="0009509F">
        <w:rPr>
          <w:sz w:val="28"/>
          <w:szCs w:val="28"/>
        </w:rPr>
        <w:t>приказом Главного архивного управления</w:t>
      </w:r>
      <w:r>
        <w:rPr>
          <w:sz w:val="28"/>
          <w:szCs w:val="28"/>
        </w:rPr>
        <w:t xml:space="preserve"> </w:t>
      </w:r>
      <w:r w:rsidRPr="0009509F">
        <w:rPr>
          <w:sz w:val="28"/>
          <w:szCs w:val="28"/>
        </w:rPr>
        <w:t xml:space="preserve">при </w:t>
      </w:r>
      <w:proofErr w:type="gramStart"/>
      <w:r w:rsidRPr="0009509F">
        <w:rPr>
          <w:sz w:val="28"/>
          <w:szCs w:val="28"/>
        </w:rPr>
        <w:t>Кабинете</w:t>
      </w:r>
      <w:proofErr w:type="gramEnd"/>
      <w:r w:rsidRPr="0009509F">
        <w:rPr>
          <w:sz w:val="28"/>
          <w:szCs w:val="28"/>
        </w:rPr>
        <w:t xml:space="preserve"> Министров Республики Татарстан</w:t>
      </w:r>
      <w:r>
        <w:rPr>
          <w:sz w:val="28"/>
          <w:szCs w:val="28"/>
        </w:rPr>
        <w:t xml:space="preserve"> </w:t>
      </w:r>
    </w:p>
    <w:p w:rsidR="0009509F" w:rsidRPr="0009509F" w:rsidRDefault="0009509F" w:rsidP="0009509F">
      <w:pPr>
        <w:ind w:left="6096"/>
        <w:rPr>
          <w:sz w:val="28"/>
          <w:szCs w:val="28"/>
        </w:rPr>
      </w:pPr>
      <w:r w:rsidRPr="0009509F">
        <w:rPr>
          <w:sz w:val="28"/>
          <w:szCs w:val="28"/>
        </w:rPr>
        <w:t xml:space="preserve">от </w:t>
      </w:r>
      <w:r w:rsidR="0084136F">
        <w:rPr>
          <w:sz w:val="28"/>
          <w:szCs w:val="28"/>
        </w:rPr>
        <w:t xml:space="preserve">13.07.2015 </w:t>
      </w:r>
      <w:r w:rsidRPr="0009509F">
        <w:rPr>
          <w:sz w:val="28"/>
          <w:szCs w:val="28"/>
        </w:rPr>
        <w:t xml:space="preserve"> № </w:t>
      </w:r>
      <w:r w:rsidR="0084136F">
        <w:rPr>
          <w:sz w:val="28"/>
          <w:szCs w:val="28"/>
        </w:rPr>
        <w:t>048</w:t>
      </w:r>
    </w:p>
    <w:p w:rsidR="0009509F" w:rsidRDefault="0009509F"/>
    <w:p w:rsidR="0009509F" w:rsidRDefault="0009509F" w:rsidP="0009509F">
      <w:pPr>
        <w:jc w:val="center"/>
      </w:pPr>
    </w:p>
    <w:p w:rsidR="0009509F" w:rsidRDefault="0009509F" w:rsidP="0009509F">
      <w:pPr>
        <w:jc w:val="center"/>
      </w:pPr>
    </w:p>
    <w:p w:rsidR="002B6F63" w:rsidRDefault="002B6F63" w:rsidP="002B6F6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2B6F63" w:rsidRDefault="002B6F63" w:rsidP="002B6F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анализа </w:t>
      </w:r>
      <w:r w:rsidR="00040346">
        <w:rPr>
          <w:sz w:val="28"/>
          <w:szCs w:val="28"/>
        </w:rPr>
        <w:t xml:space="preserve">обращений граждан, </w:t>
      </w:r>
      <w:r>
        <w:rPr>
          <w:sz w:val="28"/>
          <w:szCs w:val="28"/>
        </w:rPr>
        <w:t xml:space="preserve">поступивших в Главное архивное управление при Кабинете Министров Республики Татарстан </w:t>
      </w:r>
    </w:p>
    <w:p w:rsidR="00615DB7" w:rsidRDefault="00615DB7" w:rsidP="002B6F63">
      <w:pPr>
        <w:jc w:val="center"/>
        <w:rPr>
          <w:sz w:val="28"/>
          <w:szCs w:val="28"/>
        </w:rPr>
      </w:pPr>
    </w:p>
    <w:p w:rsidR="00615DB7" w:rsidRPr="00615DB7" w:rsidRDefault="00615DB7" w:rsidP="00615DB7">
      <w:pPr>
        <w:pStyle w:val="a5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615DB7">
        <w:rPr>
          <w:b/>
          <w:sz w:val="28"/>
          <w:szCs w:val="28"/>
        </w:rPr>
        <w:t>Общие положения</w:t>
      </w:r>
    </w:p>
    <w:p w:rsidR="00615DB7" w:rsidRDefault="00615DB7" w:rsidP="00615DB7">
      <w:pPr>
        <w:jc w:val="center"/>
        <w:rPr>
          <w:sz w:val="28"/>
          <w:szCs w:val="28"/>
        </w:rPr>
      </w:pPr>
    </w:p>
    <w:p w:rsidR="00040346" w:rsidRDefault="00040346" w:rsidP="00040346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40346">
        <w:rPr>
          <w:sz w:val="28"/>
          <w:szCs w:val="28"/>
        </w:rPr>
        <w:t xml:space="preserve">Настоящий Порядок проведения анализа обращений граждан, поступивших в Главное архивное управление при Кабинете Министров Республики Татарстан </w:t>
      </w:r>
      <w:r>
        <w:rPr>
          <w:sz w:val="28"/>
          <w:szCs w:val="28"/>
        </w:rPr>
        <w:t xml:space="preserve">(далее – </w:t>
      </w:r>
      <w:r w:rsidR="00CD7DE1">
        <w:rPr>
          <w:sz w:val="28"/>
          <w:szCs w:val="28"/>
        </w:rPr>
        <w:t>Пор</w:t>
      </w:r>
      <w:r w:rsidR="00273772">
        <w:rPr>
          <w:sz w:val="28"/>
          <w:szCs w:val="28"/>
        </w:rPr>
        <w:t>я</w:t>
      </w:r>
      <w:r w:rsidR="00CD7DE1">
        <w:rPr>
          <w:sz w:val="28"/>
          <w:szCs w:val="28"/>
        </w:rPr>
        <w:t>док</w:t>
      </w:r>
      <w:r>
        <w:rPr>
          <w:sz w:val="28"/>
          <w:szCs w:val="28"/>
        </w:rPr>
        <w:t>) разработан в целях совершенствования работы по рассмотрению обращений граждан, повышения качества защиты их законных прав и интересов.</w:t>
      </w:r>
    </w:p>
    <w:p w:rsidR="00040346" w:rsidRDefault="00040346" w:rsidP="00040346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обращений, поступивших </w:t>
      </w:r>
      <w:r w:rsidR="004C5FE1">
        <w:rPr>
          <w:sz w:val="28"/>
          <w:szCs w:val="28"/>
        </w:rPr>
        <w:t>в</w:t>
      </w:r>
      <w:r>
        <w:rPr>
          <w:sz w:val="28"/>
          <w:szCs w:val="28"/>
        </w:rPr>
        <w:t xml:space="preserve"> Главное архивное управление при Кабинете Министров Республики Татарстан (далее – Татглавархив)</w:t>
      </w:r>
      <w:r w:rsidR="009D5A65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осуществляется с учетом всех обращений, поступивших в Татглавархив, государственные архивы Республики Татарстан, редакцию </w:t>
      </w:r>
      <w:proofErr w:type="gramStart"/>
      <w:r>
        <w:rPr>
          <w:sz w:val="28"/>
          <w:szCs w:val="28"/>
        </w:rPr>
        <w:t>научно-документального</w:t>
      </w:r>
      <w:proofErr w:type="gramEnd"/>
      <w:r>
        <w:rPr>
          <w:sz w:val="28"/>
          <w:szCs w:val="28"/>
        </w:rPr>
        <w:t xml:space="preserve"> журнала «Гасырлар авазы – Эхо веков».</w:t>
      </w:r>
    </w:p>
    <w:p w:rsidR="0084136F" w:rsidRDefault="0084136F" w:rsidP="0084136F">
      <w:pPr>
        <w:jc w:val="both"/>
        <w:rPr>
          <w:sz w:val="28"/>
          <w:szCs w:val="28"/>
        </w:rPr>
      </w:pPr>
    </w:p>
    <w:p w:rsidR="0084136F" w:rsidRPr="001F3FFF" w:rsidRDefault="001F3FFF" w:rsidP="0084136F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F3FFF">
        <w:rPr>
          <w:b/>
          <w:sz w:val="28"/>
          <w:szCs w:val="28"/>
        </w:rPr>
        <w:t>Порядок проведения анализа обращений граждан, поступивших в Татглавархив</w:t>
      </w:r>
    </w:p>
    <w:p w:rsidR="0084136F" w:rsidRPr="0084136F" w:rsidRDefault="0084136F" w:rsidP="0084136F">
      <w:pPr>
        <w:jc w:val="both"/>
        <w:rPr>
          <w:sz w:val="28"/>
          <w:szCs w:val="28"/>
        </w:rPr>
      </w:pPr>
    </w:p>
    <w:p w:rsidR="00B5328E" w:rsidRDefault="00B5328E" w:rsidP="00B5328E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обращений производится два раза в год: за полугодие и за истекший год.</w:t>
      </w:r>
    </w:p>
    <w:p w:rsidR="00B5328E" w:rsidRDefault="00B5328E" w:rsidP="00B5328E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структурных подразделений Татглавархива, государственных архивов Республики Татарстан, редакции научно-документального журнала «Гасырлар авазы – Эхо веков» представляют заместителю начальника Татглавархива </w:t>
      </w:r>
      <w:r w:rsidRPr="004C5FE1">
        <w:rPr>
          <w:sz w:val="28"/>
          <w:szCs w:val="28"/>
        </w:rPr>
        <w:t>информационно-аналитические и статистические материалы о поступ</w:t>
      </w:r>
      <w:r>
        <w:rPr>
          <w:sz w:val="28"/>
          <w:szCs w:val="28"/>
        </w:rPr>
        <w:t>ивш</w:t>
      </w:r>
      <w:r w:rsidRPr="004C5FE1">
        <w:rPr>
          <w:sz w:val="28"/>
          <w:szCs w:val="28"/>
        </w:rPr>
        <w:t xml:space="preserve">их обращениях </w:t>
      </w:r>
      <w:r>
        <w:rPr>
          <w:sz w:val="28"/>
          <w:szCs w:val="28"/>
        </w:rPr>
        <w:t>в текущем году не позднее 25 декабря текущего года, а также отчеты за полугодие не позднее 25 июня текущего года.</w:t>
      </w:r>
    </w:p>
    <w:p w:rsidR="00B5328E" w:rsidRDefault="00B5328E" w:rsidP="00B5328E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анализа </w:t>
      </w:r>
      <w:r w:rsidRPr="004C5FE1">
        <w:rPr>
          <w:sz w:val="28"/>
          <w:szCs w:val="28"/>
        </w:rPr>
        <w:t>обращений производится заместителем начальника Татглавархива.</w:t>
      </w:r>
      <w:r>
        <w:rPr>
          <w:sz w:val="28"/>
          <w:szCs w:val="28"/>
        </w:rPr>
        <w:t xml:space="preserve"> </w:t>
      </w:r>
    </w:p>
    <w:p w:rsidR="0006349F" w:rsidRPr="0006349F" w:rsidRDefault="00B5328E" w:rsidP="0006349F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6349F">
        <w:rPr>
          <w:sz w:val="28"/>
          <w:szCs w:val="28"/>
        </w:rPr>
        <w:lastRenderedPageBreak/>
        <w:t xml:space="preserve">Заместителем начальника по результатам проведения обобщения и анализа представленных информационно-аналитических и статистических материалов составляется аналитическая справка. </w:t>
      </w:r>
    </w:p>
    <w:p w:rsidR="0006349F" w:rsidRPr="0006349F" w:rsidRDefault="00B5328E" w:rsidP="0006349F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proofErr w:type="gramStart"/>
      <w:r w:rsidRPr="00B5328E">
        <w:rPr>
          <w:sz w:val="28"/>
          <w:szCs w:val="28"/>
        </w:rPr>
        <w:t xml:space="preserve">Аналитическая справка должна содержать  </w:t>
      </w:r>
      <w:r w:rsidR="0062579C" w:rsidRPr="00B5328E">
        <w:rPr>
          <w:sz w:val="28"/>
          <w:szCs w:val="28"/>
        </w:rPr>
        <w:t>информацию</w:t>
      </w:r>
      <w:r w:rsidR="0006349F" w:rsidRPr="0006349F">
        <w:rPr>
          <w:sz w:val="28"/>
          <w:szCs w:val="28"/>
        </w:rPr>
        <w:t xml:space="preserve">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</w:t>
      </w:r>
      <w:proofErr w:type="gramEnd"/>
      <w:r w:rsidR="0006349F" w:rsidRPr="0006349F">
        <w:rPr>
          <w:sz w:val="28"/>
          <w:szCs w:val="28"/>
        </w:rPr>
        <w:t xml:space="preserve"> правовых и иных актах (при наличии).</w:t>
      </w:r>
    </w:p>
    <w:p w:rsidR="00B5328E" w:rsidRDefault="00B5328E" w:rsidP="00B5328E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позднее 30 июня и 30 декабря текущего года указанная аналитическая справка представляется заместителем начальника на рассмотрение начальнику Татглавархива и направляется в отдел</w:t>
      </w:r>
      <w:r w:rsidRPr="00B5328E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автоматизации архивных технологий Национального архива Республики Татарстан для размещения на официальном сайте Татглавархива.</w:t>
      </w:r>
    </w:p>
    <w:p w:rsidR="004C5FE1" w:rsidRDefault="001F5AF9" w:rsidP="001F5AF9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Специалистами отдела автоматизации архивных технологий Национального архива Республики Татарстан аналитическая справка размещается  в течение трех рабочих дней со дня </w:t>
      </w:r>
      <w:r w:rsidR="009D5A65">
        <w:rPr>
          <w:sz w:val="28"/>
          <w:szCs w:val="28"/>
        </w:rPr>
        <w:t>получения аналитической справки</w:t>
      </w:r>
      <w:r>
        <w:rPr>
          <w:sz w:val="28"/>
          <w:szCs w:val="28"/>
        </w:rPr>
        <w:t xml:space="preserve"> в информационно-телекоммуникационной сети «Интернет» в разделе «Обращения граждан» официального сайта Татглавархива </w:t>
      </w:r>
      <w:r w:rsidRPr="00CD7DE1">
        <w:rPr>
          <w:sz w:val="28"/>
          <w:szCs w:val="28"/>
        </w:rPr>
        <w:t>www</w:t>
      </w:r>
      <w:r w:rsidR="009D5A65">
        <w:rPr>
          <w:sz w:val="28"/>
          <w:szCs w:val="28"/>
        </w:rPr>
        <w:t>.</w:t>
      </w:r>
      <w:r w:rsidRPr="001F5AF9">
        <w:rPr>
          <w:sz w:val="28"/>
          <w:szCs w:val="28"/>
        </w:rPr>
        <w:t>arhiv.tatarstan.ru</w:t>
      </w:r>
      <w:r>
        <w:rPr>
          <w:sz w:val="28"/>
          <w:szCs w:val="28"/>
        </w:rPr>
        <w:t xml:space="preserve">. </w:t>
      </w:r>
    </w:p>
    <w:p w:rsidR="004724B6" w:rsidRDefault="004724B6" w:rsidP="004724B6">
      <w:pPr>
        <w:jc w:val="both"/>
        <w:rPr>
          <w:sz w:val="28"/>
          <w:szCs w:val="28"/>
        </w:rPr>
      </w:pPr>
    </w:p>
    <w:p w:rsidR="004724B6" w:rsidRPr="004724B6" w:rsidRDefault="004724B6" w:rsidP="004724B6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724B6">
        <w:rPr>
          <w:b/>
          <w:sz w:val="28"/>
          <w:szCs w:val="28"/>
        </w:rPr>
        <w:t>Ответственность за невыполнение требований Порядка</w:t>
      </w:r>
    </w:p>
    <w:p w:rsidR="004724B6" w:rsidRPr="004724B6" w:rsidRDefault="004724B6" w:rsidP="004724B6">
      <w:pPr>
        <w:jc w:val="center"/>
        <w:rPr>
          <w:sz w:val="28"/>
          <w:szCs w:val="28"/>
        </w:rPr>
      </w:pPr>
    </w:p>
    <w:p w:rsidR="004C5FE1" w:rsidRPr="00CD7DE1" w:rsidRDefault="004C5FE1" w:rsidP="00CD7DE1">
      <w:pPr>
        <w:pStyle w:val="a5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CD7DE1">
        <w:rPr>
          <w:sz w:val="28"/>
          <w:szCs w:val="28"/>
        </w:rPr>
        <w:t xml:space="preserve">В случае невыполнения требований данного </w:t>
      </w:r>
      <w:r w:rsidR="004724B6">
        <w:rPr>
          <w:sz w:val="28"/>
          <w:szCs w:val="28"/>
        </w:rPr>
        <w:t>П</w:t>
      </w:r>
      <w:r w:rsidRPr="00CD7DE1">
        <w:rPr>
          <w:sz w:val="28"/>
          <w:szCs w:val="28"/>
        </w:rPr>
        <w:t>орядка и нарушения сроков проведения и обнародования анализа обращений граждан, должностные лица несут ответственность, установленную законодательством.</w:t>
      </w:r>
    </w:p>
    <w:p w:rsidR="0009509F" w:rsidRDefault="0009509F"/>
    <w:p w:rsidR="00273772" w:rsidRDefault="00273772"/>
    <w:p w:rsidR="00273772" w:rsidRDefault="00273772"/>
    <w:p w:rsidR="00273772" w:rsidRDefault="00273772"/>
    <w:p w:rsidR="00273772" w:rsidRDefault="00273772" w:rsidP="00273772">
      <w:pPr>
        <w:jc w:val="center"/>
      </w:pPr>
      <w:r>
        <w:t>_______________________</w:t>
      </w:r>
    </w:p>
    <w:sectPr w:rsidR="00273772" w:rsidSect="008B7A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D94"/>
    <w:multiLevelType w:val="multilevel"/>
    <w:tmpl w:val="55980D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76"/>
    <w:rsid w:val="00040346"/>
    <w:rsid w:val="0006349F"/>
    <w:rsid w:val="0009509F"/>
    <w:rsid w:val="001F3FFF"/>
    <w:rsid w:val="001F5AF9"/>
    <w:rsid w:val="00273772"/>
    <w:rsid w:val="002B6F63"/>
    <w:rsid w:val="00364BDB"/>
    <w:rsid w:val="003E5ADA"/>
    <w:rsid w:val="00471376"/>
    <w:rsid w:val="004724B6"/>
    <w:rsid w:val="004C5FE1"/>
    <w:rsid w:val="00560F9C"/>
    <w:rsid w:val="005F5FFB"/>
    <w:rsid w:val="00615DB7"/>
    <w:rsid w:val="0062579C"/>
    <w:rsid w:val="0084136F"/>
    <w:rsid w:val="00891E6D"/>
    <w:rsid w:val="00961632"/>
    <w:rsid w:val="009A34B6"/>
    <w:rsid w:val="009D5A65"/>
    <w:rsid w:val="00B5328E"/>
    <w:rsid w:val="00C4408F"/>
    <w:rsid w:val="00CD7DE1"/>
    <w:rsid w:val="00C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1376"/>
    <w:pPr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basedOn w:val="a0"/>
    <w:rsid w:val="0047137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13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3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71376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47137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C5FE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C5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1376"/>
    <w:pPr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basedOn w:val="a0"/>
    <w:rsid w:val="0047137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13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3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71376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47137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C5FE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C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B982-D201-4E69-AA38-95CA22A5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Резеда</cp:lastModifiedBy>
  <cp:revision>2</cp:revision>
  <dcterms:created xsi:type="dcterms:W3CDTF">2015-09-22T12:24:00Z</dcterms:created>
  <dcterms:modified xsi:type="dcterms:W3CDTF">2015-09-22T12:24:00Z</dcterms:modified>
</cp:coreProperties>
</file>