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C9" w:rsidRPr="00BD67C9" w:rsidRDefault="00BD67C9" w:rsidP="00BD67C9">
      <w:pPr>
        <w:pStyle w:val="a3"/>
      </w:pPr>
      <w:r w:rsidRPr="00BD67C9">
        <w:t xml:space="preserve">Заседание республиканской межведомственной экспертной комиссии по рассекречиванию архивных документов состоялось 6 декабря 2012 г. </w:t>
      </w:r>
    </w:p>
    <w:p w:rsidR="00BD67C9" w:rsidRPr="00BD67C9" w:rsidRDefault="00BD67C9" w:rsidP="00BD67C9">
      <w:pPr>
        <w:pStyle w:val="a3"/>
      </w:pPr>
      <w:proofErr w:type="gramStart"/>
      <w:r w:rsidRPr="00BD67C9">
        <w:t>В связи с истечением 30-летнего срока ограничения доступа к документам и отсутствием в представленных документах сведений, составляющих государственную тайну комиссия рас-смотрела и утвердила списки фондов и документов за 1981 г., подготовленных к рассекречиванию Центральным государственным архивом историко-политической документации РТ на 118 дел из фонда Татарского обкома КПСС и 534 дела из 48 фондов горкомов и райкомов КПСС, Национальным архивом РТ</w:t>
      </w:r>
      <w:proofErr w:type="gramEnd"/>
      <w:r w:rsidRPr="00BD67C9">
        <w:t xml:space="preserve"> </w:t>
      </w:r>
      <w:proofErr w:type="gramStart"/>
      <w:r w:rsidRPr="00BD67C9">
        <w:t xml:space="preserve">на 119 дел из фондов Прокуратуры ТАССР, Управления по охране </w:t>
      </w:r>
      <w:proofErr w:type="spellStart"/>
      <w:r w:rsidRPr="00BD67C9">
        <w:t>гостайны</w:t>
      </w:r>
      <w:proofErr w:type="spellEnd"/>
      <w:r w:rsidRPr="00BD67C9">
        <w:t xml:space="preserve"> в печати при СМ ТАССР, Казанского учебного авиационного центра Добровольного общества содействия армии, авиации и флоту (ДОСААФ СССР), Татарских областных комитетов профсоюзов рабочих авиационной, оборонной, радиоэлектронной промышленности, Казанского завода «</w:t>
      </w:r>
      <w:proofErr w:type="spellStart"/>
      <w:r w:rsidRPr="00BD67C9">
        <w:t>Полимерфото</w:t>
      </w:r>
      <w:proofErr w:type="spellEnd"/>
      <w:r w:rsidRPr="00BD67C9">
        <w:t xml:space="preserve">» Министерства химической промышленности СССР, Казанского научно-производственного объединения им. </w:t>
      </w:r>
      <w:proofErr w:type="spellStart"/>
      <w:r w:rsidRPr="00BD67C9">
        <w:t>В.И.Ленина</w:t>
      </w:r>
      <w:proofErr w:type="spellEnd"/>
      <w:r w:rsidRPr="00BD67C9">
        <w:t xml:space="preserve"> Министерства машиностроения СССР, Казанского авиационного производственного объединения им</w:t>
      </w:r>
      <w:proofErr w:type="gramEnd"/>
      <w:r w:rsidRPr="00BD67C9">
        <w:t xml:space="preserve">. С.П. Горбунова Министерства авиационной промышленности СССР, Казанского завода «Электроприбор» Министерства авиационной промышленности СССР, Казанского завода пишущих устройств Министерства радиопромышленности СССР, Казанского завода электронных вычислительных машин Министерства радиопромышленности СССР, Казанского производственного объединения «Органический синтез» Министерства химической промышленности СССР (за 1973-1981 гг.). </w:t>
      </w:r>
    </w:p>
    <w:p w:rsidR="00BD67C9" w:rsidRPr="00BD67C9" w:rsidRDefault="00BD67C9" w:rsidP="00BD67C9">
      <w:pPr>
        <w:pStyle w:val="a3"/>
      </w:pPr>
      <w:proofErr w:type="gramStart"/>
      <w:r w:rsidRPr="00BD67C9">
        <w:t xml:space="preserve">В рассекреченных документах Центрального государственного архива историко-политической документации РТ содержатся: </w:t>
      </w:r>
      <w:r w:rsidRPr="00BD67C9">
        <w:br/>
        <w:t>- материалы пленумов обкома, горкомов и райкомов КПСС, где обсуждались задачи областной партийной организации по выполнению решений XXVI съезда КПСС и XXXVIII областной партийной конференции на 1981-1983 гг., усилению идеологической, политико-воспитательной работы в свете решений XXVI съезда КПСС, дальнейшему повышению уровня работы первичных партийных организаций республики в свете требований XXVI съезда</w:t>
      </w:r>
      <w:proofErr w:type="gramEnd"/>
      <w:r w:rsidRPr="00BD67C9">
        <w:t xml:space="preserve"> </w:t>
      </w:r>
      <w:proofErr w:type="gramStart"/>
      <w:r w:rsidRPr="00BD67C9">
        <w:t>КПСС, о ходе выполнения постановления VII пленума Татарского обкома КПСС от 19 августа 1980 г. «О задачах областной партийной организации по дальнейшему улучшению работы с письмами и организации приема трудящихся в свете требований XXVI съезда партии, постановлений ЦК КПСС», об итогах ноябрьского (1981 г.) Пленума ЦК КПСС и задачах областной партийной организации, вытекающих из решений Пленума и речи на нем</w:t>
      </w:r>
      <w:proofErr w:type="gramEnd"/>
      <w:r w:rsidRPr="00BD67C9">
        <w:t xml:space="preserve"> Генерального секретаря ЦК КПСС </w:t>
      </w:r>
      <w:proofErr w:type="spellStart"/>
      <w:r w:rsidRPr="00BD67C9">
        <w:t>Л.И.Брежнева</w:t>
      </w:r>
      <w:proofErr w:type="spellEnd"/>
      <w:r w:rsidRPr="00BD67C9">
        <w:t xml:space="preserve">, а также избирались члены бюро, секретари, утверждались заведующие отделами горкомов и райкомов КПСС; </w:t>
      </w:r>
    </w:p>
    <w:p w:rsidR="00BD67C9" w:rsidRPr="00BD67C9" w:rsidRDefault="00BD67C9" w:rsidP="00BD67C9">
      <w:pPr>
        <w:pStyle w:val="a3"/>
      </w:pPr>
      <w:proofErr w:type="gramStart"/>
      <w:r w:rsidRPr="00BD67C9">
        <w:t xml:space="preserve">- материалы партийно-хозяйственных активов обкома, горкомов и райкомов КПСС, где обсуждались вопросы о состоянии и неотложных мерах по усилению темпов заготовок кормов, организации полива сельскохозяйственных культур (доклад председателя Совета Министров ТАССР </w:t>
      </w:r>
      <w:proofErr w:type="spellStart"/>
      <w:r w:rsidRPr="00BD67C9">
        <w:t>Г.И.Усманова</w:t>
      </w:r>
      <w:proofErr w:type="spellEnd"/>
      <w:r w:rsidRPr="00BD67C9">
        <w:t xml:space="preserve">), дополнительные меры по завершению подготовки и организационному проведению уборки урожая (доклад министра сельского хозяйства ТАССР </w:t>
      </w:r>
      <w:proofErr w:type="spellStart"/>
      <w:r w:rsidRPr="00BD67C9">
        <w:t>У.Ш.Зиганшина</w:t>
      </w:r>
      <w:proofErr w:type="spellEnd"/>
      <w:r w:rsidRPr="00BD67C9">
        <w:t>), дальнейшего совершенствования работы с письмами трудящихся, выполнения планов и</w:t>
      </w:r>
      <w:proofErr w:type="gramEnd"/>
      <w:r w:rsidRPr="00BD67C9">
        <w:t xml:space="preserve"> социалистических обязательств первого года XI пятилетки, задачи партийных организаций по дальнейшему подъему животноводства и укреплению кормовой базы в свете решений XXVI съезда КПСС; </w:t>
      </w:r>
    </w:p>
    <w:p w:rsidR="00BD67C9" w:rsidRPr="00BD67C9" w:rsidRDefault="00BD67C9" w:rsidP="00BD67C9">
      <w:pPr>
        <w:pStyle w:val="a3"/>
      </w:pPr>
      <w:proofErr w:type="gramStart"/>
      <w:r w:rsidRPr="00BD67C9">
        <w:t xml:space="preserve">- решения бюро и секретариата обкома КПСС о выполнении постановлений ЦК КПСС и Совета Министров СССР, обкома КПСС, о созыве очередных пленумов, работе городских, районных парторганизаций по руководству деятельностью профсоюзов, </w:t>
      </w:r>
      <w:r w:rsidRPr="00BD67C9">
        <w:lastRenderedPageBreak/>
        <w:t>молодежи, отраслями промышленности, сельского хозяйства, развития культуры, туризма, борьбы с преступностью, создании Татарского отделения Союза кинематографистов СССР, выделении жилья, денежных средств, создании и упразднении первичных партийных организаций, республиканских комиссий, штабов, о</w:t>
      </w:r>
      <w:proofErr w:type="gramEnd"/>
      <w:r w:rsidRPr="00BD67C9">
        <w:t xml:space="preserve"> </w:t>
      </w:r>
      <w:proofErr w:type="gramStart"/>
      <w:r w:rsidRPr="00BD67C9">
        <w:t xml:space="preserve">приеме в члены КПСС, утверждении и освобождении номенклатурных работников, по персональным делам, персональным пенсиям, предоставлении отпусков, представлении к наградам и присвоении почетных званий, присуждении переходящих Красных знамен, об организации и итогах социалистических соревнований, направлении на учебу в высшие партийные учебные заведения, о снятии партийных взысканий, проведении праздников, художественных выставок и юбилейных мероприятий; </w:t>
      </w:r>
      <w:proofErr w:type="gramEnd"/>
    </w:p>
    <w:p w:rsidR="00BD67C9" w:rsidRPr="00BD67C9" w:rsidRDefault="00BD67C9" w:rsidP="00BD67C9">
      <w:pPr>
        <w:pStyle w:val="a3"/>
      </w:pPr>
      <w:proofErr w:type="gramStart"/>
      <w:r w:rsidRPr="00BD67C9">
        <w:t>- решения бюро горкомов, райкомов КПСС о приеме в члены КПСС, утверждении и освобождении от работы номенклатурных работников, предоставлении к награждениям, о назначении персональных пенсий, о мерах по дальнейшему развитию торговли о развертывании Всесоюзного социалистического соревнования работников животноводства за успешное проведение зимовки скота, увеличении производства и закупок продуктов животноводства в зимний период 1980-1981 года, о мерах развития коневодства, о работе руководства</w:t>
      </w:r>
      <w:proofErr w:type="gramEnd"/>
      <w:r w:rsidRPr="00BD67C9">
        <w:t xml:space="preserve"> и партийных комитетов литейного и </w:t>
      </w:r>
      <w:proofErr w:type="spellStart"/>
      <w:r w:rsidRPr="00BD67C9">
        <w:t>прессоворамного</w:t>
      </w:r>
      <w:proofErr w:type="spellEnd"/>
      <w:r w:rsidRPr="00BD67C9">
        <w:t xml:space="preserve"> заводов Камского объединения по производству большегрузных автомобилей, о мерах по более экономичному расходованию хлеба и хлебобулочных изделий, об усилении атеистического воспитания; </w:t>
      </w:r>
    </w:p>
    <w:p w:rsidR="00BD67C9" w:rsidRPr="00BD67C9" w:rsidRDefault="00BD67C9" w:rsidP="00BD67C9">
      <w:pPr>
        <w:pStyle w:val="a3"/>
      </w:pPr>
      <w:proofErr w:type="gramStart"/>
      <w:r w:rsidRPr="00BD67C9">
        <w:t xml:space="preserve">- переписка обкома КПСС о добыче двух миллиардов тонн нефти, принятии в эксплуатацию объектов второй очереди КамАЗа, о строительстве новых корпусов Казанского авиационного производственного объединения, производства полиэтиленовых изоляционных лент ПО «Оргсинтез», производства </w:t>
      </w:r>
      <w:proofErr w:type="spellStart"/>
      <w:r w:rsidRPr="00BD67C9">
        <w:t>фторсиликсановых</w:t>
      </w:r>
      <w:proofErr w:type="spellEnd"/>
      <w:r w:rsidRPr="00BD67C9">
        <w:t xml:space="preserve"> каучуков на Казанском заводе синтетического каучука, нового здания для КГБ ТАССР, о приёме в г. Набережные </w:t>
      </w:r>
      <w:bookmarkStart w:id="0" w:name="_GoBack"/>
      <w:bookmarkEnd w:id="0"/>
      <w:r w:rsidRPr="00BD67C9">
        <w:t xml:space="preserve">Челны американского писателя Майка </w:t>
      </w:r>
      <w:proofErr w:type="spellStart"/>
      <w:r w:rsidRPr="00BD67C9">
        <w:t>Давидоу</w:t>
      </w:r>
      <w:proofErr w:type="spellEnd"/>
      <w:r w:rsidRPr="00BD67C9">
        <w:t xml:space="preserve">; </w:t>
      </w:r>
      <w:proofErr w:type="gramEnd"/>
    </w:p>
    <w:p w:rsidR="00BD67C9" w:rsidRPr="00BD67C9" w:rsidRDefault="00BD67C9" w:rsidP="00BD67C9">
      <w:pPr>
        <w:pStyle w:val="a3"/>
      </w:pPr>
      <w:proofErr w:type="gramStart"/>
      <w:r w:rsidRPr="00BD67C9">
        <w:t>- справки и информации райкомов, горкомов партии о проверке Татарского ПО «</w:t>
      </w:r>
      <w:proofErr w:type="spellStart"/>
      <w:r w:rsidRPr="00BD67C9">
        <w:t>Свияга</w:t>
      </w:r>
      <w:proofErr w:type="spellEnd"/>
      <w:r w:rsidRPr="00BD67C9">
        <w:t>» по повышению интенсификации производства на основе ускорения научно-технического прогресса, о недостатках в организации ремонта бытовых машин и приборов в подведомственных организациях Министерства бытового обслуживания населения ТАССР, о развитии рыбоводства и увеличении вылова рыбы в пресноводных водоемах районов ТАССР, о недостатках и нарушениях при продаже легковых автомобилей населению республики, о</w:t>
      </w:r>
      <w:proofErr w:type="gramEnd"/>
      <w:r w:rsidRPr="00BD67C9">
        <w:t xml:space="preserve"> </w:t>
      </w:r>
      <w:proofErr w:type="gramStart"/>
      <w:r w:rsidRPr="00BD67C9">
        <w:t xml:space="preserve">состоянии сохранности народнохозяйственных грузов на Казанском отделении Горьковской железной дороги, о состоянии и мерах улучшения подготовки молодёжи к службе в Вооруженных Силах СССР, об ускорении строительства и реконструкции предприятий легкой промышленности. </w:t>
      </w:r>
      <w:proofErr w:type="gramEnd"/>
    </w:p>
    <w:p w:rsidR="00BD67C9" w:rsidRPr="00BD67C9" w:rsidRDefault="00BD67C9" w:rsidP="00BD67C9">
      <w:pPr>
        <w:pStyle w:val="a3"/>
      </w:pPr>
      <w:r w:rsidRPr="00BD67C9">
        <w:t xml:space="preserve">В рассекреченных документах Национального архива РТ содержатся: </w:t>
      </w:r>
      <w:r w:rsidRPr="00BD67C9">
        <w:br/>
        <w:t xml:space="preserve">- решения коллегии Прокуратуры ТАССР и справки к ним о работе отдела по надзору за соблюдением законов в местах лишения свободы, о работе отдела по надзору за рассмотрением в судах уголовных дел, о состоянии гражданской обороны в органах Прокуратуры ТАССР; </w:t>
      </w:r>
    </w:p>
    <w:p w:rsidR="00BD67C9" w:rsidRPr="00BD67C9" w:rsidRDefault="00BD67C9" w:rsidP="00BD67C9">
      <w:pPr>
        <w:pStyle w:val="a3"/>
      </w:pPr>
      <w:proofErr w:type="gramStart"/>
      <w:r w:rsidRPr="00BD67C9">
        <w:t xml:space="preserve">- доклады, информации Прокуратуры ТАССР в </w:t>
      </w:r>
      <w:proofErr w:type="spellStart"/>
      <w:r w:rsidRPr="00BD67C9">
        <w:t>Татобком</w:t>
      </w:r>
      <w:proofErr w:type="spellEnd"/>
      <w:r w:rsidRPr="00BD67C9">
        <w:t xml:space="preserve"> КПСС и Совет Министров ТАССР о работе органов прокуратуры по борьбе с преступностью и нарушениями законности, по выполнению Постановления ЦК КПСС от 2 августа 1979 г. «Об улучшении работы по охране правопорядка и усилении борьбы с правонарушениями», об организации исправления и перевоспитания осужденных в исправительно-трудовых учреждениях УИТУ МВД ТАССР, о состоянии законности в деятельности</w:t>
      </w:r>
      <w:proofErr w:type="gramEnd"/>
      <w:r w:rsidRPr="00BD67C9">
        <w:t xml:space="preserve"> администрации </w:t>
      </w:r>
      <w:proofErr w:type="spellStart"/>
      <w:r w:rsidRPr="00BD67C9">
        <w:lastRenderedPageBreak/>
        <w:t>спецкомендатур</w:t>
      </w:r>
      <w:proofErr w:type="spellEnd"/>
      <w:r w:rsidRPr="00BD67C9">
        <w:t xml:space="preserve"> МВД ТАССР и руководства строек и предприятий народного хозяйства, где работает </w:t>
      </w:r>
      <w:proofErr w:type="spellStart"/>
      <w:r w:rsidRPr="00BD67C9">
        <w:t>спецконтингент</w:t>
      </w:r>
      <w:proofErr w:type="spellEnd"/>
      <w:r w:rsidRPr="00BD67C9">
        <w:t xml:space="preserve">, причинах совершения правонарушений условно </w:t>
      </w:r>
      <w:proofErr w:type="gramStart"/>
      <w:r w:rsidRPr="00BD67C9">
        <w:t>освобожденными</w:t>
      </w:r>
      <w:proofErr w:type="gramEnd"/>
      <w:r w:rsidRPr="00BD67C9">
        <w:t xml:space="preserve"> в </w:t>
      </w:r>
      <w:proofErr w:type="spellStart"/>
      <w:r w:rsidRPr="00BD67C9">
        <w:t>спецкомендатурах</w:t>
      </w:r>
      <w:proofErr w:type="spellEnd"/>
      <w:r w:rsidRPr="00BD67C9">
        <w:t xml:space="preserve"> МВД ТАССР, о нарушениях законности при распределении и продаже легковых автомобилей; </w:t>
      </w:r>
    </w:p>
    <w:p w:rsidR="00BD67C9" w:rsidRPr="00BD67C9" w:rsidRDefault="00BD67C9" w:rsidP="00BD67C9">
      <w:pPr>
        <w:pStyle w:val="a3"/>
      </w:pPr>
      <w:r w:rsidRPr="00BD67C9">
        <w:t xml:space="preserve">- анализы, обзоры, обобщения Прокуратуры ТАССР по вопросам надзора за местами лишения свободы, по вопросам борьбы с преступностью несовершеннолетних; </w:t>
      </w:r>
    </w:p>
    <w:p w:rsidR="00BD67C9" w:rsidRPr="00BD67C9" w:rsidRDefault="00BD67C9" w:rsidP="00BD67C9">
      <w:pPr>
        <w:pStyle w:val="a3"/>
      </w:pPr>
      <w:r w:rsidRPr="00BD67C9">
        <w:t xml:space="preserve">- приказы начальника Управления по охране </w:t>
      </w:r>
      <w:proofErr w:type="spellStart"/>
      <w:r w:rsidRPr="00BD67C9">
        <w:t>гостайны</w:t>
      </w:r>
      <w:proofErr w:type="spellEnd"/>
      <w:r w:rsidRPr="00BD67C9">
        <w:t xml:space="preserve"> в печати при </w:t>
      </w:r>
      <w:proofErr w:type="gramStart"/>
      <w:r w:rsidRPr="00BD67C9">
        <w:t>СМ</w:t>
      </w:r>
      <w:proofErr w:type="gramEnd"/>
      <w:r w:rsidRPr="00BD67C9">
        <w:t xml:space="preserve"> ТАССР о закреплении за цензорами разрешительных номеров, об ошибках, допущенных старшими редакторами, годовой отчет управления по основной деятельности; </w:t>
      </w:r>
    </w:p>
    <w:p w:rsidR="00BD67C9" w:rsidRPr="00BD67C9" w:rsidRDefault="00BD67C9" w:rsidP="00BD67C9">
      <w:pPr>
        <w:pStyle w:val="a3"/>
      </w:pPr>
      <w:r w:rsidRPr="00BD67C9">
        <w:t xml:space="preserve">- годовой план подготовки авиационных специалистов, годовые отчеты по учебной, летной работе, медицинскому обслуживанию, о наличии, движении и техническом состоянии авиационной и автотракторной техники Казанского учебного авиационного центра ДОСААФ СССР; </w:t>
      </w:r>
    </w:p>
    <w:p w:rsidR="00BD67C9" w:rsidRPr="00BD67C9" w:rsidRDefault="00BD67C9" w:rsidP="00BD67C9">
      <w:pPr>
        <w:pStyle w:val="a3"/>
      </w:pPr>
      <w:r w:rsidRPr="00BD67C9">
        <w:t xml:space="preserve">- бюджеты государственного социального страхования, отчеты об исполнении бюджета социального страхования, о временной нетрудоспособности, о состоянии охраны труда и техники безопасности на закрытых предприятиях, сводные статистические отчеты о количестве профсоюзных организаций и численности профсоюзного актива предприятий, о временной нетрудоспособности на предприятиях обкома профсоюза, об итогах и выборах профкомов; </w:t>
      </w:r>
    </w:p>
    <w:p w:rsidR="00BD67C9" w:rsidRPr="00BD67C9" w:rsidRDefault="00BD67C9" w:rsidP="00BD67C9">
      <w:pPr>
        <w:pStyle w:val="a3"/>
      </w:pPr>
      <w:r w:rsidRPr="00BD67C9">
        <w:t xml:space="preserve">- приказы директоров заводов по основной деятельности, производственные программы, годовые отчеты по основной деятельности, отчеты о качестве выпускаемой продукции; статистические отчеты о выполнении норм выработки и задания по снижению трудоемкости изделий, о поставке продукции, о составе ИТР и служащих, о выполнении норм расхода топлива, </w:t>
      </w:r>
      <w:proofErr w:type="spellStart"/>
      <w:r w:rsidRPr="00BD67C9">
        <w:t>теплоэнергии</w:t>
      </w:r>
      <w:proofErr w:type="spellEnd"/>
      <w:r w:rsidRPr="00BD67C9">
        <w:t xml:space="preserve"> и электроэнергии, научной организации труда, о затратах на мероприятия по новой технике и их экономической эффективности; нормативы на сырье и материалы; расчеты мощности и сводные таблицы потребности в оборудовании, утвержденные лимиты по объемным показателям, динамика основных показателей работы, балансы производственных мощностей, переписка с вышестоящими организациями по производственным вопросам, производственно-технический паспорт завода. </w:t>
      </w:r>
    </w:p>
    <w:p w:rsidR="008D1998" w:rsidRPr="00BD67C9" w:rsidRDefault="00BD67C9" w:rsidP="00BD67C9">
      <w:pPr>
        <w:rPr>
          <w:sz w:val="24"/>
          <w:szCs w:val="24"/>
        </w:rPr>
      </w:pPr>
    </w:p>
    <w:sectPr w:rsidR="008D1998" w:rsidRPr="00BD6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C9"/>
    <w:rsid w:val="000651C1"/>
    <w:rsid w:val="00A91105"/>
    <w:rsid w:val="00BD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BD67C9"/>
  </w:style>
  <w:style w:type="paragraph" w:styleId="a3">
    <w:name w:val="Normal (Web)"/>
    <w:basedOn w:val="a"/>
    <w:uiPriority w:val="99"/>
    <w:semiHidden/>
    <w:unhideWhenUsed/>
    <w:rsid w:val="00BD6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BD67C9"/>
  </w:style>
  <w:style w:type="paragraph" w:styleId="a3">
    <w:name w:val="Normal (Web)"/>
    <w:basedOn w:val="a"/>
    <w:uiPriority w:val="99"/>
    <w:semiHidden/>
    <w:unhideWhenUsed/>
    <w:rsid w:val="00BD6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2014-05-14T07:01:00Z</dcterms:created>
  <dcterms:modified xsi:type="dcterms:W3CDTF">2014-05-14T07:03:00Z</dcterms:modified>
</cp:coreProperties>
</file>