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98" w:rsidRPr="00CE3804" w:rsidRDefault="00CE3804">
      <w:pPr>
        <w:rPr>
          <w:rFonts w:ascii="Times New Roman" w:hAnsi="Times New Roman" w:cs="Times New Roman"/>
          <w:sz w:val="24"/>
          <w:szCs w:val="24"/>
        </w:rPr>
      </w:pPr>
      <w:proofErr w:type="gramStart"/>
      <w:r w:rsidRPr="00CE3804">
        <w:rPr>
          <w:rFonts w:ascii="Times New Roman" w:hAnsi="Times New Roman" w:cs="Times New Roman"/>
          <w:sz w:val="24"/>
          <w:szCs w:val="24"/>
        </w:rPr>
        <w:t xml:space="preserve">Заседание республиканской межведомственной экспертной комиссии по рассекречиванию документов состоялось 26 ноября 2010 г. </w:t>
      </w:r>
      <w:r w:rsidRPr="00CE3804">
        <w:rPr>
          <w:rFonts w:ascii="Times New Roman" w:hAnsi="Times New Roman" w:cs="Times New Roman"/>
          <w:sz w:val="24"/>
          <w:szCs w:val="24"/>
        </w:rPr>
        <w:br/>
        <w:t>В связи с истечением 30-летнего срока ограничения доступа к документам и отсутствием в представленных документах сведений, составляющих государственную тайну комиссия рассмотрела и утвердила списки фондов и документов за 1979 г., подготовленных к рассекречиванию Центральным государственным архивом историко-политической документации РТ на 118 дел из фонда Татарского обкома КПСС</w:t>
      </w:r>
      <w:proofErr w:type="gramEnd"/>
      <w:r w:rsidRPr="00CE3804">
        <w:rPr>
          <w:rFonts w:ascii="Times New Roman" w:hAnsi="Times New Roman" w:cs="Times New Roman"/>
          <w:sz w:val="24"/>
          <w:szCs w:val="24"/>
        </w:rPr>
        <w:t xml:space="preserve"> (</w:t>
      </w:r>
      <w:proofErr w:type="gramStart"/>
      <w:r w:rsidRPr="00CE3804">
        <w:rPr>
          <w:rFonts w:ascii="Times New Roman" w:hAnsi="Times New Roman" w:cs="Times New Roman"/>
          <w:sz w:val="24"/>
          <w:szCs w:val="24"/>
        </w:rPr>
        <w:t xml:space="preserve">ф. 15, оп. 8) за 1979 г. и 468 дел из 48 фондов горкомов и райкомов КПСС и Национальным архивом РТ на 138 дел из фондов исполнительного комитета </w:t>
      </w:r>
      <w:proofErr w:type="spellStart"/>
      <w:r w:rsidRPr="00CE3804">
        <w:rPr>
          <w:rFonts w:ascii="Times New Roman" w:hAnsi="Times New Roman" w:cs="Times New Roman"/>
          <w:sz w:val="24"/>
          <w:szCs w:val="24"/>
        </w:rPr>
        <w:t>Тетюшского</w:t>
      </w:r>
      <w:proofErr w:type="spellEnd"/>
      <w:r w:rsidRPr="00CE3804">
        <w:rPr>
          <w:rFonts w:ascii="Times New Roman" w:hAnsi="Times New Roman" w:cs="Times New Roman"/>
          <w:sz w:val="24"/>
          <w:szCs w:val="24"/>
        </w:rPr>
        <w:t xml:space="preserve"> районного Совета депутатов трудящихся ТАССР, Прокуратуры ТАССР, Управления по охране </w:t>
      </w:r>
      <w:proofErr w:type="spellStart"/>
      <w:r w:rsidRPr="00CE3804">
        <w:rPr>
          <w:rFonts w:ascii="Times New Roman" w:hAnsi="Times New Roman" w:cs="Times New Roman"/>
          <w:sz w:val="24"/>
          <w:szCs w:val="24"/>
        </w:rPr>
        <w:t>гостайны</w:t>
      </w:r>
      <w:proofErr w:type="spellEnd"/>
      <w:r w:rsidRPr="00CE3804">
        <w:rPr>
          <w:rFonts w:ascii="Times New Roman" w:hAnsi="Times New Roman" w:cs="Times New Roman"/>
          <w:sz w:val="24"/>
          <w:szCs w:val="24"/>
        </w:rPr>
        <w:t xml:space="preserve"> в печати при СМ ТАССР, Казанского учебного авиационного центра ДОСААФ СССР, Татарских областных комитетов профсоюзов рабочих авиационной, оборонной промышленности, радиоэлектронной</w:t>
      </w:r>
      <w:proofErr w:type="gramEnd"/>
      <w:r w:rsidRPr="00CE3804">
        <w:rPr>
          <w:rFonts w:ascii="Times New Roman" w:hAnsi="Times New Roman" w:cs="Times New Roman"/>
          <w:sz w:val="24"/>
          <w:szCs w:val="24"/>
        </w:rPr>
        <w:t xml:space="preserve"> </w:t>
      </w:r>
      <w:proofErr w:type="gramStart"/>
      <w:r w:rsidRPr="00CE3804">
        <w:rPr>
          <w:rFonts w:ascii="Times New Roman" w:hAnsi="Times New Roman" w:cs="Times New Roman"/>
          <w:sz w:val="24"/>
          <w:szCs w:val="24"/>
        </w:rPr>
        <w:t>промышленности, Казанского завода «</w:t>
      </w:r>
      <w:proofErr w:type="spellStart"/>
      <w:r w:rsidRPr="00CE3804">
        <w:rPr>
          <w:rFonts w:ascii="Times New Roman" w:hAnsi="Times New Roman" w:cs="Times New Roman"/>
          <w:sz w:val="24"/>
          <w:szCs w:val="24"/>
        </w:rPr>
        <w:t>Полимерфото</w:t>
      </w:r>
      <w:proofErr w:type="spellEnd"/>
      <w:r w:rsidRPr="00CE3804">
        <w:rPr>
          <w:rFonts w:ascii="Times New Roman" w:hAnsi="Times New Roman" w:cs="Times New Roman"/>
          <w:sz w:val="24"/>
          <w:szCs w:val="24"/>
        </w:rPr>
        <w:t xml:space="preserve">» Министерства химической промышленности СССР, Казанского научно-производственного объединения им. </w:t>
      </w:r>
      <w:proofErr w:type="spellStart"/>
      <w:r w:rsidRPr="00CE3804">
        <w:rPr>
          <w:rFonts w:ascii="Times New Roman" w:hAnsi="Times New Roman" w:cs="Times New Roman"/>
          <w:sz w:val="24"/>
          <w:szCs w:val="24"/>
        </w:rPr>
        <w:t>В.И.Ленина</w:t>
      </w:r>
      <w:proofErr w:type="spellEnd"/>
      <w:r w:rsidRPr="00CE3804">
        <w:rPr>
          <w:rFonts w:ascii="Times New Roman" w:hAnsi="Times New Roman" w:cs="Times New Roman"/>
          <w:sz w:val="24"/>
          <w:szCs w:val="24"/>
        </w:rPr>
        <w:t xml:space="preserve"> Министерства машиностроения СССР, Казанского авиационного производственного объединения им. С.П. Горбунова Министерства авиационной промышленности СССР, Казанского завода «Электроприбор» Министерства авиационной промышленности СССР, Казанского завода пишущих устройств Министерства радиопромышленности СССР, Казанского завода электронных вычислительных машин Министерства радиопромышленности СССР.</w:t>
      </w:r>
      <w:proofErr w:type="gramEnd"/>
      <w:r w:rsidRPr="00CE3804">
        <w:rPr>
          <w:rFonts w:ascii="Times New Roman" w:hAnsi="Times New Roman" w:cs="Times New Roman"/>
          <w:sz w:val="24"/>
          <w:szCs w:val="24"/>
        </w:rPr>
        <w:t xml:space="preserve"> </w:t>
      </w:r>
      <w:r w:rsidRPr="00CE3804">
        <w:rPr>
          <w:rFonts w:ascii="Times New Roman" w:hAnsi="Times New Roman" w:cs="Times New Roman"/>
          <w:sz w:val="24"/>
          <w:szCs w:val="24"/>
        </w:rPr>
        <w:br/>
      </w:r>
      <w:r w:rsidRPr="00CE3804">
        <w:rPr>
          <w:rFonts w:ascii="Times New Roman" w:hAnsi="Times New Roman" w:cs="Times New Roman"/>
          <w:sz w:val="24"/>
          <w:szCs w:val="24"/>
        </w:rPr>
        <w:br/>
      </w:r>
      <w:proofErr w:type="gramStart"/>
      <w:r w:rsidRPr="00CE3804">
        <w:rPr>
          <w:rFonts w:ascii="Times New Roman" w:hAnsi="Times New Roman" w:cs="Times New Roman"/>
          <w:sz w:val="24"/>
          <w:szCs w:val="24"/>
        </w:rPr>
        <w:t xml:space="preserve">В рассекреченных документах Центрального государственного архива историко-политической документации РТ содержатся сведения о выполнении постановлений ЦК КПСС и Совета Министров СССР, обкома КПСС, о созыве очередных пленумов, работе городских, районных парторганизаций по руководству деятельностью профсоюзов, молодежи, отраслями промышленности, сельского хозяйства, развития культуры, туризма, борьбой с преступностью, пьянством и алкоголизмом, о выделении жилья, денежных средств, о Государственной премии Татарской АССР им. </w:t>
      </w:r>
      <w:proofErr w:type="spellStart"/>
      <w:r w:rsidRPr="00CE3804">
        <w:rPr>
          <w:rFonts w:ascii="Times New Roman" w:hAnsi="Times New Roman" w:cs="Times New Roman"/>
          <w:sz w:val="24"/>
          <w:szCs w:val="24"/>
        </w:rPr>
        <w:t>Г.Тукая</w:t>
      </w:r>
      <w:proofErr w:type="spellEnd"/>
      <w:r w:rsidRPr="00CE3804">
        <w:rPr>
          <w:rFonts w:ascii="Times New Roman" w:hAnsi="Times New Roman" w:cs="Times New Roman"/>
          <w:sz w:val="24"/>
          <w:szCs w:val="24"/>
        </w:rPr>
        <w:t>, о мерах по завершению строительства автомобильной дороги Казань – Набережные Челны, об образовании Министерства лесного хозяйства ТАССР, об организационно-пропагандистских мероприятиях в связи с подготовкой к Олимпийским играм 1980 года, об итогах выборов в Верховный Совет СССР десятого созыва, об итогах XXXVII Татарской областной партийной конференции и задачах районных партийных организаций по выполнению её решений, о мерах по укомплектованию кадрами органов</w:t>
      </w:r>
      <w:proofErr w:type="gramEnd"/>
      <w:r w:rsidRPr="00CE3804">
        <w:rPr>
          <w:rFonts w:ascii="Times New Roman" w:hAnsi="Times New Roman" w:cs="Times New Roman"/>
          <w:sz w:val="24"/>
          <w:szCs w:val="24"/>
        </w:rPr>
        <w:t xml:space="preserve"> </w:t>
      </w:r>
      <w:proofErr w:type="gramStart"/>
      <w:r w:rsidRPr="00CE3804">
        <w:rPr>
          <w:rFonts w:ascii="Times New Roman" w:hAnsi="Times New Roman" w:cs="Times New Roman"/>
          <w:sz w:val="24"/>
          <w:szCs w:val="24"/>
        </w:rPr>
        <w:t>милиции республики, о создании и упразднении первичных партийных организаций, республиканских комиссий, штабов, а также об утверждении и освобождении номенклатурных работников, по персональным делам, персональным пенсиям, о предоставлении отпусков, представлении к наградам и присвоении почетных званий, об организации и итогах социалистических соревнований, направлении на учебу в высшие партийные учебные заведения, о подготовке к проведению пленумов, республиканских собраний, о проведении праздников, художественных</w:t>
      </w:r>
      <w:proofErr w:type="gramEnd"/>
      <w:r w:rsidRPr="00CE3804">
        <w:rPr>
          <w:rFonts w:ascii="Times New Roman" w:hAnsi="Times New Roman" w:cs="Times New Roman"/>
          <w:sz w:val="24"/>
          <w:szCs w:val="24"/>
        </w:rPr>
        <w:t xml:space="preserve"> выставок и юбилейных мероприятий. </w:t>
      </w:r>
      <w:r w:rsidRPr="00CE3804">
        <w:rPr>
          <w:rFonts w:ascii="Times New Roman" w:hAnsi="Times New Roman" w:cs="Times New Roman"/>
          <w:sz w:val="24"/>
          <w:szCs w:val="24"/>
        </w:rPr>
        <w:br/>
      </w:r>
      <w:r w:rsidRPr="00CE3804">
        <w:rPr>
          <w:rFonts w:ascii="Times New Roman" w:hAnsi="Times New Roman" w:cs="Times New Roman"/>
          <w:sz w:val="24"/>
          <w:szCs w:val="24"/>
        </w:rPr>
        <w:br/>
        <w:t xml:space="preserve">В рассекреченных документах Национального архива РТ содержатся решения суженных заседаний исполкома </w:t>
      </w:r>
      <w:proofErr w:type="spellStart"/>
      <w:r w:rsidRPr="00CE3804">
        <w:rPr>
          <w:rFonts w:ascii="Times New Roman" w:hAnsi="Times New Roman" w:cs="Times New Roman"/>
          <w:sz w:val="24"/>
          <w:szCs w:val="24"/>
        </w:rPr>
        <w:t>Тетюшского</w:t>
      </w:r>
      <w:proofErr w:type="spellEnd"/>
      <w:r w:rsidRPr="00CE3804">
        <w:rPr>
          <w:rFonts w:ascii="Times New Roman" w:hAnsi="Times New Roman" w:cs="Times New Roman"/>
          <w:sz w:val="24"/>
          <w:szCs w:val="24"/>
        </w:rPr>
        <w:t xml:space="preserve"> райсовета народных депутатов о состоянии начальной военной подготовки в районе, о резервном донорстве, о ликвидации последствий весеннего паводка, подготовке санитарных дружин и постов. </w:t>
      </w:r>
      <w:r w:rsidRPr="00CE3804">
        <w:rPr>
          <w:rFonts w:ascii="Times New Roman" w:hAnsi="Times New Roman" w:cs="Times New Roman"/>
          <w:sz w:val="24"/>
          <w:szCs w:val="24"/>
        </w:rPr>
        <w:br/>
      </w:r>
      <w:r w:rsidRPr="00CE3804">
        <w:rPr>
          <w:rFonts w:ascii="Times New Roman" w:hAnsi="Times New Roman" w:cs="Times New Roman"/>
          <w:sz w:val="24"/>
          <w:szCs w:val="24"/>
        </w:rPr>
        <w:lastRenderedPageBreak/>
        <w:t xml:space="preserve">Представления, доклады, информации Прокуратуры ТАССР в партийно-советские органы по вопросам прокурорско-следственной работы, информация в Татарский обком КПСС «О состоянии законности и преступности за 9 месяцев 1979 года в деятельности </w:t>
      </w:r>
      <w:proofErr w:type="spellStart"/>
      <w:r w:rsidRPr="00CE3804">
        <w:rPr>
          <w:rFonts w:ascii="Times New Roman" w:hAnsi="Times New Roman" w:cs="Times New Roman"/>
          <w:sz w:val="24"/>
          <w:szCs w:val="24"/>
        </w:rPr>
        <w:t>спецкомендатур</w:t>
      </w:r>
      <w:proofErr w:type="spellEnd"/>
      <w:r w:rsidRPr="00CE3804">
        <w:rPr>
          <w:rFonts w:ascii="Times New Roman" w:hAnsi="Times New Roman" w:cs="Times New Roman"/>
          <w:sz w:val="24"/>
          <w:szCs w:val="24"/>
        </w:rPr>
        <w:t xml:space="preserve"> МВД ТАССР и хозяйственных организаций народного хозяйства». Переписка </w:t>
      </w:r>
      <w:proofErr w:type="gramStart"/>
      <w:r w:rsidRPr="00CE3804">
        <w:rPr>
          <w:rFonts w:ascii="Times New Roman" w:hAnsi="Times New Roman" w:cs="Times New Roman"/>
          <w:sz w:val="24"/>
          <w:szCs w:val="24"/>
        </w:rPr>
        <w:t>с прокурором РСФСР в связи с исполнением приговоров на осужденных к исключительной мере</w:t>
      </w:r>
      <w:proofErr w:type="gramEnd"/>
      <w:r w:rsidRPr="00CE3804">
        <w:rPr>
          <w:rFonts w:ascii="Times New Roman" w:hAnsi="Times New Roman" w:cs="Times New Roman"/>
          <w:sz w:val="24"/>
          <w:szCs w:val="24"/>
        </w:rPr>
        <w:t xml:space="preserve"> наказания. Анализы, обзоры, обобщения, представления по вопросам надзора за местами лишения свободы. </w:t>
      </w:r>
      <w:r w:rsidRPr="00CE3804">
        <w:rPr>
          <w:rFonts w:ascii="Times New Roman" w:hAnsi="Times New Roman" w:cs="Times New Roman"/>
          <w:sz w:val="24"/>
          <w:szCs w:val="24"/>
        </w:rPr>
        <w:br/>
        <w:t xml:space="preserve">Годовые отчеты по учебной, летной работе, медицинскому обслуживанию, о наличии, движении и техническом состоянии авиационной и автотракторной техники Казанского учебного авиационного центра ДОСААФ СССР. </w:t>
      </w:r>
      <w:r w:rsidRPr="00CE3804">
        <w:rPr>
          <w:rFonts w:ascii="Times New Roman" w:hAnsi="Times New Roman" w:cs="Times New Roman"/>
          <w:sz w:val="24"/>
          <w:szCs w:val="24"/>
        </w:rPr>
        <w:br/>
      </w:r>
      <w:r w:rsidRPr="00CE3804">
        <w:rPr>
          <w:rFonts w:ascii="Times New Roman" w:hAnsi="Times New Roman" w:cs="Times New Roman"/>
          <w:sz w:val="24"/>
          <w:szCs w:val="24"/>
        </w:rPr>
        <w:br/>
        <w:t xml:space="preserve">Приказы начальника Управления по охране государственных тайн в печати при </w:t>
      </w:r>
      <w:proofErr w:type="gramStart"/>
      <w:r w:rsidRPr="00CE3804">
        <w:rPr>
          <w:rFonts w:ascii="Times New Roman" w:hAnsi="Times New Roman" w:cs="Times New Roman"/>
          <w:sz w:val="24"/>
          <w:szCs w:val="24"/>
        </w:rPr>
        <w:t>СМ</w:t>
      </w:r>
      <w:proofErr w:type="gramEnd"/>
      <w:r w:rsidRPr="00CE3804">
        <w:rPr>
          <w:rFonts w:ascii="Times New Roman" w:hAnsi="Times New Roman" w:cs="Times New Roman"/>
          <w:sz w:val="24"/>
          <w:szCs w:val="24"/>
        </w:rPr>
        <w:t xml:space="preserve"> ТАССР о закреплении за цензорами разрешительных номеров, о распределении обязанностей, о ходе выполнения постановления ЦК КПСС и СМ СССР от 15.11.1976 г. «О мерах по дальнейшему совершенствованию системы сохранения государственных секретов». </w:t>
      </w:r>
      <w:r w:rsidRPr="00CE3804">
        <w:rPr>
          <w:rFonts w:ascii="Times New Roman" w:hAnsi="Times New Roman" w:cs="Times New Roman"/>
          <w:sz w:val="24"/>
          <w:szCs w:val="24"/>
        </w:rPr>
        <w:br/>
        <w:t xml:space="preserve">Бюджеты государственного социального страхования, отчеты об исполнении бюджета социального страхования, о временной нетрудоспособности, о состоянии охраны труда и техники безопасности на закрытых предприятиях, сводные статистические отчеты о количестве профсоюзных организаций и численности профсоюзного актива предприятий, о временной нетрудоспособности на предприятиях обкома профсоюза, об итогах и выборах профкомов. </w:t>
      </w:r>
      <w:r w:rsidRPr="00CE3804">
        <w:rPr>
          <w:rFonts w:ascii="Times New Roman" w:hAnsi="Times New Roman" w:cs="Times New Roman"/>
          <w:sz w:val="24"/>
          <w:szCs w:val="24"/>
        </w:rPr>
        <w:br/>
      </w:r>
      <w:bookmarkStart w:id="0" w:name="_GoBack"/>
      <w:bookmarkEnd w:id="0"/>
      <w:r w:rsidRPr="00CE3804">
        <w:rPr>
          <w:rFonts w:ascii="Times New Roman" w:hAnsi="Times New Roman" w:cs="Times New Roman"/>
          <w:sz w:val="24"/>
          <w:szCs w:val="24"/>
        </w:rPr>
        <w:br/>
        <w:t xml:space="preserve">Приказы директоров заводов по основной деятельности, производственные программы, годовые отчеты по основной деятельности, отчеты о качестве выпускаемой продукции; статистические отчеты о выполнении норм выработки и задания по снижению трудоемкости изделий, о поставке продукции, о составе ИТР и служащих, о выполнении норм расхода топлива, </w:t>
      </w:r>
      <w:proofErr w:type="spellStart"/>
      <w:r w:rsidRPr="00CE3804">
        <w:rPr>
          <w:rFonts w:ascii="Times New Roman" w:hAnsi="Times New Roman" w:cs="Times New Roman"/>
          <w:sz w:val="24"/>
          <w:szCs w:val="24"/>
        </w:rPr>
        <w:t>теплоэнергии</w:t>
      </w:r>
      <w:proofErr w:type="spellEnd"/>
      <w:r w:rsidRPr="00CE3804">
        <w:rPr>
          <w:rFonts w:ascii="Times New Roman" w:hAnsi="Times New Roman" w:cs="Times New Roman"/>
          <w:sz w:val="24"/>
          <w:szCs w:val="24"/>
        </w:rPr>
        <w:t xml:space="preserve"> и электроэнергии, научной организации труда, о затратах на мероприятия по новой технике и их экономической эффективности, о пострадавших при несчастных случаях, связанных с производством; отчетные годовые калькуляции; нормативы на сырье и материалы; расчеты мощности и сводные таблицы потребности в оборудовании, утвержденные лимиты себестоимости, расчеты рентабельности оборонных заводов.</w:t>
      </w:r>
    </w:p>
    <w:sectPr w:rsidR="008D1998" w:rsidRPr="00CE3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04"/>
    <w:rsid w:val="000651C1"/>
    <w:rsid w:val="00A91105"/>
    <w:rsid w:val="00CE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2014-05-14T07:11:00Z</dcterms:created>
  <dcterms:modified xsi:type="dcterms:W3CDTF">2014-05-14T07:13:00Z</dcterms:modified>
</cp:coreProperties>
</file>