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7D" w:rsidRPr="00A7707D" w:rsidRDefault="00A7707D" w:rsidP="00A7707D">
      <w:pPr>
        <w:spacing w:after="0" w:line="240" w:lineRule="auto"/>
        <w:rPr>
          <w:rFonts w:ascii="Times New Roman" w:eastAsia="Times New Roman" w:hAnsi="Times New Roman" w:cs="Times New Roman"/>
          <w:sz w:val="24"/>
          <w:szCs w:val="24"/>
          <w:lang w:eastAsia="ru-RU"/>
        </w:rPr>
      </w:pPr>
      <w:r w:rsidRPr="00A7707D">
        <w:rPr>
          <w:rFonts w:ascii="Times New Roman" w:eastAsia="Times New Roman" w:hAnsi="Times New Roman" w:cs="Times New Roman"/>
          <w:sz w:val="24"/>
          <w:szCs w:val="24"/>
          <w:lang w:eastAsia="ru-RU"/>
        </w:rPr>
        <w:t>Заседание республиканской межведомственной экспертной комиссии по рас</w:t>
      </w:r>
      <w:r w:rsidRPr="00A7707D">
        <w:rPr>
          <w:rFonts w:ascii="Times New Roman" w:eastAsia="Times New Roman" w:hAnsi="Times New Roman" w:cs="Times New Roman"/>
          <w:sz w:val="24"/>
          <w:szCs w:val="24"/>
          <w:lang w:eastAsia="ru-RU"/>
        </w:rPr>
        <w:softHyphen/>
        <w:t>сек</w:t>
      </w:r>
      <w:r w:rsidRPr="00A7707D">
        <w:rPr>
          <w:rFonts w:ascii="Times New Roman" w:eastAsia="Times New Roman" w:hAnsi="Times New Roman" w:cs="Times New Roman"/>
          <w:sz w:val="24"/>
          <w:szCs w:val="24"/>
          <w:lang w:eastAsia="ru-RU"/>
        </w:rPr>
        <w:softHyphen/>
        <w:t>речиванию документов состоялось 9 декабря 2009 г.</w:t>
      </w:r>
    </w:p>
    <w:p w:rsidR="00A7707D" w:rsidRPr="00A7707D" w:rsidRDefault="00A7707D" w:rsidP="00A7707D">
      <w:pPr>
        <w:spacing w:after="0" w:line="240" w:lineRule="auto"/>
        <w:rPr>
          <w:rFonts w:ascii="Times New Roman" w:eastAsia="Times New Roman" w:hAnsi="Times New Roman" w:cs="Times New Roman"/>
          <w:sz w:val="24"/>
          <w:szCs w:val="24"/>
          <w:lang w:eastAsia="ru-RU"/>
        </w:rPr>
      </w:pPr>
      <w:r w:rsidRPr="00A7707D">
        <w:rPr>
          <w:rFonts w:ascii="Times New Roman" w:eastAsia="Times New Roman" w:hAnsi="Times New Roman" w:cs="Times New Roman"/>
          <w:sz w:val="24"/>
          <w:szCs w:val="24"/>
          <w:lang w:eastAsia="ru-RU"/>
        </w:rPr>
        <w:t>       </w:t>
      </w:r>
      <w:proofErr w:type="gramStart"/>
      <w:r w:rsidRPr="00A7707D">
        <w:rPr>
          <w:rFonts w:ascii="Times New Roman" w:eastAsia="Times New Roman" w:hAnsi="Times New Roman" w:cs="Times New Roman"/>
          <w:sz w:val="24"/>
          <w:szCs w:val="24"/>
          <w:lang w:eastAsia="ru-RU"/>
        </w:rPr>
        <w:t>В связи с исте</w:t>
      </w:r>
      <w:r w:rsidRPr="00A7707D">
        <w:rPr>
          <w:rFonts w:ascii="Times New Roman" w:eastAsia="Times New Roman" w:hAnsi="Times New Roman" w:cs="Times New Roman"/>
          <w:sz w:val="24"/>
          <w:szCs w:val="24"/>
          <w:lang w:eastAsia="ru-RU"/>
        </w:rPr>
        <w:softHyphen/>
        <w:t>чением 30-летнего срока ограничения доступа к документам и отсутствием в пред</w:t>
      </w:r>
      <w:r w:rsidRPr="00A7707D">
        <w:rPr>
          <w:rFonts w:ascii="Times New Roman" w:eastAsia="Times New Roman" w:hAnsi="Times New Roman" w:cs="Times New Roman"/>
          <w:sz w:val="24"/>
          <w:szCs w:val="24"/>
          <w:lang w:eastAsia="ru-RU"/>
        </w:rPr>
        <w:softHyphen/>
        <w:t>ставленных документах сведений, составляющих государственную тайну комиссия рассмотрела и утвердила списки фондов и документов за 1978 г., подготовлен</w:t>
      </w:r>
      <w:r w:rsidRPr="00A7707D">
        <w:rPr>
          <w:rFonts w:ascii="Times New Roman" w:eastAsia="Times New Roman" w:hAnsi="Times New Roman" w:cs="Times New Roman"/>
          <w:sz w:val="24"/>
          <w:szCs w:val="24"/>
          <w:lang w:eastAsia="ru-RU"/>
        </w:rPr>
        <w:softHyphen/>
        <w:t>ных к рассекречиванию Центральным государственным архивом историко-полити</w:t>
      </w:r>
      <w:r w:rsidRPr="00A7707D">
        <w:rPr>
          <w:rFonts w:ascii="Times New Roman" w:eastAsia="Times New Roman" w:hAnsi="Times New Roman" w:cs="Times New Roman"/>
          <w:sz w:val="24"/>
          <w:szCs w:val="24"/>
          <w:lang w:eastAsia="ru-RU"/>
        </w:rPr>
        <w:softHyphen/>
        <w:t>ческой документации РТ на 99 дел фонда 15 Татарский обком КПСС, 523 дела из 48 фондов горкомов и райкомов КПСС и Национальным архивом РТ</w:t>
      </w:r>
      <w:proofErr w:type="gramEnd"/>
      <w:r w:rsidRPr="00A7707D">
        <w:rPr>
          <w:rFonts w:ascii="Times New Roman" w:eastAsia="Times New Roman" w:hAnsi="Times New Roman" w:cs="Times New Roman"/>
          <w:sz w:val="24"/>
          <w:szCs w:val="24"/>
          <w:lang w:eastAsia="ru-RU"/>
        </w:rPr>
        <w:t xml:space="preserve"> </w:t>
      </w:r>
      <w:bookmarkStart w:id="0" w:name="_GoBack"/>
      <w:bookmarkEnd w:id="0"/>
      <w:proofErr w:type="gramStart"/>
      <w:r w:rsidRPr="00A7707D">
        <w:rPr>
          <w:rFonts w:ascii="Times New Roman" w:eastAsia="Times New Roman" w:hAnsi="Times New Roman" w:cs="Times New Roman"/>
          <w:sz w:val="24"/>
          <w:szCs w:val="24"/>
          <w:lang w:eastAsia="ru-RU"/>
        </w:rPr>
        <w:t xml:space="preserve">на 133 дела из фондов исполнительного комитета </w:t>
      </w:r>
      <w:proofErr w:type="spellStart"/>
      <w:r w:rsidRPr="00A7707D">
        <w:rPr>
          <w:rFonts w:ascii="Times New Roman" w:eastAsia="Times New Roman" w:hAnsi="Times New Roman" w:cs="Times New Roman"/>
          <w:sz w:val="24"/>
          <w:szCs w:val="24"/>
          <w:lang w:eastAsia="ru-RU"/>
        </w:rPr>
        <w:t>Тетюшского</w:t>
      </w:r>
      <w:proofErr w:type="spellEnd"/>
      <w:r w:rsidRPr="00A7707D">
        <w:rPr>
          <w:rFonts w:ascii="Times New Roman" w:eastAsia="Times New Roman" w:hAnsi="Times New Roman" w:cs="Times New Roman"/>
          <w:sz w:val="24"/>
          <w:szCs w:val="24"/>
          <w:lang w:eastAsia="ru-RU"/>
        </w:rPr>
        <w:t xml:space="preserve"> районного Совета депутатов трудящихся ТАССР, Прокуратуры ТАССР, Управления по охране </w:t>
      </w:r>
      <w:proofErr w:type="spellStart"/>
      <w:r w:rsidRPr="00A7707D">
        <w:rPr>
          <w:rFonts w:ascii="Times New Roman" w:eastAsia="Times New Roman" w:hAnsi="Times New Roman" w:cs="Times New Roman"/>
          <w:sz w:val="24"/>
          <w:szCs w:val="24"/>
          <w:lang w:eastAsia="ru-RU"/>
        </w:rPr>
        <w:t>гостайны</w:t>
      </w:r>
      <w:proofErr w:type="spellEnd"/>
      <w:r w:rsidRPr="00A7707D">
        <w:rPr>
          <w:rFonts w:ascii="Times New Roman" w:eastAsia="Times New Roman" w:hAnsi="Times New Roman" w:cs="Times New Roman"/>
          <w:sz w:val="24"/>
          <w:szCs w:val="24"/>
          <w:lang w:eastAsia="ru-RU"/>
        </w:rPr>
        <w:t xml:space="preserve"> в печати при СМ ТАССР, Казанского учебного авиационного центра ДОСААФ СССР, Татарских областных комитетов профсоюзов рабочих авиационной, оборонной промышленности, радиоэлектронной промышленности, Казанского завода «</w:t>
      </w:r>
      <w:proofErr w:type="spellStart"/>
      <w:r w:rsidRPr="00A7707D">
        <w:rPr>
          <w:rFonts w:ascii="Times New Roman" w:eastAsia="Times New Roman" w:hAnsi="Times New Roman" w:cs="Times New Roman"/>
          <w:sz w:val="24"/>
          <w:szCs w:val="24"/>
          <w:lang w:eastAsia="ru-RU"/>
        </w:rPr>
        <w:t>Полимерфото</w:t>
      </w:r>
      <w:proofErr w:type="spellEnd"/>
      <w:r w:rsidRPr="00A7707D">
        <w:rPr>
          <w:rFonts w:ascii="Times New Roman" w:eastAsia="Times New Roman" w:hAnsi="Times New Roman" w:cs="Times New Roman"/>
          <w:sz w:val="24"/>
          <w:szCs w:val="24"/>
          <w:lang w:eastAsia="ru-RU"/>
        </w:rPr>
        <w:t xml:space="preserve">» Министерства химической промышленности СССР, Казанского научно-производственного объединения им. </w:t>
      </w:r>
      <w:proofErr w:type="spellStart"/>
      <w:r w:rsidRPr="00A7707D">
        <w:rPr>
          <w:rFonts w:ascii="Times New Roman" w:eastAsia="Times New Roman" w:hAnsi="Times New Roman" w:cs="Times New Roman"/>
          <w:sz w:val="24"/>
          <w:szCs w:val="24"/>
          <w:lang w:eastAsia="ru-RU"/>
        </w:rPr>
        <w:t>В.И.Ленина</w:t>
      </w:r>
      <w:proofErr w:type="spellEnd"/>
      <w:r w:rsidRPr="00A7707D">
        <w:rPr>
          <w:rFonts w:ascii="Times New Roman" w:eastAsia="Times New Roman" w:hAnsi="Times New Roman" w:cs="Times New Roman"/>
          <w:sz w:val="24"/>
          <w:szCs w:val="24"/>
          <w:lang w:eastAsia="ru-RU"/>
        </w:rPr>
        <w:t xml:space="preserve"> Министерства машиностроения СССР, Казанского авиационного производственного</w:t>
      </w:r>
      <w:proofErr w:type="gramEnd"/>
      <w:r w:rsidRPr="00A7707D">
        <w:rPr>
          <w:rFonts w:ascii="Times New Roman" w:eastAsia="Times New Roman" w:hAnsi="Times New Roman" w:cs="Times New Roman"/>
          <w:sz w:val="24"/>
          <w:szCs w:val="24"/>
          <w:lang w:eastAsia="ru-RU"/>
        </w:rPr>
        <w:t xml:space="preserve"> объединения им. С.П. Горбунова Министерства авиационной промышленности СССР, Казанского завода «Электроприбор» Министерства авиационной промышленности СССР, Казанского завода пишущих устройств Министерства радиопромышленности СССР, Казанского завода электронных вычислительных машин Министерства радиопромышленности СССР, ОАО «</w:t>
      </w:r>
      <w:proofErr w:type="spellStart"/>
      <w:r w:rsidRPr="00A7707D">
        <w:rPr>
          <w:rFonts w:ascii="Times New Roman" w:eastAsia="Times New Roman" w:hAnsi="Times New Roman" w:cs="Times New Roman"/>
          <w:sz w:val="24"/>
          <w:szCs w:val="24"/>
          <w:lang w:eastAsia="ru-RU"/>
        </w:rPr>
        <w:t>Камаз-Автоагрегат</w:t>
      </w:r>
      <w:proofErr w:type="spellEnd"/>
      <w:r w:rsidRPr="00A7707D">
        <w:rPr>
          <w:rFonts w:ascii="Times New Roman" w:eastAsia="Times New Roman" w:hAnsi="Times New Roman" w:cs="Times New Roman"/>
          <w:sz w:val="24"/>
          <w:szCs w:val="24"/>
          <w:lang w:eastAsia="ru-RU"/>
        </w:rPr>
        <w:t>» Министерства автомобильной промышленности СССР.</w:t>
      </w:r>
      <w:r w:rsidRPr="00A7707D">
        <w:rPr>
          <w:rFonts w:ascii="Times New Roman" w:eastAsia="Times New Roman" w:hAnsi="Times New Roman" w:cs="Times New Roman"/>
          <w:sz w:val="24"/>
          <w:szCs w:val="24"/>
          <w:lang w:eastAsia="ru-RU"/>
        </w:rPr>
        <w:br/>
      </w:r>
      <w:r w:rsidRPr="00A7707D">
        <w:rPr>
          <w:rFonts w:ascii="Times New Roman" w:eastAsia="Times New Roman" w:hAnsi="Times New Roman" w:cs="Times New Roman"/>
          <w:sz w:val="24"/>
          <w:szCs w:val="24"/>
          <w:lang w:eastAsia="ru-RU"/>
        </w:rPr>
        <w:br/>
        <w:t xml:space="preserve">        </w:t>
      </w:r>
      <w:proofErr w:type="gramStart"/>
      <w:r w:rsidRPr="00A7707D">
        <w:rPr>
          <w:rFonts w:ascii="Times New Roman" w:eastAsia="Times New Roman" w:hAnsi="Times New Roman" w:cs="Times New Roman"/>
          <w:sz w:val="24"/>
          <w:szCs w:val="24"/>
          <w:lang w:eastAsia="ru-RU"/>
        </w:rPr>
        <w:t>В рассекреченных документах Центрального государственного архива исто</w:t>
      </w:r>
      <w:r w:rsidRPr="00A7707D">
        <w:rPr>
          <w:rFonts w:ascii="Times New Roman" w:eastAsia="Times New Roman" w:hAnsi="Times New Roman" w:cs="Times New Roman"/>
          <w:sz w:val="24"/>
          <w:szCs w:val="24"/>
          <w:lang w:eastAsia="ru-RU"/>
        </w:rPr>
        <w:softHyphen/>
        <w:t>рико-политиче</w:t>
      </w:r>
      <w:r w:rsidRPr="00A7707D">
        <w:rPr>
          <w:rFonts w:ascii="Times New Roman" w:eastAsia="Times New Roman" w:hAnsi="Times New Roman" w:cs="Times New Roman"/>
          <w:sz w:val="24"/>
          <w:szCs w:val="24"/>
          <w:lang w:eastAsia="ru-RU"/>
        </w:rPr>
        <w:softHyphen/>
        <w:t>ской документации РТ содержатся сведения о выполнении постановлений ЦК КПСС и Совета Министров СССР, обкома КПСС, о созыве очередных пленумов, работе городских, районных парторганизаций по руководству деятельностью профсоюзов, молодежи, отраслями промышленности, сельского хозяйства, развития культуры, туризма, по утверждению и освобождению номенкла</w:t>
      </w:r>
      <w:r w:rsidRPr="00A7707D">
        <w:rPr>
          <w:rFonts w:ascii="Times New Roman" w:eastAsia="Times New Roman" w:hAnsi="Times New Roman" w:cs="Times New Roman"/>
          <w:sz w:val="24"/>
          <w:szCs w:val="24"/>
          <w:lang w:eastAsia="ru-RU"/>
        </w:rPr>
        <w:softHyphen/>
        <w:t>турных работников, по персональным делам, представлению к наградам и присвоению почетных званий;</w:t>
      </w:r>
      <w:proofErr w:type="gramEnd"/>
      <w:r w:rsidRPr="00A7707D">
        <w:rPr>
          <w:rFonts w:ascii="Times New Roman" w:eastAsia="Times New Roman" w:hAnsi="Times New Roman" w:cs="Times New Roman"/>
          <w:sz w:val="24"/>
          <w:szCs w:val="24"/>
          <w:lang w:eastAsia="ru-RU"/>
        </w:rPr>
        <w:t xml:space="preserve"> </w:t>
      </w:r>
      <w:proofErr w:type="gramStart"/>
      <w:r w:rsidRPr="00A7707D">
        <w:rPr>
          <w:rFonts w:ascii="Times New Roman" w:eastAsia="Times New Roman" w:hAnsi="Times New Roman" w:cs="Times New Roman"/>
          <w:sz w:val="24"/>
          <w:szCs w:val="24"/>
          <w:lang w:eastAsia="ru-RU"/>
        </w:rPr>
        <w:t>о мерах по повышению эффективности работы сельского хозяйства в республике; о работе ВУЗов по повышению качества научных исследований; о работе по вопросам борьбы с преступностью, правонарушениями, антиобщественными проявлениями и укреплению социалистической законности; об улучшении перевозок пассажиров автотранспортом и о ходе строительства автомобильных дорог в республике; о состоянии борьбы с преступностью и укреплению</w:t>
      </w:r>
      <w:r w:rsidRPr="00A7707D">
        <w:rPr>
          <w:rFonts w:ascii="Times New Roman" w:eastAsia="Times New Roman" w:hAnsi="Times New Roman" w:cs="Times New Roman"/>
          <w:b/>
          <w:bCs/>
          <w:sz w:val="24"/>
          <w:szCs w:val="24"/>
          <w:lang w:eastAsia="ru-RU"/>
        </w:rPr>
        <w:t xml:space="preserve"> </w:t>
      </w:r>
      <w:r w:rsidRPr="00A7707D">
        <w:rPr>
          <w:rFonts w:ascii="Times New Roman" w:eastAsia="Times New Roman" w:hAnsi="Times New Roman" w:cs="Times New Roman"/>
          <w:sz w:val="24"/>
          <w:szCs w:val="24"/>
          <w:lang w:eastAsia="ru-RU"/>
        </w:rPr>
        <w:t>дисциплины в системе МВД ТАССР;</w:t>
      </w:r>
      <w:proofErr w:type="gramEnd"/>
      <w:r w:rsidRPr="00A7707D">
        <w:rPr>
          <w:rFonts w:ascii="Times New Roman" w:eastAsia="Times New Roman" w:hAnsi="Times New Roman" w:cs="Times New Roman"/>
          <w:sz w:val="24"/>
          <w:szCs w:val="24"/>
          <w:lang w:eastAsia="ru-RU"/>
        </w:rPr>
        <w:t xml:space="preserve"> </w:t>
      </w:r>
      <w:proofErr w:type="gramStart"/>
      <w:r w:rsidRPr="00A7707D">
        <w:rPr>
          <w:rFonts w:ascii="Times New Roman" w:eastAsia="Times New Roman" w:hAnsi="Times New Roman" w:cs="Times New Roman"/>
          <w:sz w:val="24"/>
          <w:szCs w:val="24"/>
          <w:lang w:eastAsia="ru-RU"/>
        </w:rPr>
        <w:t>о работе партийных организаций по внедрению метода бригадного подряда; о мерах по дальнейшему развитию телефонной связи в сельской местности; о состоянии и мерах по усилению охраны окружающей среды в республике; о мерах по увеличению производства заготовок овощей и улучшению торговли ими в городах и промышленных центрах республики; о совместной работе партийных организаций предприятий и школ по коммунистическому воспитанию учащихся;</w:t>
      </w:r>
      <w:proofErr w:type="gramEnd"/>
      <w:r w:rsidRPr="00A7707D">
        <w:rPr>
          <w:rFonts w:ascii="Times New Roman" w:eastAsia="Times New Roman" w:hAnsi="Times New Roman" w:cs="Times New Roman"/>
          <w:sz w:val="24"/>
          <w:szCs w:val="24"/>
          <w:lang w:eastAsia="ru-RU"/>
        </w:rPr>
        <w:t xml:space="preserve"> о мероприятиях Татарского обкома КПСС по пропаганде книги Генерального секретаря ЦК КПСС  </w:t>
      </w:r>
      <w:proofErr w:type="spellStart"/>
      <w:r w:rsidRPr="00A7707D">
        <w:rPr>
          <w:rFonts w:ascii="Times New Roman" w:eastAsia="Times New Roman" w:hAnsi="Times New Roman" w:cs="Times New Roman"/>
          <w:sz w:val="24"/>
          <w:szCs w:val="24"/>
          <w:lang w:eastAsia="ru-RU"/>
        </w:rPr>
        <w:t>Л.И.Брежнева</w:t>
      </w:r>
      <w:proofErr w:type="spellEnd"/>
      <w:r w:rsidRPr="00A7707D">
        <w:rPr>
          <w:rFonts w:ascii="Times New Roman" w:eastAsia="Times New Roman" w:hAnsi="Times New Roman" w:cs="Times New Roman"/>
          <w:sz w:val="24"/>
          <w:szCs w:val="24"/>
          <w:lang w:eastAsia="ru-RU"/>
        </w:rPr>
        <w:t xml:space="preserve">; о дополнительных мерах по увеличению производства и заготовки животноводческих продуктов в колхозах и совхозах республики; о мерах по усилению борьбы с хищениями и </w:t>
      </w:r>
      <w:proofErr w:type="gramStart"/>
      <w:r w:rsidRPr="00A7707D">
        <w:rPr>
          <w:rFonts w:ascii="Times New Roman" w:eastAsia="Times New Roman" w:hAnsi="Times New Roman" w:cs="Times New Roman"/>
          <w:sz w:val="24"/>
          <w:szCs w:val="24"/>
          <w:lang w:eastAsia="ru-RU"/>
        </w:rPr>
        <w:t>разбазариванием</w:t>
      </w:r>
      <w:proofErr w:type="gramEnd"/>
      <w:r w:rsidRPr="00A7707D">
        <w:rPr>
          <w:rFonts w:ascii="Times New Roman" w:eastAsia="Times New Roman" w:hAnsi="Times New Roman" w:cs="Times New Roman"/>
          <w:sz w:val="24"/>
          <w:szCs w:val="24"/>
          <w:lang w:eastAsia="ru-RU"/>
        </w:rPr>
        <w:t xml:space="preserve"> социалистической собственности; о развитии производственно-технической  базы мясной и молочной промышленности ТАССР; </w:t>
      </w:r>
      <w:proofErr w:type="gramStart"/>
      <w:r w:rsidRPr="00A7707D">
        <w:rPr>
          <w:rFonts w:ascii="Times New Roman" w:eastAsia="Times New Roman" w:hAnsi="Times New Roman" w:cs="Times New Roman"/>
          <w:sz w:val="24"/>
          <w:szCs w:val="24"/>
          <w:lang w:eastAsia="ru-RU"/>
        </w:rPr>
        <w:t xml:space="preserve">о мерах по обеспечению успешного проведения зимовки скота в период 1977-1978гг. в колхозах и совхозах </w:t>
      </w:r>
      <w:proofErr w:type="spellStart"/>
      <w:r w:rsidRPr="00A7707D">
        <w:rPr>
          <w:rFonts w:ascii="Times New Roman" w:eastAsia="Times New Roman" w:hAnsi="Times New Roman" w:cs="Times New Roman"/>
          <w:sz w:val="24"/>
          <w:szCs w:val="24"/>
          <w:lang w:eastAsia="ru-RU"/>
        </w:rPr>
        <w:t>Тетюшского</w:t>
      </w:r>
      <w:proofErr w:type="spellEnd"/>
      <w:r w:rsidRPr="00A7707D">
        <w:rPr>
          <w:rFonts w:ascii="Times New Roman" w:eastAsia="Times New Roman" w:hAnsi="Times New Roman" w:cs="Times New Roman"/>
          <w:sz w:val="24"/>
          <w:szCs w:val="24"/>
          <w:lang w:eastAsia="ru-RU"/>
        </w:rPr>
        <w:t xml:space="preserve"> района; о состоянии и мерах по улучшению экспортных поставок на предприятиях машиностроения г. Казани; о мерах по укомплектованию кадрами органов милиции республики; о мерах по дальнейшему ускорению реконструкции и технического перевооружения  действующих предприятий хлебопекарной промышленности;</w:t>
      </w:r>
      <w:proofErr w:type="gramEnd"/>
      <w:r w:rsidRPr="00A7707D">
        <w:rPr>
          <w:rFonts w:ascii="Times New Roman" w:eastAsia="Times New Roman" w:hAnsi="Times New Roman" w:cs="Times New Roman"/>
          <w:sz w:val="24"/>
          <w:szCs w:val="24"/>
          <w:lang w:eastAsia="ru-RU"/>
        </w:rPr>
        <w:t xml:space="preserve"> о работе по </w:t>
      </w:r>
      <w:proofErr w:type="gramStart"/>
      <w:r w:rsidRPr="00A7707D">
        <w:rPr>
          <w:rFonts w:ascii="Times New Roman" w:eastAsia="Times New Roman" w:hAnsi="Times New Roman" w:cs="Times New Roman"/>
          <w:sz w:val="24"/>
          <w:szCs w:val="24"/>
          <w:lang w:eastAsia="ru-RU"/>
        </w:rPr>
        <w:t>контролю за</w:t>
      </w:r>
      <w:proofErr w:type="gramEnd"/>
      <w:r w:rsidRPr="00A7707D">
        <w:rPr>
          <w:rFonts w:ascii="Times New Roman" w:eastAsia="Times New Roman" w:hAnsi="Times New Roman" w:cs="Times New Roman"/>
          <w:sz w:val="24"/>
          <w:szCs w:val="24"/>
          <w:lang w:eastAsia="ru-RU"/>
        </w:rPr>
        <w:t xml:space="preserve"> соблюдением законодательства о религиозных  культах; о состоянии и мерах дальнейшего улучшения </w:t>
      </w:r>
      <w:r w:rsidRPr="00A7707D">
        <w:rPr>
          <w:rFonts w:ascii="Times New Roman" w:eastAsia="Times New Roman" w:hAnsi="Times New Roman" w:cs="Times New Roman"/>
          <w:sz w:val="24"/>
          <w:szCs w:val="24"/>
          <w:lang w:eastAsia="ru-RU"/>
        </w:rPr>
        <w:lastRenderedPageBreak/>
        <w:t>экскурсионно-туристической работы, как средства коммунистического воспитания и организации досуга масс; о состоянии и мерах по дальнейшему улучшению использования трудовых ресурсов г. Казани.</w:t>
      </w:r>
      <w:r w:rsidRPr="00A7707D">
        <w:rPr>
          <w:rFonts w:ascii="Times New Roman" w:eastAsia="Times New Roman" w:hAnsi="Times New Roman" w:cs="Times New Roman"/>
          <w:sz w:val="24"/>
          <w:szCs w:val="24"/>
          <w:lang w:eastAsia="ru-RU"/>
        </w:rPr>
        <w:br/>
      </w:r>
      <w:r w:rsidRPr="00A7707D">
        <w:rPr>
          <w:rFonts w:ascii="Times New Roman" w:eastAsia="Times New Roman" w:hAnsi="Times New Roman" w:cs="Times New Roman"/>
          <w:sz w:val="24"/>
          <w:szCs w:val="24"/>
          <w:lang w:eastAsia="ru-RU"/>
        </w:rPr>
        <w:br/>
        <w:t xml:space="preserve">        В рассекреченных документах Национального архива РТ содержатся решения суженных заседаний исполкома </w:t>
      </w:r>
      <w:proofErr w:type="spellStart"/>
      <w:r w:rsidRPr="00A7707D">
        <w:rPr>
          <w:rFonts w:ascii="Times New Roman" w:eastAsia="Times New Roman" w:hAnsi="Times New Roman" w:cs="Times New Roman"/>
          <w:sz w:val="24"/>
          <w:szCs w:val="24"/>
          <w:lang w:eastAsia="ru-RU"/>
        </w:rPr>
        <w:t>Тетюшского</w:t>
      </w:r>
      <w:proofErr w:type="spellEnd"/>
      <w:r w:rsidRPr="00A7707D">
        <w:rPr>
          <w:rFonts w:ascii="Times New Roman" w:eastAsia="Times New Roman" w:hAnsi="Times New Roman" w:cs="Times New Roman"/>
          <w:sz w:val="24"/>
          <w:szCs w:val="24"/>
          <w:lang w:eastAsia="ru-RU"/>
        </w:rPr>
        <w:t xml:space="preserve"> райсовета: о создании в районе сети наблюдения лабораторного </w:t>
      </w:r>
      <w:proofErr w:type="gramStart"/>
      <w:r w:rsidRPr="00A7707D">
        <w:rPr>
          <w:rFonts w:ascii="Times New Roman" w:eastAsia="Times New Roman" w:hAnsi="Times New Roman" w:cs="Times New Roman"/>
          <w:sz w:val="24"/>
          <w:szCs w:val="24"/>
          <w:lang w:eastAsia="ru-RU"/>
        </w:rPr>
        <w:t>контроля за</w:t>
      </w:r>
      <w:proofErr w:type="gramEnd"/>
      <w:r w:rsidRPr="00A7707D">
        <w:rPr>
          <w:rFonts w:ascii="Times New Roman" w:eastAsia="Times New Roman" w:hAnsi="Times New Roman" w:cs="Times New Roman"/>
          <w:sz w:val="24"/>
          <w:szCs w:val="24"/>
          <w:lang w:eastAsia="ru-RU"/>
        </w:rPr>
        <w:t xml:space="preserve"> зараженностью объектов внешней среды, о состоянии воинского учета и бронирования военнообязанных запаса, о плане приема и размещения в </w:t>
      </w:r>
      <w:proofErr w:type="spellStart"/>
      <w:r w:rsidRPr="00A7707D">
        <w:rPr>
          <w:rFonts w:ascii="Times New Roman" w:eastAsia="Times New Roman" w:hAnsi="Times New Roman" w:cs="Times New Roman"/>
          <w:sz w:val="24"/>
          <w:szCs w:val="24"/>
          <w:lang w:eastAsia="ru-RU"/>
        </w:rPr>
        <w:t>Тетюшском</w:t>
      </w:r>
      <w:proofErr w:type="spellEnd"/>
      <w:r w:rsidRPr="00A7707D">
        <w:rPr>
          <w:rFonts w:ascii="Times New Roman" w:eastAsia="Times New Roman" w:hAnsi="Times New Roman" w:cs="Times New Roman"/>
          <w:sz w:val="24"/>
          <w:szCs w:val="24"/>
          <w:lang w:eastAsia="ru-RU"/>
        </w:rPr>
        <w:t xml:space="preserve"> районе эвакуируемого населения на случай чрезвычайного положения. </w:t>
      </w:r>
    </w:p>
    <w:p w:rsidR="00A7707D" w:rsidRPr="00A7707D" w:rsidRDefault="00A7707D" w:rsidP="00A7707D">
      <w:pPr>
        <w:spacing w:after="0" w:line="240" w:lineRule="auto"/>
        <w:rPr>
          <w:rFonts w:ascii="Times New Roman" w:eastAsia="Times New Roman" w:hAnsi="Times New Roman" w:cs="Times New Roman"/>
          <w:sz w:val="24"/>
          <w:szCs w:val="24"/>
          <w:lang w:eastAsia="ru-RU"/>
        </w:rPr>
      </w:pPr>
      <w:proofErr w:type="gramStart"/>
      <w:r w:rsidRPr="00A7707D">
        <w:rPr>
          <w:rFonts w:ascii="Times New Roman" w:eastAsia="Times New Roman" w:hAnsi="Times New Roman" w:cs="Times New Roman"/>
          <w:sz w:val="24"/>
          <w:szCs w:val="24"/>
          <w:lang w:eastAsia="ru-RU"/>
        </w:rPr>
        <w:t>Представления, доклады, информации Прокуратуры ТАССР в партийно-советские органы об исполнении административными органами постановления ЦК КПСС от 29 мая 1970 г. “О серьезных недостатках в работе по перевоспитанию правонарушителей и мерах  по дальнейшему улучшению деятельности исправительно-трудовых учреждений”, о проделанной работе по надзору за исполнением Указа Президиума Верховного Совета СССР от 4 ноября 1977 г. “Об амнистии в связи с 60-летием Великой</w:t>
      </w:r>
      <w:proofErr w:type="gramEnd"/>
      <w:r w:rsidRPr="00A7707D">
        <w:rPr>
          <w:rFonts w:ascii="Times New Roman" w:eastAsia="Times New Roman" w:hAnsi="Times New Roman" w:cs="Times New Roman"/>
          <w:sz w:val="24"/>
          <w:szCs w:val="24"/>
          <w:lang w:eastAsia="ru-RU"/>
        </w:rPr>
        <w:t xml:space="preserve"> Октябрьской социалистической революции”, о работе органов Прокуратуры ТАССР по борьбе с преступностью и осуществлению надзора за соблюдением социалистической законности в республике; о результатах проверок  и обобщения практики применения законов об условном освобождении из мест лишения свободы и условном осуждении с обязательным привлечением этих лиц к труду; </w:t>
      </w:r>
      <w:proofErr w:type="gramStart"/>
      <w:r w:rsidRPr="00A7707D">
        <w:rPr>
          <w:rFonts w:ascii="Times New Roman" w:eastAsia="Times New Roman" w:hAnsi="Times New Roman" w:cs="Times New Roman"/>
          <w:sz w:val="24"/>
          <w:szCs w:val="24"/>
          <w:lang w:eastAsia="ru-RU"/>
        </w:rPr>
        <w:t xml:space="preserve">о состоянии борьбы с хулиганством в республике, о состоянии законности в исправительно-трудовых учреждениях Управления исправительно-трудовых учреждений МВД ТАССР и прокурорского надзора  за  ее исполнением; основные показатели состояния преступности и следственной работы следователей </w:t>
      </w:r>
      <w:proofErr w:type="spellStart"/>
      <w:r w:rsidRPr="00A7707D">
        <w:rPr>
          <w:rFonts w:ascii="Times New Roman" w:eastAsia="Times New Roman" w:hAnsi="Times New Roman" w:cs="Times New Roman"/>
          <w:sz w:val="24"/>
          <w:szCs w:val="24"/>
          <w:lang w:eastAsia="ru-RU"/>
        </w:rPr>
        <w:t>горрайпрокуратур</w:t>
      </w:r>
      <w:proofErr w:type="spellEnd"/>
      <w:r w:rsidRPr="00A7707D">
        <w:rPr>
          <w:rFonts w:ascii="Times New Roman" w:eastAsia="Times New Roman" w:hAnsi="Times New Roman" w:cs="Times New Roman"/>
          <w:sz w:val="24"/>
          <w:szCs w:val="24"/>
          <w:lang w:eastAsia="ru-RU"/>
        </w:rPr>
        <w:t>, городских и районных отделов внутренних дел ТАССР за 1977-1978 гг.; анализы, обзоры, обобщения по вопросам надзора за местами лишения свободы, о работе по делам несовершеннолетних;</w:t>
      </w:r>
      <w:proofErr w:type="gramEnd"/>
      <w:r w:rsidRPr="00A7707D">
        <w:rPr>
          <w:rFonts w:ascii="Times New Roman" w:eastAsia="Times New Roman" w:hAnsi="Times New Roman" w:cs="Times New Roman"/>
          <w:sz w:val="24"/>
          <w:szCs w:val="24"/>
          <w:lang w:eastAsia="ru-RU"/>
        </w:rPr>
        <w:t xml:space="preserve"> переписка с Прокуратурой РСФСР об исполнении приговоров на осужденных к исключительной мере наказания.</w:t>
      </w:r>
      <w:r w:rsidRPr="00A7707D">
        <w:rPr>
          <w:rFonts w:ascii="Times New Roman" w:eastAsia="Times New Roman" w:hAnsi="Times New Roman" w:cs="Times New Roman"/>
          <w:sz w:val="24"/>
          <w:szCs w:val="24"/>
          <w:lang w:eastAsia="ru-RU"/>
        </w:rPr>
        <w:br/>
      </w:r>
      <w:r w:rsidRPr="00A7707D">
        <w:rPr>
          <w:rFonts w:ascii="Times New Roman" w:eastAsia="Times New Roman" w:hAnsi="Times New Roman" w:cs="Times New Roman"/>
          <w:sz w:val="24"/>
          <w:szCs w:val="24"/>
          <w:lang w:eastAsia="ru-RU"/>
        </w:rPr>
        <w:br/>
        <w:t>          Планы и отчеты по учебной, летной работе, медицинскому обслуживанию, о наличии, движении и техническом состоянии авиационной  и автотракторной техники; штатное расписание Казанского учебного авиационного центра ДОСААФ СССР.</w:t>
      </w:r>
    </w:p>
    <w:p w:rsidR="00A7707D" w:rsidRPr="00A7707D" w:rsidRDefault="00A7707D" w:rsidP="00A7707D">
      <w:pPr>
        <w:spacing w:after="0" w:line="240" w:lineRule="auto"/>
        <w:rPr>
          <w:rFonts w:ascii="Times New Roman" w:eastAsia="Times New Roman" w:hAnsi="Times New Roman" w:cs="Times New Roman"/>
          <w:sz w:val="24"/>
          <w:szCs w:val="24"/>
          <w:lang w:eastAsia="ru-RU"/>
        </w:rPr>
      </w:pPr>
      <w:r w:rsidRPr="00A7707D">
        <w:rPr>
          <w:rFonts w:ascii="Times New Roman" w:eastAsia="Times New Roman" w:hAnsi="Times New Roman" w:cs="Times New Roman"/>
          <w:sz w:val="24"/>
          <w:szCs w:val="24"/>
          <w:lang w:eastAsia="ru-RU"/>
        </w:rPr>
        <w:t xml:space="preserve">Приказы начальника Управления по охране государственных тайн в печати при </w:t>
      </w:r>
      <w:proofErr w:type="gramStart"/>
      <w:r w:rsidRPr="00A7707D">
        <w:rPr>
          <w:rFonts w:ascii="Times New Roman" w:eastAsia="Times New Roman" w:hAnsi="Times New Roman" w:cs="Times New Roman"/>
          <w:sz w:val="24"/>
          <w:szCs w:val="24"/>
          <w:lang w:eastAsia="ru-RU"/>
        </w:rPr>
        <w:t>СМ</w:t>
      </w:r>
      <w:proofErr w:type="gramEnd"/>
      <w:r w:rsidRPr="00A7707D">
        <w:rPr>
          <w:rFonts w:ascii="Times New Roman" w:eastAsia="Times New Roman" w:hAnsi="Times New Roman" w:cs="Times New Roman"/>
          <w:sz w:val="24"/>
          <w:szCs w:val="24"/>
          <w:lang w:eastAsia="ru-RU"/>
        </w:rPr>
        <w:t xml:space="preserve"> ТАССР о закреплении за цензорами разрешительных номеров, о распределении обязанностей между сотрудниками Управления, о нарушениях, допущенных цензорами при контроле книг. Протоколы производственных совещаний редакторов.</w:t>
      </w:r>
    </w:p>
    <w:p w:rsidR="00A7707D" w:rsidRPr="00A7707D" w:rsidRDefault="00A7707D" w:rsidP="00A7707D">
      <w:pPr>
        <w:spacing w:after="0" w:line="240" w:lineRule="auto"/>
        <w:rPr>
          <w:rFonts w:ascii="Times New Roman" w:eastAsia="Times New Roman" w:hAnsi="Times New Roman" w:cs="Times New Roman"/>
          <w:sz w:val="24"/>
          <w:szCs w:val="24"/>
          <w:lang w:eastAsia="ru-RU"/>
        </w:rPr>
      </w:pPr>
      <w:r w:rsidRPr="00A7707D">
        <w:rPr>
          <w:rFonts w:ascii="Times New Roman" w:eastAsia="Times New Roman" w:hAnsi="Times New Roman" w:cs="Times New Roman"/>
          <w:sz w:val="24"/>
          <w:szCs w:val="24"/>
          <w:lang w:eastAsia="ru-RU"/>
        </w:rPr>
        <w:t>Бюджеты государственного социального страхования, отчеты об исполнении бюджета социального страхования, о временной  нетрудоспособности, о состоянии охраны труда и техники безопасности на закрытых предприятиях, сводные статистические отчеты о количестве  профсоюзных организаций и численности профсоюзного актива предприятий, о временной нетрудоспособности на предприятиях обкома профсоюза, об итогах и выборах профкомов.</w:t>
      </w:r>
      <w:r w:rsidRPr="00A7707D">
        <w:rPr>
          <w:rFonts w:ascii="Times New Roman" w:eastAsia="Times New Roman" w:hAnsi="Times New Roman" w:cs="Times New Roman"/>
          <w:sz w:val="24"/>
          <w:szCs w:val="24"/>
          <w:lang w:eastAsia="ru-RU"/>
        </w:rPr>
        <w:br/>
      </w:r>
      <w:r w:rsidRPr="00A7707D">
        <w:rPr>
          <w:rFonts w:ascii="Times New Roman" w:eastAsia="Times New Roman" w:hAnsi="Times New Roman" w:cs="Times New Roman"/>
          <w:sz w:val="24"/>
          <w:szCs w:val="24"/>
          <w:lang w:eastAsia="ru-RU"/>
        </w:rPr>
        <w:br/>
        <w:t>        Приказы директоров заводов по основной деятельности, производственные про</w:t>
      </w:r>
      <w:r w:rsidRPr="00A7707D">
        <w:rPr>
          <w:rFonts w:ascii="Times New Roman" w:eastAsia="Times New Roman" w:hAnsi="Times New Roman" w:cs="Times New Roman"/>
          <w:sz w:val="24"/>
          <w:szCs w:val="24"/>
          <w:lang w:eastAsia="ru-RU"/>
        </w:rPr>
        <w:softHyphen/>
        <w:t xml:space="preserve">граммы, годовые отчеты по основной деятельности, отчеты о качестве выпускаемой продукции; статистические отчеты о выполнении норм выработки и задания по снижению трудоемкости изделий, о поставке продукции, о составе ИТР и служащих, о выполнении норм расхода топлива, </w:t>
      </w:r>
      <w:proofErr w:type="spellStart"/>
      <w:r w:rsidRPr="00A7707D">
        <w:rPr>
          <w:rFonts w:ascii="Times New Roman" w:eastAsia="Times New Roman" w:hAnsi="Times New Roman" w:cs="Times New Roman"/>
          <w:sz w:val="24"/>
          <w:szCs w:val="24"/>
          <w:lang w:eastAsia="ru-RU"/>
        </w:rPr>
        <w:t>теплоэнергии</w:t>
      </w:r>
      <w:proofErr w:type="spellEnd"/>
      <w:r w:rsidRPr="00A7707D">
        <w:rPr>
          <w:rFonts w:ascii="Times New Roman" w:eastAsia="Times New Roman" w:hAnsi="Times New Roman" w:cs="Times New Roman"/>
          <w:sz w:val="24"/>
          <w:szCs w:val="24"/>
          <w:lang w:eastAsia="ru-RU"/>
        </w:rPr>
        <w:t xml:space="preserve"> и электроэнергии, научной организации труда, о затратах на мероприятия по новой технике и их экономической эффективности, о пострадавших при несчастных случаях, связанных с производством; контрольные цифры, расходные коэффициенты на сырье, утвержденные лимиты себестоимости, расчеты рентабельности оборонных заводов.</w:t>
      </w:r>
    </w:p>
    <w:p w:rsidR="008D1998" w:rsidRPr="00A7707D" w:rsidRDefault="00A7707D">
      <w:pPr>
        <w:rPr>
          <w:rFonts w:ascii="Times New Roman" w:hAnsi="Times New Roman" w:cs="Times New Roman"/>
          <w:sz w:val="24"/>
          <w:szCs w:val="24"/>
        </w:rPr>
      </w:pPr>
    </w:p>
    <w:sectPr w:rsidR="008D1998" w:rsidRPr="00A7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7D"/>
    <w:rsid w:val="000651C1"/>
    <w:rsid w:val="00A7707D"/>
    <w:rsid w:val="00A9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12573">
      <w:bodyDiv w:val="1"/>
      <w:marLeft w:val="0"/>
      <w:marRight w:val="0"/>
      <w:marTop w:val="0"/>
      <w:marBottom w:val="0"/>
      <w:divBdr>
        <w:top w:val="none" w:sz="0" w:space="0" w:color="auto"/>
        <w:left w:val="none" w:sz="0" w:space="0" w:color="auto"/>
        <w:bottom w:val="none" w:sz="0" w:space="0" w:color="auto"/>
        <w:right w:val="none" w:sz="0" w:space="0" w:color="auto"/>
      </w:divBdr>
      <w:divsChild>
        <w:div w:id="889342703">
          <w:marLeft w:val="0"/>
          <w:marRight w:val="0"/>
          <w:marTop w:val="0"/>
          <w:marBottom w:val="0"/>
          <w:divBdr>
            <w:top w:val="none" w:sz="0" w:space="0" w:color="auto"/>
            <w:left w:val="none" w:sz="0" w:space="0" w:color="auto"/>
            <w:bottom w:val="none" w:sz="0" w:space="0" w:color="auto"/>
            <w:right w:val="none" w:sz="0" w:space="0" w:color="auto"/>
          </w:divBdr>
        </w:div>
        <w:div w:id="1547832351">
          <w:marLeft w:val="0"/>
          <w:marRight w:val="0"/>
          <w:marTop w:val="0"/>
          <w:marBottom w:val="0"/>
          <w:divBdr>
            <w:top w:val="none" w:sz="0" w:space="0" w:color="auto"/>
            <w:left w:val="none" w:sz="0" w:space="0" w:color="auto"/>
            <w:bottom w:val="none" w:sz="0" w:space="0" w:color="auto"/>
            <w:right w:val="none" w:sz="0" w:space="0" w:color="auto"/>
          </w:divBdr>
        </w:div>
        <w:div w:id="239601943">
          <w:marLeft w:val="0"/>
          <w:marRight w:val="0"/>
          <w:marTop w:val="0"/>
          <w:marBottom w:val="0"/>
          <w:divBdr>
            <w:top w:val="none" w:sz="0" w:space="0" w:color="auto"/>
            <w:left w:val="none" w:sz="0" w:space="0" w:color="auto"/>
            <w:bottom w:val="none" w:sz="0" w:space="0" w:color="auto"/>
            <w:right w:val="none" w:sz="0" w:space="0" w:color="auto"/>
          </w:divBdr>
        </w:div>
        <w:div w:id="828129610">
          <w:marLeft w:val="0"/>
          <w:marRight w:val="0"/>
          <w:marTop w:val="0"/>
          <w:marBottom w:val="0"/>
          <w:divBdr>
            <w:top w:val="none" w:sz="0" w:space="0" w:color="auto"/>
            <w:left w:val="none" w:sz="0" w:space="0" w:color="auto"/>
            <w:bottom w:val="none" w:sz="0" w:space="0" w:color="auto"/>
            <w:right w:val="none" w:sz="0" w:space="0" w:color="auto"/>
          </w:divBdr>
        </w:div>
        <w:div w:id="128989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2014-05-14T07:16:00Z</dcterms:created>
  <dcterms:modified xsi:type="dcterms:W3CDTF">2014-05-14T07:17:00Z</dcterms:modified>
</cp:coreProperties>
</file>