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5E" w:rsidRPr="000524F9" w:rsidRDefault="00A5295E" w:rsidP="00C42D5B">
      <w:pPr>
        <w:spacing w:after="0" w:line="240" w:lineRule="auto"/>
        <w:jc w:val="right"/>
        <w:rPr>
          <w:rFonts w:ascii="Times New Roman" w:hAnsi="Times New Roman" w:cs="Times New Roman"/>
          <w:i/>
          <w:iCs/>
          <w:sz w:val="32"/>
          <w:szCs w:val="32"/>
        </w:rPr>
      </w:pPr>
      <w:r w:rsidRPr="000524F9">
        <w:rPr>
          <w:rFonts w:ascii="Times New Roman" w:hAnsi="Times New Roman" w:cs="Times New Roman"/>
          <w:i/>
          <w:iCs/>
          <w:sz w:val="32"/>
          <w:szCs w:val="32"/>
        </w:rPr>
        <w:t xml:space="preserve">Доклад ректора </w:t>
      </w:r>
      <w:proofErr w:type="gramStart"/>
      <w:r w:rsidRPr="000524F9">
        <w:rPr>
          <w:rFonts w:ascii="Times New Roman" w:hAnsi="Times New Roman" w:cs="Times New Roman"/>
          <w:i/>
          <w:iCs/>
          <w:sz w:val="32"/>
          <w:szCs w:val="32"/>
        </w:rPr>
        <w:t>Казанского</w:t>
      </w:r>
      <w:proofErr w:type="gramEnd"/>
      <w:r w:rsidRPr="000524F9">
        <w:rPr>
          <w:rFonts w:ascii="Times New Roman" w:hAnsi="Times New Roman" w:cs="Times New Roman"/>
          <w:i/>
          <w:iCs/>
          <w:sz w:val="32"/>
          <w:szCs w:val="32"/>
        </w:rPr>
        <w:t xml:space="preserve"> </w:t>
      </w:r>
    </w:p>
    <w:p w:rsidR="00A5295E" w:rsidRPr="000524F9" w:rsidRDefault="00A5295E" w:rsidP="00C42D5B">
      <w:pPr>
        <w:spacing w:after="0" w:line="240" w:lineRule="auto"/>
        <w:jc w:val="right"/>
        <w:rPr>
          <w:rFonts w:ascii="Times New Roman" w:hAnsi="Times New Roman" w:cs="Times New Roman"/>
          <w:i/>
          <w:iCs/>
          <w:sz w:val="32"/>
          <w:szCs w:val="32"/>
        </w:rPr>
      </w:pPr>
      <w:r w:rsidRPr="000524F9">
        <w:rPr>
          <w:rFonts w:ascii="Times New Roman" w:hAnsi="Times New Roman" w:cs="Times New Roman"/>
          <w:i/>
          <w:iCs/>
          <w:sz w:val="32"/>
          <w:szCs w:val="32"/>
        </w:rPr>
        <w:t>государственного института культуры</w:t>
      </w:r>
    </w:p>
    <w:p w:rsidR="00A5295E" w:rsidRPr="000524F9" w:rsidRDefault="00A5295E" w:rsidP="00C42D5B">
      <w:pPr>
        <w:spacing w:after="0" w:line="240" w:lineRule="auto"/>
        <w:jc w:val="right"/>
        <w:rPr>
          <w:rFonts w:ascii="Times New Roman" w:hAnsi="Times New Roman" w:cs="Times New Roman"/>
          <w:i/>
          <w:iCs/>
          <w:sz w:val="32"/>
          <w:szCs w:val="32"/>
        </w:rPr>
      </w:pPr>
      <w:r w:rsidRPr="000524F9">
        <w:rPr>
          <w:rFonts w:ascii="Times New Roman" w:hAnsi="Times New Roman" w:cs="Times New Roman"/>
          <w:i/>
          <w:iCs/>
          <w:sz w:val="32"/>
          <w:szCs w:val="32"/>
        </w:rPr>
        <w:t xml:space="preserve"> Р.Ш. </w:t>
      </w:r>
      <w:proofErr w:type="spellStart"/>
      <w:r w:rsidRPr="000524F9">
        <w:rPr>
          <w:rFonts w:ascii="Times New Roman" w:hAnsi="Times New Roman" w:cs="Times New Roman"/>
          <w:i/>
          <w:iCs/>
          <w:sz w:val="32"/>
          <w:szCs w:val="32"/>
        </w:rPr>
        <w:t>Ахмадиевой</w:t>
      </w:r>
      <w:proofErr w:type="spellEnd"/>
      <w:r w:rsidRPr="000524F9">
        <w:rPr>
          <w:rFonts w:ascii="Times New Roman" w:hAnsi="Times New Roman" w:cs="Times New Roman"/>
          <w:i/>
          <w:iCs/>
          <w:sz w:val="32"/>
          <w:szCs w:val="32"/>
        </w:rPr>
        <w:t xml:space="preserve"> на расширенном заседании</w:t>
      </w:r>
    </w:p>
    <w:p w:rsidR="00A5295E" w:rsidRPr="000524F9" w:rsidRDefault="00A5295E" w:rsidP="00C42D5B">
      <w:pPr>
        <w:spacing w:after="0" w:line="240" w:lineRule="auto"/>
        <w:jc w:val="right"/>
        <w:rPr>
          <w:rFonts w:ascii="Times New Roman" w:hAnsi="Times New Roman" w:cs="Times New Roman"/>
          <w:i/>
          <w:iCs/>
          <w:sz w:val="32"/>
          <w:szCs w:val="32"/>
        </w:rPr>
      </w:pPr>
      <w:r w:rsidRPr="000524F9">
        <w:rPr>
          <w:rFonts w:ascii="Times New Roman" w:hAnsi="Times New Roman" w:cs="Times New Roman"/>
          <w:i/>
          <w:iCs/>
          <w:sz w:val="32"/>
          <w:szCs w:val="32"/>
        </w:rPr>
        <w:t xml:space="preserve">итоговой коллегии </w:t>
      </w:r>
      <w:proofErr w:type="spellStart"/>
      <w:r w:rsidRPr="000524F9">
        <w:rPr>
          <w:rFonts w:ascii="Times New Roman" w:hAnsi="Times New Roman" w:cs="Times New Roman"/>
          <w:i/>
          <w:iCs/>
          <w:sz w:val="32"/>
          <w:szCs w:val="32"/>
        </w:rPr>
        <w:t>Госкомархива</w:t>
      </w:r>
      <w:proofErr w:type="spellEnd"/>
      <w:r w:rsidRPr="000524F9">
        <w:rPr>
          <w:rFonts w:ascii="Times New Roman" w:hAnsi="Times New Roman" w:cs="Times New Roman"/>
          <w:i/>
          <w:iCs/>
          <w:sz w:val="32"/>
          <w:szCs w:val="32"/>
        </w:rPr>
        <w:t xml:space="preserve"> РТ от </w:t>
      </w:r>
      <w:r w:rsidR="00B66413" w:rsidRPr="000524F9">
        <w:rPr>
          <w:rFonts w:ascii="Times New Roman" w:hAnsi="Times New Roman" w:cs="Times New Roman"/>
          <w:i/>
          <w:iCs/>
          <w:sz w:val="32"/>
          <w:szCs w:val="32"/>
        </w:rPr>
        <w:t>14</w:t>
      </w:r>
      <w:r w:rsidRPr="000524F9">
        <w:rPr>
          <w:rFonts w:ascii="Times New Roman" w:hAnsi="Times New Roman" w:cs="Times New Roman"/>
          <w:i/>
          <w:iCs/>
          <w:sz w:val="32"/>
          <w:szCs w:val="32"/>
        </w:rPr>
        <w:t>.</w:t>
      </w:r>
      <w:r w:rsidR="00B66413" w:rsidRPr="000524F9">
        <w:rPr>
          <w:rFonts w:ascii="Times New Roman" w:hAnsi="Times New Roman" w:cs="Times New Roman"/>
          <w:i/>
          <w:iCs/>
          <w:sz w:val="32"/>
          <w:szCs w:val="32"/>
        </w:rPr>
        <w:t>01</w:t>
      </w:r>
      <w:r w:rsidRPr="000524F9">
        <w:rPr>
          <w:rFonts w:ascii="Times New Roman" w:hAnsi="Times New Roman" w:cs="Times New Roman"/>
          <w:i/>
          <w:iCs/>
          <w:sz w:val="32"/>
          <w:szCs w:val="32"/>
        </w:rPr>
        <w:t>.202</w:t>
      </w:r>
      <w:r w:rsidR="00B66413" w:rsidRPr="000524F9">
        <w:rPr>
          <w:rFonts w:ascii="Times New Roman" w:hAnsi="Times New Roman" w:cs="Times New Roman"/>
          <w:i/>
          <w:iCs/>
          <w:sz w:val="32"/>
          <w:szCs w:val="32"/>
        </w:rPr>
        <w:t>1</w:t>
      </w:r>
    </w:p>
    <w:p w:rsidR="007E0DEA" w:rsidRPr="000524F9" w:rsidRDefault="007E0DEA"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sz w:val="32"/>
          <w:szCs w:val="32"/>
        </w:rPr>
      </w:pPr>
    </w:p>
    <w:p w:rsidR="00575580" w:rsidRPr="000524F9" w:rsidRDefault="00575580"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sz w:val="32"/>
          <w:szCs w:val="32"/>
        </w:rPr>
      </w:pPr>
      <w:r w:rsidRPr="000524F9">
        <w:rPr>
          <w:rFonts w:ascii="Times New Roman" w:hAnsi="Times New Roman" w:cs="Times New Roman"/>
          <w:b/>
          <w:sz w:val="32"/>
          <w:szCs w:val="32"/>
        </w:rPr>
        <w:t>Слайд 1</w:t>
      </w:r>
    </w:p>
    <w:p w:rsidR="00870E3B" w:rsidRPr="000524F9" w:rsidRDefault="00C41221" w:rsidP="00870E3B">
      <w:pPr>
        <w:jc w:val="center"/>
        <w:rPr>
          <w:rFonts w:ascii="Times New Roman" w:hAnsi="Times New Roman" w:cs="Times New Roman"/>
          <w:b/>
          <w:bCs/>
          <w:sz w:val="32"/>
          <w:szCs w:val="32"/>
        </w:rPr>
      </w:pPr>
      <w:r w:rsidRPr="000524F9">
        <w:rPr>
          <w:rFonts w:ascii="Times New Roman" w:hAnsi="Times New Roman" w:cs="Times New Roman"/>
          <w:sz w:val="32"/>
          <w:szCs w:val="32"/>
        </w:rPr>
        <w:t>Добрый день, у</w:t>
      </w:r>
      <w:r w:rsidR="007E0DEA" w:rsidRPr="000524F9">
        <w:rPr>
          <w:rFonts w:ascii="Times New Roman" w:hAnsi="Times New Roman" w:cs="Times New Roman"/>
          <w:sz w:val="32"/>
          <w:szCs w:val="32"/>
        </w:rPr>
        <w:t>важаемы</w:t>
      </w:r>
      <w:r w:rsidR="000524F9">
        <w:rPr>
          <w:rFonts w:ascii="Times New Roman" w:hAnsi="Times New Roman" w:cs="Times New Roman"/>
          <w:sz w:val="32"/>
          <w:szCs w:val="32"/>
        </w:rPr>
        <w:t xml:space="preserve">е </w:t>
      </w:r>
      <w:r w:rsidR="007E0DEA" w:rsidRPr="000524F9">
        <w:rPr>
          <w:rFonts w:ascii="Times New Roman" w:hAnsi="Times New Roman" w:cs="Times New Roman"/>
          <w:sz w:val="32"/>
          <w:szCs w:val="32"/>
        </w:rPr>
        <w:t>колл</w:t>
      </w:r>
      <w:r w:rsidRPr="000524F9">
        <w:rPr>
          <w:rFonts w:ascii="Times New Roman" w:hAnsi="Times New Roman" w:cs="Times New Roman"/>
          <w:sz w:val="32"/>
          <w:szCs w:val="32"/>
        </w:rPr>
        <w:t>еги!</w:t>
      </w:r>
      <w:r w:rsidR="00870E3B" w:rsidRPr="000524F9">
        <w:rPr>
          <w:rFonts w:ascii="Times New Roman" w:hAnsi="Times New Roman" w:cs="Times New Roman"/>
          <w:sz w:val="32"/>
          <w:szCs w:val="32"/>
        </w:rPr>
        <w:t xml:space="preserve"> </w:t>
      </w:r>
    </w:p>
    <w:p w:rsidR="00864E28" w:rsidRPr="000524F9" w:rsidRDefault="00864E28"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sz w:val="32"/>
          <w:szCs w:val="32"/>
        </w:rPr>
      </w:pPr>
      <w:r w:rsidRPr="000524F9">
        <w:rPr>
          <w:rFonts w:ascii="Times New Roman" w:hAnsi="Times New Roman" w:cs="Times New Roman"/>
          <w:b/>
          <w:sz w:val="32"/>
          <w:szCs w:val="32"/>
        </w:rPr>
        <w:t>Слайд 2</w:t>
      </w:r>
    </w:p>
    <w:p w:rsidR="00153F26" w:rsidRPr="000524F9" w:rsidRDefault="00F65EED"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color w:val="000000"/>
          <w:sz w:val="32"/>
          <w:szCs w:val="32"/>
        </w:rPr>
      </w:pPr>
      <w:proofErr w:type="spellStart"/>
      <w:r w:rsidRPr="000524F9">
        <w:rPr>
          <w:rFonts w:ascii="Times New Roman" w:hAnsi="Times New Roman" w:cs="Times New Roman"/>
          <w:sz w:val="32"/>
          <w:szCs w:val="32"/>
        </w:rPr>
        <w:t>Цифровизация</w:t>
      </w:r>
      <w:proofErr w:type="spellEnd"/>
      <w:r w:rsidRPr="000524F9">
        <w:rPr>
          <w:rFonts w:ascii="Times New Roman" w:hAnsi="Times New Roman" w:cs="Times New Roman"/>
          <w:sz w:val="32"/>
          <w:szCs w:val="32"/>
        </w:rPr>
        <w:t xml:space="preserve"> — неотъемлемая часть нашей жизни, и, согласно оценкам экспертов в разных странах, тренд на новые цифровые форматы продолжает усиливаться. </w:t>
      </w:r>
      <w:r w:rsidR="00FF4FAD" w:rsidRPr="000524F9">
        <w:rPr>
          <w:rFonts w:ascii="Times New Roman" w:hAnsi="Times New Roman" w:cs="Times New Roman"/>
          <w:sz w:val="32"/>
          <w:szCs w:val="32"/>
        </w:rPr>
        <w:t>Не случайно, с</w:t>
      </w:r>
      <w:r w:rsidR="00153F26" w:rsidRPr="000524F9">
        <w:rPr>
          <w:rFonts w:ascii="Times New Roman" w:hAnsi="Times New Roman" w:cs="Times New Roman"/>
          <w:sz w:val="32"/>
          <w:szCs w:val="32"/>
        </w:rPr>
        <w:t xml:space="preserve">тратегия развития информационного общества в Российской Федерации на 2017 </w:t>
      </w:r>
      <w:r w:rsidR="007207FD" w:rsidRPr="000524F9">
        <w:rPr>
          <w:rFonts w:ascii="Times New Roman" w:hAnsi="Times New Roman" w:cs="Times New Roman"/>
          <w:sz w:val="32"/>
          <w:szCs w:val="32"/>
        </w:rPr>
        <w:t>–</w:t>
      </w:r>
      <w:r w:rsidR="00153F26" w:rsidRPr="000524F9">
        <w:rPr>
          <w:rFonts w:ascii="Times New Roman" w:hAnsi="Times New Roman" w:cs="Times New Roman"/>
          <w:sz w:val="32"/>
          <w:szCs w:val="32"/>
        </w:rPr>
        <w:t xml:space="preserve"> 2030 годы </w:t>
      </w:r>
      <w:r w:rsidR="00153F26" w:rsidRPr="000524F9">
        <w:rPr>
          <w:rFonts w:ascii="Times New Roman" w:hAnsi="Times New Roman" w:cs="Times New Roman"/>
          <w:color w:val="000000"/>
          <w:sz w:val="32"/>
          <w:szCs w:val="32"/>
        </w:rPr>
        <w:t>предусматрива</w:t>
      </w:r>
      <w:r w:rsidR="00B66413" w:rsidRPr="000524F9">
        <w:rPr>
          <w:rFonts w:ascii="Times New Roman" w:hAnsi="Times New Roman" w:cs="Times New Roman"/>
          <w:color w:val="000000"/>
          <w:sz w:val="32"/>
          <w:szCs w:val="32"/>
        </w:rPr>
        <w:t>е</w:t>
      </w:r>
      <w:r w:rsidR="00153F26" w:rsidRPr="000524F9">
        <w:rPr>
          <w:rFonts w:ascii="Times New Roman" w:hAnsi="Times New Roman" w:cs="Times New Roman"/>
          <w:color w:val="000000"/>
          <w:sz w:val="32"/>
          <w:szCs w:val="32"/>
        </w:rPr>
        <w:t>т изменение большинства процессов государственного управления за счет перехода к использованию электронных документов и данных, создания системы отраслевых программных платформ</w:t>
      </w:r>
      <w:r w:rsidR="00C456BF" w:rsidRPr="000524F9">
        <w:rPr>
          <w:rFonts w:ascii="Times New Roman" w:hAnsi="Times New Roman" w:cs="Times New Roman"/>
          <w:color w:val="000000"/>
          <w:sz w:val="32"/>
          <w:szCs w:val="32"/>
        </w:rPr>
        <w:t>.</w:t>
      </w:r>
    </w:p>
    <w:p w:rsidR="003A63E9" w:rsidRPr="000524F9" w:rsidRDefault="003A63E9"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color w:val="000000"/>
          <w:sz w:val="32"/>
          <w:szCs w:val="32"/>
        </w:rPr>
      </w:pPr>
      <w:r w:rsidRPr="000524F9">
        <w:rPr>
          <w:rFonts w:ascii="Times New Roman" w:hAnsi="Times New Roman" w:cs="Times New Roman"/>
          <w:b/>
          <w:color w:val="000000"/>
          <w:sz w:val="32"/>
          <w:szCs w:val="32"/>
        </w:rPr>
        <w:t>Слайд 3</w:t>
      </w:r>
    </w:p>
    <w:p w:rsidR="009D71EF" w:rsidRPr="000524F9" w:rsidRDefault="009D71EF"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Современные условия выдвигают новые требования как к обществу, так и к работодателям</w:t>
      </w:r>
      <w:r w:rsidR="00B66413" w:rsidRPr="000524F9">
        <w:rPr>
          <w:rFonts w:ascii="Times New Roman" w:hAnsi="Times New Roman" w:cs="Times New Roman"/>
          <w:bCs/>
          <w:color w:val="000000"/>
          <w:sz w:val="32"/>
          <w:szCs w:val="32"/>
        </w:rPr>
        <w:t>, о</w:t>
      </w:r>
      <w:r w:rsidRPr="000524F9">
        <w:rPr>
          <w:rFonts w:ascii="Times New Roman" w:hAnsi="Times New Roman" w:cs="Times New Roman"/>
          <w:bCs/>
          <w:color w:val="000000"/>
          <w:sz w:val="32"/>
          <w:szCs w:val="32"/>
        </w:rPr>
        <w:t>ни пр</w:t>
      </w:r>
      <w:r w:rsidR="00B66413" w:rsidRPr="000524F9">
        <w:rPr>
          <w:rFonts w:ascii="Times New Roman" w:hAnsi="Times New Roman" w:cs="Times New Roman"/>
          <w:bCs/>
          <w:color w:val="000000"/>
          <w:sz w:val="32"/>
          <w:szCs w:val="32"/>
        </w:rPr>
        <w:t>и</w:t>
      </w:r>
      <w:r w:rsidRPr="000524F9">
        <w:rPr>
          <w:rFonts w:ascii="Times New Roman" w:hAnsi="Times New Roman" w:cs="Times New Roman"/>
          <w:bCs/>
          <w:color w:val="000000"/>
          <w:sz w:val="32"/>
          <w:szCs w:val="32"/>
        </w:rPr>
        <w:t>водят к решению принципиально новых задач</w:t>
      </w:r>
      <w:r w:rsidR="00B45AC1" w:rsidRPr="000524F9">
        <w:rPr>
          <w:rFonts w:ascii="Times New Roman" w:hAnsi="Times New Roman" w:cs="Times New Roman"/>
          <w:bCs/>
          <w:color w:val="000000"/>
          <w:sz w:val="32"/>
          <w:szCs w:val="32"/>
        </w:rPr>
        <w:t>, требующих инновационных подходов</w:t>
      </w:r>
      <w:r w:rsidRPr="000524F9">
        <w:rPr>
          <w:rFonts w:ascii="Times New Roman" w:hAnsi="Times New Roman" w:cs="Times New Roman"/>
          <w:bCs/>
          <w:color w:val="000000"/>
          <w:sz w:val="32"/>
          <w:szCs w:val="32"/>
        </w:rPr>
        <w:t>.</w:t>
      </w:r>
    </w:p>
    <w:p w:rsidR="003A63E9" w:rsidRPr="000524F9" w:rsidRDefault="003A63E9"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color w:val="000000"/>
          <w:sz w:val="32"/>
          <w:szCs w:val="32"/>
        </w:rPr>
      </w:pPr>
      <w:r w:rsidRPr="000524F9">
        <w:rPr>
          <w:rFonts w:ascii="Times New Roman" w:hAnsi="Times New Roman" w:cs="Times New Roman"/>
          <w:b/>
          <w:color w:val="000000"/>
          <w:sz w:val="32"/>
          <w:szCs w:val="32"/>
        </w:rPr>
        <w:t>Слайд 4</w:t>
      </w:r>
    </w:p>
    <w:p w:rsidR="00DA347A" w:rsidRPr="000524F9" w:rsidRDefault="008F4AA2" w:rsidP="00B45AC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Развитие информационных технологий, хранение и обработка оцифрованных материалов, приём электронных документов</w:t>
      </w:r>
      <w:r w:rsidR="004F749B" w:rsidRPr="000524F9">
        <w:rPr>
          <w:rFonts w:ascii="Times New Roman" w:hAnsi="Times New Roman" w:cs="Times New Roman"/>
          <w:sz w:val="32"/>
          <w:szCs w:val="32"/>
        </w:rPr>
        <w:t>,</w:t>
      </w:r>
      <w:r w:rsidRPr="000524F9">
        <w:rPr>
          <w:rFonts w:ascii="Times New Roman" w:hAnsi="Times New Roman" w:cs="Times New Roman"/>
          <w:sz w:val="32"/>
          <w:szCs w:val="32"/>
        </w:rPr>
        <w:t xml:space="preserve"> о</w:t>
      </w:r>
      <w:r w:rsidR="0097726C" w:rsidRPr="000524F9">
        <w:rPr>
          <w:rFonts w:ascii="Times New Roman" w:hAnsi="Times New Roman" w:cs="Times New Roman"/>
          <w:sz w:val="32"/>
          <w:szCs w:val="32"/>
        </w:rPr>
        <w:t xml:space="preserve">беспечение их сохранности </w:t>
      </w:r>
      <w:r w:rsidR="00F65EED" w:rsidRPr="000524F9">
        <w:rPr>
          <w:rFonts w:ascii="Times New Roman" w:hAnsi="Times New Roman" w:cs="Times New Roman"/>
          <w:sz w:val="32"/>
          <w:szCs w:val="32"/>
        </w:rPr>
        <w:t xml:space="preserve">ставят перед </w:t>
      </w:r>
      <w:r w:rsidR="007C533B" w:rsidRPr="000524F9">
        <w:rPr>
          <w:rFonts w:ascii="Times New Roman" w:hAnsi="Times New Roman" w:cs="Times New Roman"/>
          <w:sz w:val="32"/>
          <w:szCs w:val="32"/>
        </w:rPr>
        <w:t>архивами</w:t>
      </w:r>
      <w:r w:rsidR="00F65EED" w:rsidRPr="000524F9">
        <w:rPr>
          <w:rFonts w:ascii="Times New Roman" w:hAnsi="Times New Roman" w:cs="Times New Roman"/>
          <w:sz w:val="32"/>
          <w:szCs w:val="32"/>
        </w:rPr>
        <w:t xml:space="preserve"> новые </w:t>
      </w:r>
      <w:r w:rsidR="00B66413" w:rsidRPr="000524F9">
        <w:rPr>
          <w:rFonts w:ascii="Times New Roman" w:hAnsi="Times New Roman" w:cs="Times New Roman"/>
          <w:sz w:val="32"/>
          <w:szCs w:val="32"/>
        </w:rPr>
        <w:t>задачи</w:t>
      </w:r>
      <w:r w:rsidR="00F65EED" w:rsidRPr="000524F9">
        <w:rPr>
          <w:rFonts w:ascii="Times New Roman" w:hAnsi="Times New Roman" w:cs="Times New Roman"/>
          <w:sz w:val="32"/>
          <w:szCs w:val="32"/>
        </w:rPr>
        <w:t xml:space="preserve">, которые </w:t>
      </w:r>
      <w:r w:rsidR="007C533B" w:rsidRPr="000524F9">
        <w:rPr>
          <w:rFonts w:ascii="Times New Roman" w:hAnsi="Times New Roman" w:cs="Times New Roman"/>
          <w:sz w:val="32"/>
          <w:szCs w:val="32"/>
        </w:rPr>
        <w:t xml:space="preserve">необходимо </w:t>
      </w:r>
      <w:r w:rsidR="00F65EED" w:rsidRPr="000524F9">
        <w:rPr>
          <w:rFonts w:ascii="Times New Roman" w:hAnsi="Times New Roman" w:cs="Times New Roman"/>
          <w:sz w:val="32"/>
          <w:szCs w:val="32"/>
        </w:rPr>
        <w:t>научит</w:t>
      </w:r>
      <w:r w:rsidR="00B374D6" w:rsidRPr="000524F9">
        <w:rPr>
          <w:rFonts w:ascii="Times New Roman" w:hAnsi="Times New Roman" w:cs="Times New Roman"/>
          <w:sz w:val="32"/>
          <w:szCs w:val="32"/>
        </w:rPr>
        <w:t>ь</w:t>
      </w:r>
      <w:r w:rsidR="00F65EED" w:rsidRPr="000524F9">
        <w:rPr>
          <w:rFonts w:ascii="Times New Roman" w:hAnsi="Times New Roman" w:cs="Times New Roman"/>
          <w:sz w:val="32"/>
          <w:szCs w:val="32"/>
        </w:rPr>
        <w:t xml:space="preserve">ся </w:t>
      </w:r>
      <w:r w:rsidR="00B66413" w:rsidRPr="000524F9">
        <w:rPr>
          <w:rFonts w:ascii="Times New Roman" w:hAnsi="Times New Roman" w:cs="Times New Roman"/>
          <w:sz w:val="32"/>
          <w:szCs w:val="32"/>
        </w:rPr>
        <w:t>реша</w:t>
      </w:r>
      <w:r w:rsidR="00F65EED" w:rsidRPr="000524F9">
        <w:rPr>
          <w:rFonts w:ascii="Times New Roman" w:hAnsi="Times New Roman" w:cs="Times New Roman"/>
          <w:sz w:val="32"/>
          <w:szCs w:val="32"/>
        </w:rPr>
        <w:t>ть</w:t>
      </w:r>
      <w:r w:rsidR="0039007B" w:rsidRPr="000524F9">
        <w:rPr>
          <w:rFonts w:ascii="Times New Roman" w:hAnsi="Times New Roman" w:cs="Times New Roman"/>
          <w:sz w:val="32"/>
          <w:szCs w:val="32"/>
        </w:rPr>
        <w:t>.</w:t>
      </w:r>
      <w:r w:rsidR="00115427" w:rsidRPr="000524F9">
        <w:rPr>
          <w:rFonts w:ascii="Times New Roman" w:hAnsi="Times New Roman" w:cs="Times New Roman"/>
          <w:sz w:val="32"/>
          <w:szCs w:val="32"/>
        </w:rPr>
        <w:t xml:space="preserve"> </w:t>
      </w:r>
      <w:r w:rsidR="009D71EF" w:rsidRPr="000524F9">
        <w:rPr>
          <w:rFonts w:ascii="Times New Roman" w:hAnsi="Times New Roman" w:cs="Times New Roman"/>
          <w:sz w:val="32"/>
          <w:szCs w:val="32"/>
        </w:rPr>
        <w:t xml:space="preserve">Так, например, в </w:t>
      </w:r>
      <w:r w:rsidR="00E75679" w:rsidRPr="000524F9">
        <w:rPr>
          <w:rFonts w:ascii="Times New Roman" w:hAnsi="Times New Roman" w:cs="Times New Roman"/>
          <w:sz w:val="32"/>
          <w:szCs w:val="32"/>
        </w:rPr>
        <w:t xml:space="preserve">настоящее время в </w:t>
      </w:r>
      <w:r w:rsidR="006C789D" w:rsidRPr="000524F9">
        <w:rPr>
          <w:rFonts w:ascii="Times New Roman" w:hAnsi="Times New Roman" w:cs="Times New Roman"/>
          <w:sz w:val="32"/>
          <w:szCs w:val="32"/>
        </w:rPr>
        <w:t>Государственн</w:t>
      </w:r>
      <w:r w:rsidR="00E75679" w:rsidRPr="000524F9">
        <w:rPr>
          <w:rFonts w:ascii="Times New Roman" w:hAnsi="Times New Roman" w:cs="Times New Roman"/>
          <w:sz w:val="32"/>
          <w:szCs w:val="32"/>
        </w:rPr>
        <w:t>ом</w:t>
      </w:r>
      <w:r w:rsidR="006C789D" w:rsidRPr="000524F9">
        <w:rPr>
          <w:rFonts w:ascii="Times New Roman" w:hAnsi="Times New Roman" w:cs="Times New Roman"/>
          <w:sz w:val="32"/>
          <w:szCs w:val="32"/>
        </w:rPr>
        <w:t xml:space="preserve"> архив</w:t>
      </w:r>
      <w:r w:rsidR="00E75679" w:rsidRPr="000524F9">
        <w:rPr>
          <w:rFonts w:ascii="Times New Roman" w:hAnsi="Times New Roman" w:cs="Times New Roman"/>
          <w:sz w:val="32"/>
          <w:szCs w:val="32"/>
        </w:rPr>
        <w:t>е</w:t>
      </w:r>
      <w:r w:rsidR="006C789D" w:rsidRPr="000524F9">
        <w:rPr>
          <w:rFonts w:ascii="Times New Roman" w:hAnsi="Times New Roman" w:cs="Times New Roman"/>
          <w:sz w:val="32"/>
          <w:szCs w:val="32"/>
        </w:rPr>
        <w:t xml:space="preserve"> Р</w:t>
      </w:r>
      <w:r w:rsidR="00C418DF" w:rsidRPr="000524F9">
        <w:rPr>
          <w:rFonts w:ascii="Times New Roman" w:hAnsi="Times New Roman" w:cs="Times New Roman"/>
          <w:sz w:val="32"/>
          <w:szCs w:val="32"/>
        </w:rPr>
        <w:t xml:space="preserve">еспублики Татарстан </w:t>
      </w:r>
      <w:r w:rsidR="006C789D" w:rsidRPr="000524F9">
        <w:rPr>
          <w:rFonts w:ascii="Times New Roman" w:hAnsi="Times New Roman" w:cs="Times New Roman"/>
          <w:sz w:val="32"/>
          <w:szCs w:val="32"/>
        </w:rPr>
        <w:lastRenderedPageBreak/>
        <w:t>о</w:t>
      </w:r>
      <w:r w:rsidR="00DA347A" w:rsidRPr="000524F9">
        <w:rPr>
          <w:rFonts w:ascii="Times New Roman" w:hAnsi="Times New Roman" w:cs="Times New Roman"/>
          <w:sz w:val="32"/>
          <w:szCs w:val="32"/>
        </w:rPr>
        <w:t xml:space="preserve">цифровано </w:t>
      </w:r>
      <w:r w:rsidR="006C789D" w:rsidRPr="000524F9">
        <w:rPr>
          <w:rFonts w:ascii="Times New Roman" w:hAnsi="Times New Roman" w:cs="Times New Roman"/>
          <w:sz w:val="32"/>
          <w:szCs w:val="32"/>
        </w:rPr>
        <w:t>около 10% документов, хранящихся в его фонде</w:t>
      </w:r>
      <w:r w:rsidR="00436344" w:rsidRPr="000524F9">
        <w:rPr>
          <w:rFonts w:ascii="Times New Roman" w:hAnsi="Times New Roman" w:cs="Times New Roman"/>
          <w:sz w:val="32"/>
          <w:szCs w:val="32"/>
        </w:rPr>
        <w:t>, а фонды постоянно пополняются</w:t>
      </w:r>
      <w:r w:rsidR="006C789D" w:rsidRPr="000524F9">
        <w:rPr>
          <w:rFonts w:ascii="Times New Roman" w:hAnsi="Times New Roman" w:cs="Times New Roman"/>
          <w:sz w:val="32"/>
          <w:szCs w:val="32"/>
        </w:rPr>
        <w:t>.</w:t>
      </w:r>
    </w:p>
    <w:p w:rsidR="00C22C7B" w:rsidRPr="000524F9" w:rsidRDefault="00C22C7B" w:rsidP="00E7567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bCs/>
          <w:sz w:val="32"/>
          <w:szCs w:val="32"/>
        </w:rPr>
      </w:pPr>
    </w:p>
    <w:p w:rsidR="00436344" w:rsidRPr="000524F9" w:rsidRDefault="00436344" w:rsidP="00E7567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bCs/>
          <w:sz w:val="32"/>
          <w:szCs w:val="32"/>
        </w:rPr>
      </w:pPr>
      <w:r w:rsidRPr="000524F9">
        <w:rPr>
          <w:rFonts w:ascii="Times New Roman" w:hAnsi="Times New Roman" w:cs="Times New Roman"/>
          <w:b/>
          <w:bCs/>
          <w:sz w:val="32"/>
          <w:szCs w:val="32"/>
        </w:rPr>
        <w:t>Слайд 5</w:t>
      </w:r>
    </w:p>
    <w:p w:rsidR="00A5089C" w:rsidRPr="000524F9" w:rsidRDefault="0039007B"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Стремительно растущий уровень технологической</w:t>
      </w:r>
      <w:r w:rsidR="00F65EED" w:rsidRPr="000524F9">
        <w:rPr>
          <w:rFonts w:ascii="Times New Roman" w:hAnsi="Times New Roman" w:cs="Times New Roman"/>
          <w:sz w:val="32"/>
          <w:szCs w:val="32"/>
        </w:rPr>
        <w:t xml:space="preserve"> оснащенност</w:t>
      </w:r>
      <w:r w:rsidRPr="000524F9">
        <w:rPr>
          <w:rFonts w:ascii="Times New Roman" w:hAnsi="Times New Roman" w:cs="Times New Roman"/>
          <w:sz w:val="32"/>
          <w:szCs w:val="32"/>
        </w:rPr>
        <w:t xml:space="preserve">и общества требует </w:t>
      </w:r>
      <w:r w:rsidR="00B66413" w:rsidRPr="000524F9">
        <w:rPr>
          <w:rFonts w:ascii="Times New Roman" w:hAnsi="Times New Roman" w:cs="Times New Roman"/>
          <w:sz w:val="32"/>
          <w:szCs w:val="32"/>
        </w:rPr>
        <w:t>такой</w:t>
      </w:r>
      <w:r w:rsidR="00EC4B30" w:rsidRPr="000524F9">
        <w:rPr>
          <w:rFonts w:ascii="Times New Roman" w:hAnsi="Times New Roman" w:cs="Times New Roman"/>
          <w:sz w:val="32"/>
          <w:szCs w:val="32"/>
        </w:rPr>
        <w:t xml:space="preserve"> же</w:t>
      </w:r>
      <w:r w:rsidR="00A43792" w:rsidRPr="000524F9">
        <w:rPr>
          <w:rFonts w:ascii="Times New Roman" w:hAnsi="Times New Roman" w:cs="Times New Roman"/>
          <w:sz w:val="32"/>
          <w:szCs w:val="32"/>
        </w:rPr>
        <w:t xml:space="preserve"> оснащенности</w:t>
      </w:r>
      <w:r w:rsidR="00A0123F" w:rsidRPr="000524F9">
        <w:rPr>
          <w:rFonts w:ascii="Times New Roman" w:hAnsi="Times New Roman" w:cs="Times New Roman"/>
          <w:sz w:val="32"/>
          <w:szCs w:val="32"/>
        </w:rPr>
        <w:t xml:space="preserve"> и от</w:t>
      </w:r>
      <w:r w:rsidR="00A43792" w:rsidRPr="000524F9">
        <w:rPr>
          <w:rFonts w:ascii="Times New Roman" w:hAnsi="Times New Roman" w:cs="Times New Roman"/>
          <w:sz w:val="32"/>
          <w:szCs w:val="32"/>
        </w:rPr>
        <w:t xml:space="preserve"> архива. При этом архивы должны решать </w:t>
      </w:r>
      <w:r w:rsidR="00E15B90" w:rsidRPr="000524F9">
        <w:rPr>
          <w:rFonts w:ascii="Times New Roman" w:hAnsi="Times New Roman" w:cs="Times New Roman"/>
          <w:sz w:val="32"/>
          <w:szCs w:val="32"/>
        </w:rPr>
        <w:t xml:space="preserve">общегосударственную </w:t>
      </w:r>
      <w:r w:rsidR="00A43792" w:rsidRPr="000524F9">
        <w:rPr>
          <w:rFonts w:ascii="Times New Roman" w:hAnsi="Times New Roman" w:cs="Times New Roman"/>
          <w:sz w:val="32"/>
          <w:szCs w:val="32"/>
        </w:rPr>
        <w:t xml:space="preserve">задачу – обеспечение информационной безопасности </w:t>
      </w:r>
      <w:r w:rsidR="00E15B90" w:rsidRPr="000524F9">
        <w:rPr>
          <w:rFonts w:ascii="Times New Roman" w:hAnsi="Times New Roman" w:cs="Times New Roman"/>
          <w:sz w:val="32"/>
          <w:szCs w:val="32"/>
        </w:rPr>
        <w:t>личности и общества</w:t>
      </w:r>
      <w:r w:rsidR="00A43792" w:rsidRPr="000524F9">
        <w:rPr>
          <w:rFonts w:ascii="Times New Roman" w:hAnsi="Times New Roman" w:cs="Times New Roman"/>
          <w:sz w:val="32"/>
          <w:szCs w:val="32"/>
        </w:rPr>
        <w:t>.</w:t>
      </w:r>
      <w:r w:rsidR="00F65EED" w:rsidRPr="000524F9">
        <w:rPr>
          <w:rFonts w:ascii="Times New Roman" w:hAnsi="Times New Roman" w:cs="Times New Roman"/>
          <w:sz w:val="32"/>
          <w:szCs w:val="32"/>
        </w:rPr>
        <w:t xml:space="preserve"> </w:t>
      </w:r>
    </w:p>
    <w:p w:rsidR="008F4AA2" w:rsidRPr="000524F9" w:rsidRDefault="00F65EED"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 xml:space="preserve">Поэтому очень важно, чтобы в культурных образцах, которые транслируются как в учреждениях культуры, так и в образовательных </w:t>
      </w:r>
      <w:r w:rsidR="00E47DFF" w:rsidRPr="000524F9">
        <w:rPr>
          <w:rFonts w:ascii="Times New Roman" w:hAnsi="Times New Roman" w:cs="Times New Roman"/>
          <w:sz w:val="32"/>
          <w:szCs w:val="32"/>
        </w:rPr>
        <w:t>организациях</w:t>
      </w:r>
      <w:r w:rsidRPr="000524F9">
        <w:rPr>
          <w:rFonts w:ascii="Times New Roman" w:hAnsi="Times New Roman" w:cs="Times New Roman"/>
          <w:sz w:val="32"/>
          <w:szCs w:val="32"/>
        </w:rPr>
        <w:t xml:space="preserve">, </w:t>
      </w:r>
      <w:r w:rsidR="00B66413" w:rsidRPr="000524F9">
        <w:rPr>
          <w:rFonts w:ascii="Times New Roman" w:hAnsi="Times New Roman" w:cs="Times New Roman"/>
          <w:sz w:val="32"/>
          <w:szCs w:val="32"/>
        </w:rPr>
        <w:t>обсужд</w:t>
      </w:r>
      <w:r w:rsidRPr="000524F9">
        <w:rPr>
          <w:rFonts w:ascii="Times New Roman" w:hAnsi="Times New Roman" w:cs="Times New Roman"/>
          <w:sz w:val="32"/>
          <w:szCs w:val="32"/>
        </w:rPr>
        <w:t>ались проблемы и задачи гуманитарного характера, требую</w:t>
      </w:r>
      <w:r w:rsidR="00B66413" w:rsidRPr="000524F9">
        <w:rPr>
          <w:rFonts w:ascii="Times New Roman" w:hAnsi="Times New Roman" w:cs="Times New Roman"/>
          <w:sz w:val="32"/>
          <w:szCs w:val="32"/>
        </w:rPr>
        <w:t>щие</w:t>
      </w:r>
      <w:r w:rsidRPr="000524F9">
        <w:rPr>
          <w:rFonts w:ascii="Times New Roman" w:hAnsi="Times New Roman" w:cs="Times New Roman"/>
          <w:sz w:val="32"/>
          <w:szCs w:val="32"/>
        </w:rPr>
        <w:t xml:space="preserve"> осмысления последствий социальных, экологических, экономических</w:t>
      </w:r>
      <w:r w:rsidR="00B66413" w:rsidRPr="000524F9">
        <w:rPr>
          <w:rFonts w:ascii="Times New Roman" w:hAnsi="Times New Roman" w:cs="Times New Roman"/>
          <w:sz w:val="32"/>
          <w:szCs w:val="32"/>
        </w:rPr>
        <w:t xml:space="preserve"> вызовов</w:t>
      </w:r>
      <w:r w:rsidRPr="000524F9">
        <w:rPr>
          <w:rFonts w:ascii="Times New Roman" w:hAnsi="Times New Roman" w:cs="Times New Roman"/>
          <w:sz w:val="32"/>
          <w:szCs w:val="32"/>
        </w:rPr>
        <w:t xml:space="preserve">. </w:t>
      </w:r>
    </w:p>
    <w:p w:rsidR="00A941F1" w:rsidRPr="000524F9" w:rsidRDefault="00A941F1" w:rsidP="00CD1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sz w:val="32"/>
          <w:szCs w:val="32"/>
        </w:rPr>
      </w:pPr>
      <w:r w:rsidRPr="000524F9">
        <w:rPr>
          <w:rFonts w:ascii="Times New Roman" w:hAnsi="Times New Roman" w:cs="Times New Roman"/>
          <w:b/>
          <w:sz w:val="32"/>
          <w:szCs w:val="32"/>
        </w:rPr>
        <w:t>Слайд</w:t>
      </w:r>
      <w:r w:rsidR="00C22C7B" w:rsidRPr="000524F9">
        <w:rPr>
          <w:rFonts w:ascii="Times New Roman" w:hAnsi="Times New Roman" w:cs="Times New Roman"/>
          <w:b/>
          <w:sz w:val="32"/>
          <w:szCs w:val="32"/>
        </w:rPr>
        <w:t xml:space="preserve"> 6</w:t>
      </w:r>
    </w:p>
    <w:p w:rsidR="00A5089C" w:rsidRPr="000524F9" w:rsidRDefault="00BF5263" w:rsidP="00BF52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Cs/>
          <w:sz w:val="32"/>
          <w:szCs w:val="32"/>
        </w:rPr>
      </w:pPr>
      <w:r w:rsidRPr="000524F9">
        <w:rPr>
          <w:rFonts w:ascii="Times New Roman" w:hAnsi="Times New Roman" w:cs="Times New Roman"/>
          <w:bCs/>
          <w:sz w:val="32"/>
          <w:szCs w:val="32"/>
        </w:rPr>
        <w:t xml:space="preserve">Еще одна проблема, связанная со стремительной технологической оснащенностью общества – это </w:t>
      </w:r>
      <w:r w:rsidR="00A5089C" w:rsidRPr="000524F9">
        <w:rPr>
          <w:rFonts w:ascii="Times New Roman" w:hAnsi="Times New Roman" w:cs="Times New Roman"/>
          <w:bCs/>
          <w:sz w:val="32"/>
          <w:szCs w:val="32"/>
        </w:rPr>
        <w:t>переобучение</w:t>
      </w:r>
      <w:r w:rsidRPr="000524F9">
        <w:rPr>
          <w:rFonts w:ascii="Times New Roman" w:hAnsi="Times New Roman" w:cs="Times New Roman"/>
          <w:bCs/>
          <w:sz w:val="32"/>
          <w:szCs w:val="32"/>
        </w:rPr>
        <w:t xml:space="preserve"> людей</w:t>
      </w:r>
      <w:r w:rsidR="00191F03" w:rsidRPr="000524F9">
        <w:rPr>
          <w:rFonts w:ascii="Times New Roman" w:hAnsi="Times New Roman" w:cs="Times New Roman"/>
          <w:bCs/>
          <w:sz w:val="32"/>
          <w:szCs w:val="32"/>
        </w:rPr>
        <w:t xml:space="preserve">. </w:t>
      </w:r>
      <w:r w:rsidR="0068534F" w:rsidRPr="000524F9">
        <w:rPr>
          <w:rFonts w:ascii="Times New Roman" w:hAnsi="Times New Roman" w:cs="Times New Roman"/>
          <w:bCs/>
          <w:sz w:val="32"/>
          <w:szCs w:val="32"/>
        </w:rPr>
        <w:t>М</w:t>
      </w:r>
      <w:r w:rsidR="00191F03" w:rsidRPr="000524F9">
        <w:rPr>
          <w:rFonts w:ascii="Times New Roman" w:hAnsi="Times New Roman" w:cs="Times New Roman"/>
          <w:bCs/>
          <w:sz w:val="32"/>
          <w:szCs w:val="32"/>
        </w:rPr>
        <w:t>ногие процессы автоматизируются</w:t>
      </w:r>
      <w:r w:rsidR="00A5089C" w:rsidRPr="000524F9">
        <w:rPr>
          <w:rFonts w:ascii="Times New Roman" w:hAnsi="Times New Roman" w:cs="Times New Roman"/>
          <w:bCs/>
          <w:sz w:val="32"/>
          <w:szCs w:val="32"/>
        </w:rPr>
        <w:t xml:space="preserve">, </w:t>
      </w:r>
      <w:r w:rsidR="00B66413" w:rsidRPr="000524F9">
        <w:rPr>
          <w:rFonts w:ascii="Times New Roman" w:hAnsi="Times New Roman" w:cs="Times New Roman"/>
          <w:bCs/>
          <w:sz w:val="32"/>
          <w:szCs w:val="32"/>
        </w:rPr>
        <w:t xml:space="preserve">традиционные </w:t>
      </w:r>
      <w:r w:rsidR="00A5089C" w:rsidRPr="000524F9">
        <w:rPr>
          <w:rFonts w:ascii="Times New Roman" w:hAnsi="Times New Roman" w:cs="Times New Roman"/>
          <w:bCs/>
          <w:sz w:val="32"/>
          <w:szCs w:val="32"/>
        </w:rPr>
        <w:t>профессии у</w:t>
      </w:r>
      <w:r w:rsidR="00191F03" w:rsidRPr="000524F9">
        <w:rPr>
          <w:rFonts w:ascii="Times New Roman" w:hAnsi="Times New Roman" w:cs="Times New Roman"/>
          <w:bCs/>
          <w:sz w:val="32"/>
          <w:szCs w:val="32"/>
        </w:rPr>
        <w:t>ходят</w:t>
      </w:r>
      <w:r w:rsidR="00A5089C" w:rsidRPr="000524F9">
        <w:rPr>
          <w:rFonts w:ascii="Times New Roman" w:hAnsi="Times New Roman" w:cs="Times New Roman"/>
          <w:bCs/>
          <w:sz w:val="32"/>
          <w:szCs w:val="32"/>
        </w:rPr>
        <w:t xml:space="preserve"> в прошлое</w:t>
      </w:r>
      <w:r w:rsidRPr="000524F9">
        <w:rPr>
          <w:rFonts w:ascii="Times New Roman" w:hAnsi="Times New Roman" w:cs="Times New Roman"/>
          <w:bCs/>
          <w:sz w:val="32"/>
          <w:szCs w:val="32"/>
        </w:rPr>
        <w:t>.</w:t>
      </w:r>
      <w:r w:rsidR="00191F03" w:rsidRPr="000524F9">
        <w:rPr>
          <w:rFonts w:ascii="Times New Roman" w:hAnsi="Times New Roman" w:cs="Times New Roman"/>
          <w:bCs/>
          <w:sz w:val="32"/>
          <w:szCs w:val="32"/>
        </w:rPr>
        <w:t xml:space="preserve"> В этой связи встает важн</w:t>
      </w:r>
      <w:r w:rsidR="00B45AC1" w:rsidRPr="000524F9">
        <w:rPr>
          <w:rFonts w:ascii="Times New Roman" w:hAnsi="Times New Roman" w:cs="Times New Roman"/>
          <w:bCs/>
          <w:sz w:val="32"/>
          <w:szCs w:val="32"/>
        </w:rPr>
        <w:t>ая</w:t>
      </w:r>
      <w:r w:rsidR="00191F03" w:rsidRPr="000524F9">
        <w:rPr>
          <w:rFonts w:ascii="Times New Roman" w:hAnsi="Times New Roman" w:cs="Times New Roman"/>
          <w:bCs/>
          <w:sz w:val="32"/>
          <w:szCs w:val="32"/>
        </w:rPr>
        <w:t xml:space="preserve"> </w:t>
      </w:r>
      <w:r w:rsidR="00B45AC1" w:rsidRPr="000524F9">
        <w:rPr>
          <w:rFonts w:ascii="Times New Roman" w:hAnsi="Times New Roman" w:cs="Times New Roman"/>
          <w:bCs/>
          <w:sz w:val="32"/>
          <w:szCs w:val="32"/>
        </w:rPr>
        <w:t>задача –</w:t>
      </w:r>
      <w:r w:rsidR="00191F03" w:rsidRPr="000524F9">
        <w:rPr>
          <w:rFonts w:ascii="Times New Roman" w:hAnsi="Times New Roman" w:cs="Times New Roman"/>
          <w:bCs/>
          <w:sz w:val="32"/>
          <w:szCs w:val="32"/>
        </w:rPr>
        <w:t xml:space="preserve"> переориен</w:t>
      </w:r>
      <w:r w:rsidR="00B45AC1" w:rsidRPr="000524F9">
        <w:rPr>
          <w:rFonts w:ascii="Times New Roman" w:hAnsi="Times New Roman" w:cs="Times New Roman"/>
          <w:bCs/>
          <w:sz w:val="32"/>
          <w:szCs w:val="32"/>
        </w:rPr>
        <w:t>тация людей на новые сферы деятельности</w:t>
      </w:r>
      <w:r w:rsidR="00191F03" w:rsidRPr="000524F9">
        <w:rPr>
          <w:rFonts w:ascii="Times New Roman" w:hAnsi="Times New Roman" w:cs="Times New Roman"/>
          <w:bCs/>
          <w:sz w:val="32"/>
          <w:szCs w:val="32"/>
        </w:rPr>
        <w:t>.</w:t>
      </w:r>
      <w:r w:rsidR="0068534F" w:rsidRPr="000524F9">
        <w:rPr>
          <w:rFonts w:ascii="Times New Roman" w:hAnsi="Times New Roman" w:cs="Times New Roman"/>
          <w:bCs/>
          <w:sz w:val="32"/>
          <w:szCs w:val="32"/>
        </w:rPr>
        <w:t xml:space="preserve"> </w:t>
      </w:r>
    </w:p>
    <w:p w:rsidR="00BF5263" w:rsidRPr="000524F9" w:rsidRDefault="00BF5263" w:rsidP="00BF52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sz w:val="32"/>
          <w:szCs w:val="32"/>
        </w:rPr>
      </w:pPr>
      <w:r w:rsidRPr="000524F9">
        <w:rPr>
          <w:rFonts w:ascii="Times New Roman" w:hAnsi="Times New Roman" w:cs="Times New Roman"/>
          <w:b/>
          <w:sz w:val="32"/>
          <w:szCs w:val="32"/>
        </w:rPr>
        <w:t xml:space="preserve">Слайд </w:t>
      </w:r>
      <w:r w:rsidR="00C22C7B" w:rsidRPr="000524F9">
        <w:rPr>
          <w:rFonts w:ascii="Times New Roman" w:hAnsi="Times New Roman" w:cs="Times New Roman"/>
          <w:b/>
          <w:sz w:val="32"/>
          <w:szCs w:val="32"/>
        </w:rPr>
        <w:t>7</w:t>
      </w:r>
    </w:p>
    <w:p w:rsidR="00BF5263" w:rsidRPr="000524F9" w:rsidRDefault="00BF5263" w:rsidP="00BF5263">
      <w:pPr>
        <w:widowControl w:val="0"/>
        <w:autoSpaceDE w:val="0"/>
        <w:autoSpaceDN w:val="0"/>
        <w:adjustRightInd w:val="0"/>
        <w:spacing w:after="0" w:line="360" w:lineRule="auto"/>
        <w:ind w:right="-6" w:firstLine="709"/>
        <w:jc w:val="both"/>
        <w:rPr>
          <w:rFonts w:ascii="Times New Roman" w:hAnsi="Times New Roman" w:cs="Times New Roman"/>
          <w:sz w:val="32"/>
          <w:szCs w:val="32"/>
        </w:rPr>
      </w:pPr>
      <w:r w:rsidRPr="000524F9">
        <w:rPr>
          <w:rFonts w:ascii="Times New Roman" w:hAnsi="Times New Roman" w:cs="Times New Roman"/>
          <w:sz w:val="32"/>
          <w:szCs w:val="32"/>
        </w:rPr>
        <w:t xml:space="preserve">Следующий вызов человечеству – это изоляция. </w:t>
      </w:r>
      <w:r w:rsidR="00D2098E" w:rsidRPr="000524F9">
        <w:rPr>
          <w:rFonts w:ascii="Times New Roman" w:hAnsi="Times New Roman" w:cs="Times New Roman"/>
          <w:sz w:val="32"/>
          <w:szCs w:val="32"/>
        </w:rPr>
        <w:t>У</w:t>
      </w:r>
      <w:r w:rsidRPr="000524F9">
        <w:rPr>
          <w:rFonts w:ascii="Times New Roman" w:hAnsi="Times New Roman" w:cs="Times New Roman"/>
          <w:sz w:val="32"/>
          <w:szCs w:val="32"/>
        </w:rPr>
        <w:t>велич</w:t>
      </w:r>
      <w:r w:rsidR="00D2098E" w:rsidRPr="000524F9">
        <w:rPr>
          <w:rFonts w:ascii="Times New Roman" w:hAnsi="Times New Roman" w:cs="Times New Roman"/>
          <w:sz w:val="32"/>
          <w:szCs w:val="32"/>
        </w:rPr>
        <w:t>ивается</w:t>
      </w:r>
      <w:r w:rsidRPr="000524F9">
        <w:rPr>
          <w:rFonts w:ascii="Times New Roman" w:hAnsi="Times New Roman" w:cs="Times New Roman"/>
          <w:sz w:val="32"/>
          <w:szCs w:val="32"/>
        </w:rPr>
        <w:t xml:space="preserve"> врем</w:t>
      </w:r>
      <w:r w:rsidR="00D2098E" w:rsidRPr="000524F9">
        <w:rPr>
          <w:rFonts w:ascii="Times New Roman" w:hAnsi="Times New Roman" w:cs="Times New Roman"/>
          <w:sz w:val="32"/>
          <w:szCs w:val="32"/>
        </w:rPr>
        <w:t>я работы за компьютером и мобильным устройством, меня</w:t>
      </w:r>
      <w:r w:rsidR="00B45AC1" w:rsidRPr="000524F9">
        <w:rPr>
          <w:rFonts w:ascii="Times New Roman" w:hAnsi="Times New Roman" w:cs="Times New Roman"/>
          <w:sz w:val="32"/>
          <w:szCs w:val="32"/>
        </w:rPr>
        <w:t>ю</w:t>
      </w:r>
      <w:r w:rsidR="00D2098E" w:rsidRPr="000524F9">
        <w:rPr>
          <w:rFonts w:ascii="Times New Roman" w:hAnsi="Times New Roman" w:cs="Times New Roman"/>
          <w:sz w:val="32"/>
          <w:szCs w:val="32"/>
        </w:rPr>
        <w:t>тся способы коммуникаций людей</w:t>
      </w:r>
      <w:r w:rsidR="00B45AC1" w:rsidRPr="000524F9">
        <w:rPr>
          <w:rFonts w:ascii="Times New Roman" w:hAnsi="Times New Roman" w:cs="Times New Roman"/>
          <w:sz w:val="32"/>
          <w:szCs w:val="32"/>
        </w:rPr>
        <w:t>,</w:t>
      </w:r>
      <w:r w:rsidRPr="000524F9">
        <w:rPr>
          <w:rFonts w:ascii="Times New Roman" w:hAnsi="Times New Roman" w:cs="Times New Roman"/>
          <w:sz w:val="32"/>
          <w:szCs w:val="32"/>
        </w:rPr>
        <w:t xml:space="preserve"> </w:t>
      </w:r>
      <w:r w:rsidR="00B45AC1" w:rsidRPr="000524F9">
        <w:rPr>
          <w:rFonts w:ascii="Times New Roman" w:hAnsi="Times New Roman" w:cs="Times New Roman"/>
          <w:sz w:val="32"/>
          <w:szCs w:val="32"/>
        </w:rPr>
        <w:t>что приводит к</w:t>
      </w:r>
      <w:r w:rsidRPr="000524F9">
        <w:rPr>
          <w:rFonts w:ascii="Times New Roman" w:hAnsi="Times New Roman" w:cs="Times New Roman"/>
          <w:sz w:val="32"/>
          <w:szCs w:val="32"/>
        </w:rPr>
        <w:t xml:space="preserve"> трансформаци</w:t>
      </w:r>
      <w:r w:rsidR="00D2098E" w:rsidRPr="000524F9">
        <w:rPr>
          <w:rFonts w:ascii="Times New Roman" w:hAnsi="Times New Roman" w:cs="Times New Roman"/>
          <w:sz w:val="32"/>
          <w:szCs w:val="32"/>
        </w:rPr>
        <w:t>и</w:t>
      </w:r>
      <w:r w:rsidRPr="000524F9">
        <w:rPr>
          <w:rFonts w:ascii="Times New Roman" w:hAnsi="Times New Roman" w:cs="Times New Roman"/>
          <w:sz w:val="32"/>
          <w:szCs w:val="32"/>
        </w:rPr>
        <w:t xml:space="preserve"> когнитивных способностей</w:t>
      </w:r>
      <w:r w:rsidR="00B66413" w:rsidRPr="000524F9">
        <w:rPr>
          <w:rFonts w:ascii="Times New Roman" w:hAnsi="Times New Roman" w:cs="Times New Roman"/>
          <w:sz w:val="32"/>
          <w:szCs w:val="32"/>
        </w:rPr>
        <w:t xml:space="preserve">, </w:t>
      </w:r>
      <w:r w:rsidRPr="000524F9">
        <w:rPr>
          <w:rFonts w:ascii="Times New Roman" w:hAnsi="Times New Roman" w:cs="Times New Roman"/>
          <w:sz w:val="32"/>
          <w:szCs w:val="32"/>
        </w:rPr>
        <w:t>утрат</w:t>
      </w:r>
      <w:r w:rsidR="003C0104" w:rsidRPr="000524F9">
        <w:rPr>
          <w:rFonts w:ascii="Times New Roman" w:hAnsi="Times New Roman" w:cs="Times New Roman"/>
          <w:sz w:val="32"/>
          <w:szCs w:val="32"/>
        </w:rPr>
        <w:t>е</w:t>
      </w:r>
      <w:r w:rsidRPr="000524F9">
        <w:rPr>
          <w:rFonts w:ascii="Times New Roman" w:hAnsi="Times New Roman" w:cs="Times New Roman"/>
          <w:sz w:val="32"/>
          <w:szCs w:val="32"/>
        </w:rPr>
        <w:t xml:space="preserve"> </w:t>
      </w:r>
      <w:r w:rsidR="00B66413" w:rsidRPr="000524F9">
        <w:rPr>
          <w:rFonts w:ascii="Times New Roman" w:hAnsi="Times New Roman" w:cs="Times New Roman"/>
          <w:sz w:val="32"/>
          <w:szCs w:val="32"/>
        </w:rPr>
        <w:t>эмоционального общения</w:t>
      </w:r>
      <w:r w:rsidRPr="000524F9">
        <w:rPr>
          <w:rFonts w:ascii="Times New Roman" w:hAnsi="Times New Roman" w:cs="Times New Roman"/>
          <w:sz w:val="32"/>
          <w:szCs w:val="32"/>
        </w:rPr>
        <w:t xml:space="preserve"> и </w:t>
      </w:r>
      <w:r w:rsidR="00B66413" w:rsidRPr="000524F9">
        <w:rPr>
          <w:rFonts w:ascii="Times New Roman" w:hAnsi="Times New Roman" w:cs="Times New Roman"/>
          <w:sz w:val="32"/>
          <w:szCs w:val="32"/>
        </w:rPr>
        <w:t xml:space="preserve">формирует </w:t>
      </w:r>
      <w:r w:rsidRPr="000524F9">
        <w:rPr>
          <w:rFonts w:ascii="Times New Roman" w:hAnsi="Times New Roman" w:cs="Times New Roman"/>
          <w:sz w:val="32"/>
          <w:szCs w:val="32"/>
        </w:rPr>
        <w:t xml:space="preserve">клиповое мышление. </w:t>
      </w:r>
    </w:p>
    <w:p w:rsidR="003264FC" w:rsidRPr="000524F9" w:rsidRDefault="003264FC" w:rsidP="003264FC">
      <w:pPr>
        <w:widowControl w:val="0"/>
        <w:autoSpaceDE w:val="0"/>
        <w:autoSpaceDN w:val="0"/>
        <w:adjustRightInd w:val="0"/>
        <w:spacing w:after="0" w:line="360" w:lineRule="auto"/>
        <w:ind w:right="-6" w:firstLine="709"/>
        <w:jc w:val="both"/>
        <w:rPr>
          <w:rFonts w:ascii="Times New Roman" w:hAnsi="Times New Roman" w:cs="Times New Roman"/>
          <w:b/>
          <w:bCs/>
          <w:sz w:val="32"/>
          <w:szCs w:val="32"/>
        </w:rPr>
      </w:pPr>
      <w:r w:rsidRPr="000524F9">
        <w:rPr>
          <w:rFonts w:ascii="Times New Roman" w:hAnsi="Times New Roman" w:cs="Times New Roman"/>
          <w:b/>
          <w:bCs/>
          <w:sz w:val="32"/>
          <w:szCs w:val="32"/>
        </w:rPr>
        <w:lastRenderedPageBreak/>
        <w:t>Слайд 8</w:t>
      </w:r>
    </w:p>
    <w:p w:rsidR="00BF5263" w:rsidRPr="000524F9" w:rsidRDefault="00A5089C" w:rsidP="00B45AC1">
      <w:pPr>
        <w:widowControl w:val="0"/>
        <w:autoSpaceDE w:val="0"/>
        <w:autoSpaceDN w:val="0"/>
        <w:adjustRightInd w:val="0"/>
        <w:spacing w:after="0" w:line="360" w:lineRule="auto"/>
        <w:ind w:right="-6" w:firstLine="709"/>
        <w:jc w:val="both"/>
        <w:rPr>
          <w:rFonts w:ascii="Times New Roman" w:hAnsi="Times New Roman" w:cs="Times New Roman"/>
          <w:sz w:val="32"/>
          <w:szCs w:val="32"/>
        </w:rPr>
      </w:pPr>
      <w:r w:rsidRPr="000524F9">
        <w:rPr>
          <w:rFonts w:ascii="Times New Roman" w:hAnsi="Times New Roman" w:cs="Times New Roman"/>
          <w:sz w:val="32"/>
          <w:szCs w:val="32"/>
        </w:rPr>
        <w:t>Изоляция</w:t>
      </w:r>
      <w:r w:rsidR="00BF5263" w:rsidRPr="000524F9">
        <w:rPr>
          <w:rFonts w:ascii="Times New Roman" w:hAnsi="Times New Roman" w:cs="Times New Roman"/>
          <w:sz w:val="32"/>
          <w:szCs w:val="32"/>
        </w:rPr>
        <w:t xml:space="preserve"> стира</w:t>
      </w:r>
      <w:r w:rsidR="00480974" w:rsidRPr="000524F9">
        <w:rPr>
          <w:rFonts w:ascii="Times New Roman" w:hAnsi="Times New Roman" w:cs="Times New Roman"/>
          <w:sz w:val="32"/>
          <w:szCs w:val="32"/>
        </w:rPr>
        <w:t>ет</w:t>
      </w:r>
      <w:r w:rsidRPr="000524F9">
        <w:rPr>
          <w:rFonts w:ascii="Times New Roman" w:hAnsi="Times New Roman" w:cs="Times New Roman"/>
          <w:sz w:val="32"/>
          <w:szCs w:val="32"/>
        </w:rPr>
        <w:t xml:space="preserve"> формальны</w:t>
      </w:r>
      <w:r w:rsidR="00480974" w:rsidRPr="000524F9">
        <w:rPr>
          <w:rFonts w:ascii="Times New Roman" w:hAnsi="Times New Roman" w:cs="Times New Roman"/>
          <w:sz w:val="32"/>
          <w:szCs w:val="32"/>
        </w:rPr>
        <w:t>е</w:t>
      </w:r>
      <w:r w:rsidRPr="000524F9">
        <w:rPr>
          <w:rFonts w:ascii="Times New Roman" w:hAnsi="Times New Roman" w:cs="Times New Roman"/>
          <w:sz w:val="32"/>
          <w:szCs w:val="32"/>
        </w:rPr>
        <w:t xml:space="preserve"> границ</w:t>
      </w:r>
      <w:r w:rsidR="00480974" w:rsidRPr="000524F9">
        <w:rPr>
          <w:rFonts w:ascii="Times New Roman" w:hAnsi="Times New Roman" w:cs="Times New Roman"/>
          <w:sz w:val="32"/>
          <w:szCs w:val="32"/>
        </w:rPr>
        <w:t>ы</w:t>
      </w:r>
      <w:r w:rsidRPr="000524F9">
        <w:rPr>
          <w:rFonts w:ascii="Times New Roman" w:hAnsi="Times New Roman" w:cs="Times New Roman"/>
          <w:sz w:val="32"/>
          <w:szCs w:val="32"/>
        </w:rPr>
        <w:t xml:space="preserve"> между народами</w:t>
      </w:r>
      <w:r w:rsidR="00BF5263" w:rsidRPr="000524F9">
        <w:rPr>
          <w:rFonts w:ascii="Times New Roman" w:hAnsi="Times New Roman" w:cs="Times New Roman"/>
          <w:sz w:val="32"/>
          <w:szCs w:val="32"/>
        </w:rPr>
        <w:t>. С</w:t>
      </w:r>
      <w:r w:rsidRPr="000524F9">
        <w:rPr>
          <w:rFonts w:ascii="Times New Roman" w:hAnsi="Times New Roman" w:cs="Times New Roman"/>
          <w:sz w:val="32"/>
          <w:szCs w:val="32"/>
        </w:rPr>
        <w:t xml:space="preserve"> одной стороны, люди территориально </w:t>
      </w:r>
      <w:r w:rsidR="00B45AC1" w:rsidRPr="000524F9">
        <w:rPr>
          <w:rFonts w:ascii="Times New Roman" w:hAnsi="Times New Roman" w:cs="Times New Roman"/>
          <w:sz w:val="32"/>
          <w:szCs w:val="32"/>
        </w:rPr>
        <w:t xml:space="preserve">могут быть удалены </w:t>
      </w:r>
      <w:r w:rsidRPr="000524F9">
        <w:rPr>
          <w:rFonts w:ascii="Times New Roman" w:hAnsi="Times New Roman" w:cs="Times New Roman"/>
          <w:sz w:val="32"/>
          <w:szCs w:val="32"/>
        </w:rPr>
        <w:t>друг от д</w:t>
      </w:r>
      <w:r w:rsidR="00BF5263" w:rsidRPr="000524F9">
        <w:rPr>
          <w:rFonts w:ascii="Times New Roman" w:hAnsi="Times New Roman" w:cs="Times New Roman"/>
          <w:sz w:val="32"/>
          <w:szCs w:val="32"/>
        </w:rPr>
        <w:t xml:space="preserve">руга, </w:t>
      </w:r>
      <w:r w:rsidR="00D150BA" w:rsidRPr="000524F9">
        <w:rPr>
          <w:rFonts w:ascii="Times New Roman" w:hAnsi="Times New Roman" w:cs="Times New Roman"/>
          <w:sz w:val="32"/>
          <w:szCs w:val="32"/>
        </w:rPr>
        <w:t xml:space="preserve">а </w:t>
      </w:r>
      <w:r w:rsidR="00BF5263" w:rsidRPr="000524F9">
        <w:rPr>
          <w:rFonts w:ascii="Times New Roman" w:hAnsi="Times New Roman" w:cs="Times New Roman"/>
          <w:sz w:val="32"/>
          <w:szCs w:val="32"/>
        </w:rPr>
        <w:t xml:space="preserve">с другой – активно </w:t>
      </w:r>
      <w:r w:rsidR="00B45AC1" w:rsidRPr="000524F9">
        <w:rPr>
          <w:rFonts w:ascii="Times New Roman" w:hAnsi="Times New Roman" w:cs="Times New Roman"/>
          <w:sz w:val="32"/>
          <w:szCs w:val="32"/>
        </w:rPr>
        <w:t>общаться</w:t>
      </w:r>
      <w:r w:rsidR="00BF5263" w:rsidRPr="000524F9">
        <w:rPr>
          <w:rFonts w:ascii="Times New Roman" w:hAnsi="Times New Roman" w:cs="Times New Roman"/>
          <w:sz w:val="32"/>
          <w:szCs w:val="32"/>
        </w:rPr>
        <w:t xml:space="preserve"> в </w:t>
      </w:r>
      <w:r w:rsidRPr="000524F9">
        <w:rPr>
          <w:rFonts w:ascii="Times New Roman" w:hAnsi="Times New Roman" w:cs="Times New Roman"/>
          <w:sz w:val="32"/>
          <w:szCs w:val="32"/>
        </w:rPr>
        <w:t>социальных сетях</w:t>
      </w:r>
      <w:r w:rsidR="00BF5263" w:rsidRPr="000524F9">
        <w:rPr>
          <w:rFonts w:ascii="Times New Roman" w:hAnsi="Times New Roman" w:cs="Times New Roman"/>
          <w:sz w:val="32"/>
          <w:szCs w:val="32"/>
        </w:rPr>
        <w:t xml:space="preserve">. </w:t>
      </w:r>
      <w:r w:rsidR="00B45AC1" w:rsidRPr="000524F9">
        <w:rPr>
          <w:rFonts w:ascii="Times New Roman" w:hAnsi="Times New Roman" w:cs="Times New Roman"/>
          <w:sz w:val="32"/>
          <w:szCs w:val="32"/>
        </w:rPr>
        <w:t xml:space="preserve">В связи с этим важно сохранить культурную и историческую память народов. </w:t>
      </w:r>
      <w:r w:rsidR="00F8552A" w:rsidRPr="000524F9">
        <w:rPr>
          <w:rFonts w:ascii="Times New Roman" w:hAnsi="Times New Roman" w:cs="Times New Roman"/>
          <w:sz w:val="32"/>
          <w:szCs w:val="32"/>
        </w:rPr>
        <w:t>Для этой цели</w:t>
      </w:r>
      <w:r w:rsidR="00567373" w:rsidRPr="000524F9">
        <w:rPr>
          <w:rFonts w:ascii="Times New Roman" w:hAnsi="Times New Roman" w:cs="Times New Roman"/>
          <w:sz w:val="32"/>
          <w:szCs w:val="32"/>
        </w:rPr>
        <w:t xml:space="preserve"> Государственный архив реализ</w:t>
      </w:r>
      <w:r w:rsidR="00426FEA" w:rsidRPr="000524F9">
        <w:rPr>
          <w:rFonts w:ascii="Times New Roman" w:hAnsi="Times New Roman" w:cs="Times New Roman"/>
          <w:sz w:val="32"/>
          <w:szCs w:val="32"/>
        </w:rPr>
        <w:t>ует</w:t>
      </w:r>
      <w:r w:rsidR="00567373" w:rsidRPr="000524F9">
        <w:rPr>
          <w:rFonts w:ascii="Times New Roman" w:hAnsi="Times New Roman" w:cs="Times New Roman"/>
          <w:sz w:val="32"/>
          <w:szCs w:val="32"/>
        </w:rPr>
        <w:t xml:space="preserve"> </w:t>
      </w:r>
      <w:r w:rsidR="00F8552A" w:rsidRPr="000524F9">
        <w:rPr>
          <w:rFonts w:ascii="Times New Roman" w:hAnsi="Times New Roman" w:cs="Times New Roman"/>
          <w:sz w:val="32"/>
          <w:szCs w:val="32"/>
        </w:rPr>
        <w:t xml:space="preserve">такие </w:t>
      </w:r>
      <w:r w:rsidR="00567373" w:rsidRPr="000524F9">
        <w:rPr>
          <w:rFonts w:ascii="Times New Roman" w:hAnsi="Times New Roman" w:cs="Times New Roman"/>
          <w:sz w:val="32"/>
          <w:szCs w:val="32"/>
        </w:rPr>
        <w:t>проект</w:t>
      </w:r>
      <w:r w:rsidR="00F8552A" w:rsidRPr="000524F9">
        <w:rPr>
          <w:rFonts w:ascii="Times New Roman" w:hAnsi="Times New Roman" w:cs="Times New Roman"/>
          <w:sz w:val="32"/>
          <w:szCs w:val="32"/>
        </w:rPr>
        <w:t>ы</w:t>
      </w:r>
      <w:r w:rsidR="00480974" w:rsidRPr="000524F9">
        <w:rPr>
          <w:rFonts w:ascii="Times New Roman" w:hAnsi="Times New Roman" w:cs="Times New Roman"/>
          <w:sz w:val="32"/>
          <w:szCs w:val="32"/>
        </w:rPr>
        <w:t>,</w:t>
      </w:r>
      <w:r w:rsidR="00F8552A" w:rsidRPr="000524F9">
        <w:rPr>
          <w:rFonts w:ascii="Times New Roman" w:hAnsi="Times New Roman" w:cs="Times New Roman"/>
          <w:sz w:val="32"/>
          <w:szCs w:val="32"/>
        </w:rPr>
        <w:t xml:space="preserve"> как</w:t>
      </w:r>
      <w:r w:rsidR="00567373" w:rsidRPr="000524F9">
        <w:rPr>
          <w:rFonts w:ascii="Times New Roman" w:hAnsi="Times New Roman" w:cs="Times New Roman"/>
          <w:sz w:val="32"/>
          <w:szCs w:val="32"/>
        </w:rPr>
        <w:t xml:space="preserve"> «Юный архивист», «</w:t>
      </w:r>
      <w:proofErr w:type="spellStart"/>
      <w:r w:rsidR="00567373" w:rsidRPr="000524F9">
        <w:rPr>
          <w:rFonts w:ascii="Times New Roman" w:hAnsi="Times New Roman" w:cs="Times New Roman"/>
          <w:sz w:val="32"/>
          <w:szCs w:val="32"/>
        </w:rPr>
        <w:t>Истэлек</w:t>
      </w:r>
      <w:proofErr w:type="spellEnd"/>
      <w:r w:rsidR="00567373" w:rsidRPr="000524F9">
        <w:rPr>
          <w:rFonts w:ascii="Times New Roman" w:hAnsi="Times New Roman" w:cs="Times New Roman"/>
          <w:sz w:val="32"/>
          <w:szCs w:val="32"/>
        </w:rPr>
        <w:t>»</w:t>
      </w:r>
      <w:r w:rsidR="00F8552A" w:rsidRPr="000524F9">
        <w:rPr>
          <w:rFonts w:ascii="Times New Roman" w:hAnsi="Times New Roman" w:cs="Times New Roman"/>
          <w:sz w:val="32"/>
          <w:szCs w:val="32"/>
        </w:rPr>
        <w:t>, «</w:t>
      </w:r>
      <w:proofErr w:type="spellStart"/>
      <w:r w:rsidR="00F8552A" w:rsidRPr="000524F9">
        <w:rPr>
          <w:rFonts w:ascii="Times New Roman" w:hAnsi="Times New Roman" w:cs="Times New Roman"/>
          <w:sz w:val="32"/>
          <w:szCs w:val="32"/>
        </w:rPr>
        <w:t>Ядкяр</w:t>
      </w:r>
      <w:proofErr w:type="spellEnd"/>
      <w:r w:rsidR="00F8552A" w:rsidRPr="000524F9">
        <w:rPr>
          <w:rFonts w:ascii="Times New Roman" w:hAnsi="Times New Roman" w:cs="Times New Roman"/>
          <w:sz w:val="32"/>
          <w:szCs w:val="32"/>
        </w:rPr>
        <w:t>»</w:t>
      </w:r>
      <w:r w:rsidR="00567373" w:rsidRPr="000524F9">
        <w:rPr>
          <w:rFonts w:ascii="Times New Roman" w:hAnsi="Times New Roman" w:cs="Times New Roman"/>
          <w:sz w:val="32"/>
          <w:szCs w:val="32"/>
        </w:rPr>
        <w:t xml:space="preserve"> и др.</w:t>
      </w:r>
      <w:r w:rsidR="00045A71" w:rsidRPr="000524F9">
        <w:rPr>
          <w:rFonts w:ascii="Times New Roman" w:hAnsi="Times New Roman" w:cs="Times New Roman"/>
          <w:sz w:val="32"/>
          <w:szCs w:val="32"/>
        </w:rPr>
        <w:t xml:space="preserve">, направленные на ознакомление </w:t>
      </w:r>
      <w:r w:rsidR="00F8552A" w:rsidRPr="000524F9">
        <w:rPr>
          <w:rFonts w:ascii="Times New Roman" w:hAnsi="Times New Roman" w:cs="Times New Roman"/>
          <w:sz w:val="32"/>
          <w:szCs w:val="32"/>
        </w:rPr>
        <w:t>молодежи</w:t>
      </w:r>
      <w:r w:rsidR="00045A71" w:rsidRPr="000524F9">
        <w:rPr>
          <w:rFonts w:ascii="Times New Roman" w:hAnsi="Times New Roman" w:cs="Times New Roman"/>
          <w:sz w:val="32"/>
          <w:szCs w:val="32"/>
        </w:rPr>
        <w:t xml:space="preserve"> с </w:t>
      </w:r>
      <w:r w:rsidR="00F8552A" w:rsidRPr="000524F9">
        <w:rPr>
          <w:rFonts w:ascii="Times New Roman" w:hAnsi="Times New Roman" w:cs="Times New Roman"/>
          <w:sz w:val="32"/>
          <w:szCs w:val="32"/>
        </w:rPr>
        <w:t>историей народа, архивными документами</w:t>
      </w:r>
      <w:r w:rsidR="0073628F" w:rsidRPr="000524F9">
        <w:rPr>
          <w:rFonts w:ascii="Times New Roman" w:hAnsi="Times New Roman" w:cs="Times New Roman"/>
          <w:sz w:val="32"/>
          <w:szCs w:val="32"/>
        </w:rPr>
        <w:t>.</w:t>
      </w:r>
      <w:r w:rsidR="00B45AC1" w:rsidRPr="000524F9">
        <w:rPr>
          <w:rFonts w:ascii="Times New Roman" w:hAnsi="Times New Roman" w:cs="Times New Roman"/>
          <w:sz w:val="32"/>
          <w:szCs w:val="32"/>
        </w:rPr>
        <w:t xml:space="preserve"> </w:t>
      </w:r>
      <w:r w:rsidR="00BF5263" w:rsidRPr="000524F9">
        <w:rPr>
          <w:rFonts w:ascii="Times New Roman" w:hAnsi="Times New Roman" w:cs="Times New Roman"/>
          <w:sz w:val="32"/>
          <w:szCs w:val="32"/>
        </w:rPr>
        <w:t>В</w:t>
      </w:r>
      <w:r w:rsidR="00567373" w:rsidRPr="000524F9">
        <w:rPr>
          <w:rFonts w:ascii="Times New Roman" w:hAnsi="Times New Roman" w:cs="Times New Roman"/>
          <w:sz w:val="32"/>
          <w:szCs w:val="32"/>
        </w:rPr>
        <w:t xml:space="preserve"> этой связи усиливается роль специалистов архивного дела</w:t>
      </w:r>
      <w:r w:rsidR="00F8552A" w:rsidRPr="000524F9">
        <w:rPr>
          <w:rFonts w:ascii="Times New Roman" w:hAnsi="Times New Roman" w:cs="Times New Roman"/>
          <w:sz w:val="32"/>
          <w:szCs w:val="32"/>
        </w:rPr>
        <w:t xml:space="preserve">, </w:t>
      </w:r>
      <w:r w:rsidR="00567373" w:rsidRPr="000524F9">
        <w:rPr>
          <w:rFonts w:ascii="Times New Roman" w:hAnsi="Times New Roman" w:cs="Times New Roman"/>
          <w:sz w:val="32"/>
          <w:szCs w:val="32"/>
        </w:rPr>
        <w:t>о</w:t>
      </w:r>
      <w:r w:rsidR="00480974" w:rsidRPr="000524F9">
        <w:rPr>
          <w:rFonts w:ascii="Times New Roman" w:hAnsi="Times New Roman" w:cs="Times New Roman"/>
          <w:sz w:val="32"/>
          <w:szCs w:val="32"/>
        </w:rPr>
        <w:t>б</w:t>
      </w:r>
      <w:r w:rsidR="00567373" w:rsidRPr="000524F9">
        <w:rPr>
          <w:rFonts w:ascii="Times New Roman" w:hAnsi="Times New Roman" w:cs="Times New Roman"/>
          <w:sz w:val="32"/>
          <w:szCs w:val="32"/>
        </w:rPr>
        <w:t>лад</w:t>
      </w:r>
      <w:r w:rsidR="00480974" w:rsidRPr="000524F9">
        <w:rPr>
          <w:rFonts w:ascii="Times New Roman" w:hAnsi="Times New Roman" w:cs="Times New Roman"/>
          <w:sz w:val="32"/>
          <w:szCs w:val="32"/>
        </w:rPr>
        <w:t xml:space="preserve">ающих новыми </w:t>
      </w:r>
      <w:r w:rsidR="00567373" w:rsidRPr="000524F9">
        <w:rPr>
          <w:rFonts w:ascii="Times New Roman" w:hAnsi="Times New Roman" w:cs="Times New Roman"/>
          <w:sz w:val="32"/>
          <w:szCs w:val="32"/>
        </w:rPr>
        <w:t xml:space="preserve">компетенциями </w:t>
      </w:r>
      <w:r w:rsidR="00480974" w:rsidRPr="000524F9">
        <w:rPr>
          <w:rFonts w:ascii="Times New Roman" w:hAnsi="Times New Roman" w:cs="Times New Roman"/>
          <w:sz w:val="32"/>
          <w:szCs w:val="32"/>
        </w:rPr>
        <w:t>в сфере продвижения проектов</w:t>
      </w:r>
      <w:r w:rsidR="00567373" w:rsidRPr="000524F9">
        <w:rPr>
          <w:rFonts w:ascii="Times New Roman" w:hAnsi="Times New Roman" w:cs="Times New Roman"/>
          <w:sz w:val="32"/>
          <w:szCs w:val="32"/>
        </w:rPr>
        <w:t xml:space="preserve"> с использованием современных технологий.</w:t>
      </w:r>
    </w:p>
    <w:p w:rsidR="00F8552A" w:rsidRPr="000524F9" w:rsidRDefault="00F8552A" w:rsidP="003264FC">
      <w:pPr>
        <w:pStyle w:val="HTML"/>
        <w:shd w:val="clear" w:color="auto" w:fill="FFFFFF"/>
        <w:spacing w:line="360" w:lineRule="auto"/>
        <w:ind w:firstLine="567"/>
        <w:jc w:val="both"/>
        <w:rPr>
          <w:rFonts w:ascii="Times New Roman" w:hAnsi="Times New Roman" w:cs="Times New Roman"/>
          <w:b/>
          <w:bCs/>
          <w:sz w:val="32"/>
          <w:szCs w:val="32"/>
        </w:rPr>
      </w:pPr>
    </w:p>
    <w:p w:rsidR="00480974" w:rsidRPr="000524F9" w:rsidRDefault="00480974" w:rsidP="003264FC">
      <w:pPr>
        <w:pStyle w:val="HTML"/>
        <w:shd w:val="clear" w:color="auto" w:fill="FFFFFF"/>
        <w:spacing w:line="360" w:lineRule="auto"/>
        <w:ind w:firstLine="567"/>
        <w:jc w:val="both"/>
        <w:rPr>
          <w:rFonts w:ascii="Times New Roman" w:hAnsi="Times New Roman" w:cs="Times New Roman"/>
          <w:b/>
          <w:bCs/>
          <w:sz w:val="32"/>
          <w:szCs w:val="32"/>
        </w:rPr>
      </w:pPr>
    </w:p>
    <w:p w:rsidR="003264FC" w:rsidRPr="000524F9" w:rsidRDefault="003264FC" w:rsidP="003264FC">
      <w:pPr>
        <w:pStyle w:val="HTML"/>
        <w:shd w:val="clear" w:color="auto" w:fill="FFFFFF"/>
        <w:spacing w:line="360" w:lineRule="auto"/>
        <w:ind w:firstLine="567"/>
        <w:jc w:val="both"/>
        <w:rPr>
          <w:rFonts w:ascii="Times New Roman" w:hAnsi="Times New Roman" w:cs="Times New Roman"/>
          <w:b/>
          <w:bCs/>
          <w:sz w:val="32"/>
          <w:szCs w:val="32"/>
        </w:rPr>
      </w:pPr>
      <w:r w:rsidRPr="000524F9">
        <w:rPr>
          <w:rFonts w:ascii="Times New Roman" w:hAnsi="Times New Roman" w:cs="Times New Roman"/>
          <w:b/>
          <w:bCs/>
          <w:sz w:val="32"/>
          <w:szCs w:val="32"/>
        </w:rPr>
        <w:t>Слайд 9</w:t>
      </w:r>
    </w:p>
    <w:p w:rsidR="00F840A8" w:rsidRPr="000524F9" w:rsidRDefault="00F840A8" w:rsidP="00F840A8">
      <w:pPr>
        <w:pStyle w:val="HTML"/>
        <w:shd w:val="clear" w:color="auto" w:fill="FFFFFF"/>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 xml:space="preserve">Новые знания, развитие науки не только создают </w:t>
      </w:r>
      <w:r w:rsidR="00480974" w:rsidRPr="000524F9">
        <w:rPr>
          <w:rFonts w:ascii="Times New Roman" w:hAnsi="Times New Roman" w:cs="Times New Roman"/>
          <w:sz w:val="32"/>
          <w:szCs w:val="32"/>
        </w:rPr>
        <w:t xml:space="preserve">инновационные </w:t>
      </w:r>
      <w:r w:rsidRPr="000524F9">
        <w:rPr>
          <w:rFonts w:ascii="Times New Roman" w:hAnsi="Times New Roman" w:cs="Times New Roman"/>
          <w:sz w:val="32"/>
          <w:szCs w:val="32"/>
        </w:rPr>
        <w:t xml:space="preserve">материалы и технологии, но и требуют </w:t>
      </w:r>
      <w:r w:rsidR="00480974" w:rsidRPr="000524F9">
        <w:rPr>
          <w:rFonts w:ascii="Times New Roman" w:hAnsi="Times New Roman" w:cs="Times New Roman"/>
          <w:sz w:val="32"/>
          <w:szCs w:val="32"/>
        </w:rPr>
        <w:t xml:space="preserve">современных </w:t>
      </w:r>
      <w:r w:rsidRPr="000524F9">
        <w:rPr>
          <w:rFonts w:ascii="Times New Roman" w:hAnsi="Times New Roman" w:cs="Times New Roman"/>
          <w:sz w:val="32"/>
          <w:szCs w:val="32"/>
        </w:rPr>
        <w:t>подходов к организации труда и процессу подготовки кадров.</w:t>
      </w:r>
    </w:p>
    <w:p w:rsidR="003264FC" w:rsidRPr="000524F9" w:rsidRDefault="003264FC" w:rsidP="003264FC">
      <w:pPr>
        <w:pStyle w:val="HTML"/>
        <w:shd w:val="clear" w:color="auto" w:fill="FFFFFF"/>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 xml:space="preserve">Обучение в цифровую эпоху становится непрерывным, социальным, персонализированным, ориентированным на потребности и интересы </w:t>
      </w:r>
      <w:proofErr w:type="gramStart"/>
      <w:r w:rsidRPr="000524F9">
        <w:rPr>
          <w:rFonts w:ascii="Times New Roman" w:hAnsi="Times New Roman" w:cs="Times New Roman"/>
          <w:sz w:val="32"/>
          <w:szCs w:val="32"/>
        </w:rPr>
        <w:t>обучающегося</w:t>
      </w:r>
      <w:proofErr w:type="gramEnd"/>
      <w:r w:rsidRPr="000524F9">
        <w:rPr>
          <w:rFonts w:ascii="Times New Roman" w:hAnsi="Times New Roman" w:cs="Times New Roman"/>
          <w:sz w:val="32"/>
          <w:szCs w:val="32"/>
        </w:rPr>
        <w:t xml:space="preserve">. </w:t>
      </w:r>
    </w:p>
    <w:p w:rsidR="00F840A8" w:rsidRPr="000524F9" w:rsidRDefault="00F840A8" w:rsidP="00F840A8">
      <w:pPr>
        <w:pStyle w:val="HTML"/>
        <w:shd w:val="clear" w:color="auto" w:fill="FFFFFF"/>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Новые форматы</w:t>
      </w:r>
      <w:r w:rsidR="00582F19" w:rsidRPr="000524F9">
        <w:rPr>
          <w:rFonts w:ascii="Times New Roman" w:hAnsi="Times New Roman" w:cs="Times New Roman"/>
          <w:sz w:val="32"/>
          <w:szCs w:val="32"/>
        </w:rPr>
        <w:t xml:space="preserve"> обучения в цифровой среде</w:t>
      </w:r>
      <w:r w:rsidRPr="000524F9">
        <w:rPr>
          <w:rFonts w:ascii="Times New Roman" w:hAnsi="Times New Roman" w:cs="Times New Roman"/>
          <w:sz w:val="32"/>
          <w:szCs w:val="32"/>
        </w:rPr>
        <w:t xml:space="preserve"> развивают преимущественно </w:t>
      </w:r>
      <w:r w:rsidR="00582F19" w:rsidRPr="000524F9">
        <w:rPr>
          <w:rFonts w:ascii="Times New Roman" w:hAnsi="Times New Roman" w:cs="Times New Roman"/>
          <w:sz w:val="32"/>
          <w:szCs w:val="32"/>
        </w:rPr>
        <w:t>творческие и коммуникативные компетенции, основанные на неформальном обмене опытом.</w:t>
      </w:r>
      <w:r w:rsidRPr="000524F9">
        <w:rPr>
          <w:sz w:val="32"/>
          <w:szCs w:val="32"/>
        </w:rPr>
        <w:t xml:space="preserve"> </w:t>
      </w:r>
      <w:r w:rsidR="00351267" w:rsidRPr="000524F9">
        <w:rPr>
          <w:rFonts w:ascii="Times New Roman" w:hAnsi="Times New Roman" w:cs="Times New Roman"/>
          <w:sz w:val="32"/>
          <w:szCs w:val="32"/>
        </w:rPr>
        <w:t>Одной</w:t>
      </w:r>
      <w:r w:rsidR="00351267" w:rsidRPr="000524F9">
        <w:rPr>
          <w:sz w:val="32"/>
          <w:szCs w:val="32"/>
        </w:rPr>
        <w:t xml:space="preserve"> </w:t>
      </w:r>
      <w:r w:rsidR="00351267" w:rsidRPr="000524F9">
        <w:rPr>
          <w:rFonts w:ascii="Times New Roman" w:hAnsi="Times New Roman" w:cs="Times New Roman"/>
          <w:sz w:val="32"/>
          <w:szCs w:val="32"/>
        </w:rPr>
        <w:t xml:space="preserve">из </w:t>
      </w:r>
      <w:r w:rsidR="00480974" w:rsidRPr="000524F9">
        <w:rPr>
          <w:rFonts w:ascii="Times New Roman" w:hAnsi="Times New Roman" w:cs="Times New Roman"/>
          <w:sz w:val="32"/>
          <w:szCs w:val="32"/>
        </w:rPr>
        <w:t>перспективных является</w:t>
      </w:r>
      <w:r w:rsidR="00351267" w:rsidRPr="000524F9">
        <w:rPr>
          <w:rFonts w:ascii="Times New Roman" w:hAnsi="Times New Roman" w:cs="Times New Roman"/>
          <w:sz w:val="32"/>
          <w:szCs w:val="32"/>
        </w:rPr>
        <w:t xml:space="preserve"> </w:t>
      </w:r>
      <w:r w:rsidR="00480974" w:rsidRPr="000524F9">
        <w:rPr>
          <w:rFonts w:ascii="Times New Roman" w:hAnsi="Times New Roman" w:cs="Times New Roman"/>
          <w:sz w:val="32"/>
          <w:szCs w:val="32"/>
        </w:rPr>
        <w:t xml:space="preserve">такая </w:t>
      </w:r>
      <w:r w:rsidR="00351267" w:rsidRPr="000524F9">
        <w:rPr>
          <w:rFonts w:ascii="Times New Roman" w:hAnsi="Times New Roman" w:cs="Times New Roman"/>
          <w:sz w:val="32"/>
          <w:szCs w:val="32"/>
        </w:rPr>
        <w:t>практик</w:t>
      </w:r>
      <w:r w:rsidR="00480974" w:rsidRPr="000524F9">
        <w:rPr>
          <w:rFonts w:ascii="Times New Roman" w:hAnsi="Times New Roman" w:cs="Times New Roman"/>
          <w:sz w:val="32"/>
          <w:szCs w:val="32"/>
        </w:rPr>
        <w:t>а</w:t>
      </w:r>
      <w:r w:rsidR="00351267" w:rsidRPr="000524F9">
        <w:rPr>
          <w:rFonts w:ascii="Times New Roman" w:hAnsi="Times New Roman" w:cs="Times New Roman"/>
          <w:sz w:val="32"/>
          <w:szCs w:val="32"/>
        </w:rPr>
        <w:t xml:space="preserve"> обучения</w:t>
      </w:r>
      <w:r w:rsidR="00480974" w:rsidRPr="000524F9">
        <w:rPr>
          <w:rFonts w:ascii="Times New Roman" w:hAnsi="Times New Roman" w:cs="Times New Roman"/>
          <w:sz w:val="32"/>
          <w:szCs w:val="32"/>
        </w:rPr>
        <w:t xml:space="preserve">, как </w:t>
      </w:r>
      <w:r w:rsidRPr="000524F9">
        <w:rPr>
          <w:rFonts w:ascii="Times New Roman" w:hAnsi="Times New Roman" w:cs="Times New Roman"/>
          <w:sz w:val="32"/>
          <w:szCs w:val="32"/>
        </w:rPr>
        <w:t xml:space="preserve">встреча </w:t>
      </w:r>
      <w:r w:rsidRPr="000524F9">
        <w:rPr>
          <w:rFonts w:ascii="Times New Roman" w:hAnsi="Times New Roman" w:cs="Times New Roman"/>
          <w:sz w:val="32"/>
          <w:szCs w:val="32"/>
        </w:rPr>
        <w:lastRenderedPageBreak/>
        <w:t>с</w:t>
      </w:r>
      <w:r w:rsidR="00351267" w:rsidRPr="000524F9">
        <w:rPr>
          <w:rFonts w:ascii="Times New Roman" w:hAnsi="Times New Roman" w:cs="Times New Roman"/>
          <w:sz w:val="32"/>
          <w:szCs w:val="32"/>
        </w:rPr>
        <w:t>пециалистов-предметников</w:t>
      </w:r>
      <w:r w:rsidRPr="000524F9">
        <w:rPr>
          <w:rFonts w:ascii="Times New Roman" w:hAnsi="Times New Roman" w:cs="Times New Roman"/>
          <w:sz w:val="32"/>
          <w:szCs w:val="32"/>
        </w:rPr>
        <w:t xml:space="preserve"> для обмена опытом.</w:t>
      </w:r>
      <w:r w:rsidR="00351267" w:rsidRPr="000524F9">
        <w:rPr>
          <w:rFonts w:ascii="Times New Roman" w:hAnsi="Times New Roman" w:cs="Times New Roman"/>
          <w:sz w:val="32"/>
          <w:szCs w:val="32"/>
        </w:rPr>
        <w:t xml:space="preserve"> Эта форма может быть полезна </w:t>
      </w:r>
      <w:r w:rsidR="00480974" w:rsidRPr="000524F9">
        <w:rPr>
          <w:rFonts w:ascii="Times New Roman" w:hAnsi="Times New Roman" w:cs="Times New Roman"/>
          <w:sz w:val="32"/>
          <w:szCs w:val="32"/>
        </w:rPr>
        <w:t xml:space="preserve">действующим практикам, </w:t>
      </w:r>
      <w:r w:rsidRPr="000524F9">
        <w:rPr>
          <w:rFonts w:ascii="Times New Roman" w:hAnsi="Times New Roman" w:cs="Times New Roman"/>
          <w:sz w:val="32"/>
          <w:szCs w:val="32"/>
        </w:rPr>
        <w:t xml:space="preserve">студентам, работодателям. </w:t>
      </w:r>
    </w:p>
    <w:p w:rsidR="003264FC" w:rsidRPr="000524F9" w:rsidRDefault="003264FC" w:rsidP="00F840A8">
      <w:pPr>
        <w:pStyle w:val="HTML"/>
        <w:shd w:val="clear" w:color="auto" w:fill="FFFFFF"/>
        <w:spacing w:line="360" w:lineRule="auto"/>
        <w:ind w:firstLine="567"/>
        <w:jc w:val="both"/>
        <w:rPr>
          <w:rFonts w:ascii="Times New Roman" w:hAnsi="Times New Roman" w:cs="Times New Roman"/>
          <w:b/>
          <w:bCs/>
          <w:sz w:val="32"/>
          <w:szCs w:val="32"/>
        </w:rPr>
      </w:pPr>
      <w:r w:rsidRPr="000524F9">
        <w:rPr>
          <w:rFonts w:ascii="Times New Roman" w:hAnsi="Times New Roman" w:cs="Times New Roman"/>
          <w:b/>
          <w:bCs/>
          <w:sz w:val="32"/>
          <w:szCs w:val="32"/>
        </w:rPr>
        <w:t>Слайд 10</w:t>
      </w:r>
    </w:p>
    <w:p w:rsidR="00243C3D" w:rsidRPr="000524F9" w:rsidRDefault="00531485" w:rsidP="00A529C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Эффективн</w:t>
      </w:r>
      <w:r w:rsidR="00816724" w:rsidRPr="000524F9">
        <w:rPr>
          <w:rFonts w:ascii="Times New Roman" w:hAnsi="Times New Roman" w:cs="Times New Roman"/>
          <w:sz w:val="32"/>
          <w:szCs w:val="32"/>
        </w:rPr>
        <w:t>ость процессов</w:t>
      </w:r>
      <w:r w:rsidRPr="000524F9">
        <w:rPr>
          <w:rFonts w:ascii="Times New Roman" w:hAnsi="Times New Roman" w:cs="Times New Roman"/>
          <w:sz w:val="32"/>
          <w:szCs w:val="32"/>
        </w:rPr>
        <w:t xml:space="preserve"> </w:t>
      </w:r>
      <w:proofErr w:type="spellStart"/>
      <w:r w:rsidRPr="000524F9">
        <w:rPr>
          <w:rFonts w:ascii="Times New Roman" w:hAnsi="Times New Roman" w:cs="Times New Roman"/>
          <w:sz w:val="32"/>
          <w:szCs w:val="32"/>
        </w:rPr>
        <w:t>цифровизаци</w:t>
      </w:r>
      <w:r w:rsidR="00816724" w:rsidRPr="000524F9">
        <w:rPr>
          <w:rFonts w:ascii="Times New Roman" w:hAnsi="Times New Roman" w:cs="Times New Roman"/>
          <w:sz w:val="32"/>
          <w:szCs w:val="32"/>
        </w:rPr>
        <w:t>и</w:t>
      </w:r>
      <w:proofErr w:type="spellEnd"/>
      <w:r w:rsidRPr="000524F9">
        <w:rPr>
          <w:rFonts w:ascii="Times New Roman" w:hAnsi="Times New Roman" w:cs="Times New Roman"/>
          <w:sz w:val="32"/>
          <w:szCs w:val="32"/>
        </w:rPr>
        <w:t xml:space="preserve"> </w:t>
      </w:r>
      <w:r w:rsidR="0097213C" w:rsidRPr="000524F9">
        <w:rPr>
          <w:rFonts w:ascii="Times New Roman" w:hAnsi="Times New Roman" w:cs="Times New Roman"/>
          <w:sz w:val="32"/>
          <w:szCs w:val="32"/>
        </w:rPr>
        <w:t>архивной отрасли</w:t>
      </w:r>
      <w:r w:rsidRPr="000524F9">
        <w:rPr>
          <w:rFonts w:ascii="Times New Roman" w:hAnsi="Times New Roman" w:cs="Times New Roman"/>
          <w:sz w:val="32"/>
          <w:szCs w:val="32"/>
        </w:rPr>
        <w:t xml:space="preserve"> </w:t>
      </w:r>
      <w:r w:rsidR="0097213C" w:rsidRPr="000524F9">
        <w:rPr>
          <w:rFonts w:ascii="Times New Roman" w:hAnsi="Times New Roman" w:cs="Times New Roman"/>
          <w:sz w:val="32"/>
          <w:szCs w:val="32"/>
        </w:rPr>
        <w:t xml:space="preserve">напрямую </w:t>
      </w:r>
      <w:r w:rsidRPr="000524F9">
        <w:rPr>
          <w:rFonts w:ascii="Times New Roman" w:hAnsi="Times New Roman" w:cs="Times New Roman"/>
          <w:sz w:val="32"/>
          <w:szCs w:val="32"/>
        </w:rPr>
        <w:t xml:space="preserve">зависит </w:t>
      </w:r>
      <w:r w:rsidR="0097213C" w:rsidRPr="000524F9">
        <w:rPr>
          <w:rFonts w:ascii="Times New Roman" w:hAnsi="Times New Roman" w:cs="Times New Roman"/>
          <w:sz w:val="32"/>
          <w:szCs w:val="32"/>
        </w:rPr>
        <w:t>от</w:t>
      </w:r>
      <w:r w:rsidRPr="000524F9">
        <w:rPr>
          <w:rFonts w:ascii="Times New Roman" w:hAnsi="Times New Roman" w:cs="Times New Roman"/>
          <w:sz w:val="32"/>
          <w:szCs w:val="32"/>
        </w:rPr>
        <w:t xml:space="preserve"> кадрового потенциала, профессионального уровня и качества подготовки </w:t>
      </w:r>
      <w:r w:rsidR="00243C3D" w:rsidRPr="000524F9">
        <w:rPr>
          <w:rFonts w:ascii="Times New Roman" w:hAnsi="Times New Roman" w:cs="Times New Roman"/>
          <w:sz w:val="32"/>
          <w:szCs w:val="32"/>
        </w:rPr>
        <w:t>специалистов</w:t>
      </w:r>
      <w:r w:rsidRPr="000524F9">
        <w:rPr>
          <w:rFonts w:ascii="Times New Roman" w:hAnsi="Times New Roman" w:cs="Times New Roman"/>
          <w:sz w:val="32"/>
          <w:szCs w:val="32"/>
        </w:rPr>
        <w:t xml:space="preserve">. </w:t>
      </w:r>
      <w:r w:rsidR="0097213C" w:rsidRPr="000524F9">
        <w:rPr>
          <w:rFonts w:ascii="Times New Roman" w:hAnsi="Times New Roman" w:cs="Times New Roman"/>
          <w:sz w:val="32"/>
          <w:szCs w:val="32"/>
        </w:rPr>
        <w:t xml:space="preserve">Это сегодня осознают как работодатели, так и образовательные организации. </w:t>
      </w:r>
      <w:r w:rsidR="00A529C4" w:rsidRPr="000524F9">
        <w:rPr>
          <w:rFonts w:ascii="Times New Roman" w:hAnsi="Times New Roman" w:cs="Times New Roman"/>
          <w:sz w:val="32"/>
          <w:szCs w:val="32"/>
        </w:rPr>
        <w:t>В</w:t>
      </w:r>
      <w:r w:rsidR="00480974" w:rsidRPr="000524F9">
        <w:rPr>
          <w:rFonts w:ascii="Times New Roman" w:hAnsi="Times New Roman" w:cs="Times New Roman"/>
          <w:sz w:val="32"/>
          <w:szCs w:val="32"/>
        </w:rPr>
        <w:t xml:space="preserve"> </w:t>
      </w:r>
      <w:r w:rsidR="00A529C4" w:rsidRPr="000524F9">
        <w:rPr>
          <w:rFonts w:ascii="Times New Roman" w:hAnsi="Times New Roman" w:cs="Times New Roman"/>
          <w:sz w:val="32"/>
          <w:szCs w:val="32"/>
        </w:rPr>
        <w:t>с</w:t>
      </w:r>
      <w:r w:rsidR="00480974" w:rsidRPr="000524F9">
        <w:rPr>
          <w:rFonts w:ascii="Times New Roman" w:hAnsi="Times New Roman" w:cs="Times New Roman"/>
          <w:sz w:val="32"/>
          <w:szCs w:val="32"/>
        </w:rPr>
        <w:t>вязи с этим</w:t>
      </w:r>
      <w:r w:rsidR="003C0104" w:rsidRPr="000524F9">
        <w:rPr>
          <w:rFonts w:ascii="Times New Roman" w:hAnsi="Times New Roman" w:cs="Times New Roman"/>
          <w:sz w:val="32"/>
          <w:szCs w:val="32"/>
        </w:rPr>
        <w:t xml:space="preserve"> в</w:t>
      </w:r>
      <w:r w:rsidR="00A529C4" w:rsidRPr="000524F9">
        <w:rPr>
          <w:rFonts w:ascii="Times New Roman" w:hAnsi="Times New Roman" w:cs="Times New Roman"/>
          <w:sz w:val="32"/>
          <w:szCs w:val="32"/>
        </w:rPr>
        <w:t xml:space="preserve"> последние годы значительно активизировалась совместная работа</w:t>
      </w:r>
      <w:r w:rsidR="00326233" w:rsidRPr="000524F9">
        <w:rPr>
          <w:rFonts w:ascii="Times New Roman" w:hAnsi="Times New Roman" w:cs="Times New Roman"/>
          <w:sz w:val="32"/>
          <w:szCs w:val="32"/>
        </w:rPr>
        <w:t xml:space="preserve"> Г</w:t>
      </w:r>
      <w:r w:rsidR="00A529C4" w:rsidRPr="000524F9">
        <w:rPr>
          <w:rFonts w:ascii="Times New Roman" w:hAnsi="Times New Roman" w:cs="Times New Roman"/>
          <w:sz w:val="32"/>
          <w:szCs w:val="32"/>
        </w:rPr>
        <w:t xml:space="preserve">осударственного архива </w:t>
      </w:r>
      <w:r w:rsidR="00F8552A" w:rsidRPr="000524F9">
        <w:rPr>
          <w:rFonts w:ascii="Times New Roman" w:hAnsi="Times New Roman" w:cs="Times New Roman"/>
          <w:sz w:val="32"/>
          <w:szCs w:val="32"/>
        </w:rPr>
        <w:t>Республики Татарстан и нашего вуза</w:t>
      </w:r>
      <w:r w:rsidR="0023294D" w:rsidRPr="000524F9">
        <w:rPr>
          <w:rFonts w:ascii="Times New Roman" w:hAnsi="Times New Roman" w:cs="Times New Roman"/>
          <w:sz w:val="32"/>
          <w:szCs w:val="32"/>
        </w:rPr>
        <w:t>.</w:t>
      </w:r>
    </w:p>
    <w:p w:rsidR="00326233" w:rsidRPr="000524F9" w:rsidRDefault="00A529C4" w:rsidP="00326233">
      <w:pPr>
        <w:tabs>
          <w:tab w:val="left" w:pos="0"/>
          <w:tab w:val="left" w:pos="1080"/>
        </w:tabs>
        <w:spacing w:after="0"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В</w:t>
      </w:r>
      <w:r w:rsidR="00326233" w:rsidRPr="000524F9">
        <w:rPr>
          <w:rFonts w:ascii="Times New Roman" w:hAnsi="Times New Roman" w:cs="Times New Roman"/>
          <w:sz w:val="32"/>
          <w:szCs w:val="32"/>
        </w:rPr>
        <w:t xml:space="preserve"> декабр</w:t>
      </w:r>
      <w:r w:rsidRPr="000524F9">
        <w:rPr>
          <w:rFonts w:ascii="Times New Roman" w:hAnsi="Times New Roman" w:cs="Times New Roman"/>
          <w:sz w:val="32"/>
          <w:szCs w:val="32"/>
        </w:rPr>
        <w:t>е</w:t>
      </w:r>
      <w:r w:rsidR="00326233" w:rsidRPr="000524F9">
        <w:rPr>
          <w:rFonts w:ascii="Times New Roman" w:hAnsi="Times New Roman" w:cs="Times New Roman"/>
          <w:sz w:val="32"/>
          <w:szCs w:val="32"/>
        </w:rPr>
        <w:t xml:space="preserve"> 2018 года </w:t>
      </w:r>
      <w:bookmarkStart w:id="0" w:name="_Hlk58926794"/>
      <w:r w:rsidR="00326233" w:rsidRPr="000524F9">
        <w:rPr>
          <w:rFonts w:ascii="Times New Roman" w:hAnsi="Times New Roman" w:cs="Times New Roman"/>
          <w:sz w:val="32"/>
          <w:szCs w:val="32"/>
        </w:rPr>
        <w:t xml:space="preserve">в институте </w:t>
      </w:r>
      <w:bookmarkEnd w:id="0"/>
      <w:r w:rsidR="00326233" w:rsidRPr="000524F9">
        <w:rPr>
          <w:rFonts w:ascii="Times New Roman" w:hAnsi="Times New Roman" w:cs="Times New Roman"/>
          <w:sz w:val="32"/>
          <w:szCs w:val="32"/>
        </w:rPr>
        <w:t>состоялся круглый стол</w:t>
      </w:r>
      <w:r w:rsidR="00F8552A" w:rsidRPr="000524F9">
        <w:rPr>
          <w:rFonts w:ascii="Times New Roman" w:hAnsi="Times New Roman" w:cs="Times New Roman"/>
          <w:sz w:val="32"/>
          <w:szCs w:val="32"/>
        </w:rPr>
        <w:t xml:space="preserve">, </w:t>
      </w:r>
      <w:r w:rsidR="00294599" w:rsidRPr="000524F9">
        <w:rPr>
          <w:rFonts w:ascii="Times New Roman" w:hAnsi="Times New Roman" w:cs="Times New Roman"/>
          <w:sz w:val="32"/>
          <w:szCs w:val="32"/>
        </w:rPr>
        <w:t>п</w:t>
      </w:r>
      <w:r w:rsidR="00326233" w:rsidRPr="000524F9">
        <w:rPr>
          <w:rFonts w:ascii="Times New Roman" w:hAnsi="Times New Roman" w:cs="Times New Roman"/>
          <w:sz w:val="32"/>
          <w:szCs w:val="32"/>
        </w:rPr>
        <w:t xml:space="preserve">о итогам </w:t>
      </w:r>
      <w:r w:rsidR="00294599" w:rsidRPr="000524F9">
        <w:rPr>
          <w:rFonts w:ascii="Times New Roman" w:hAnsi="Times New Roman" w:cs="Times New Roman"/>
          <w:sz w:val="32"/>
          <w:szCs w:val="32"/>
        </w:rPr>
        <w:t>которого</w:t>
      </w:r>
      <w:r w:rsidR="00326233" w:rsidRPr="000524F9">
        <w:rPr>
          <w:rFonts w:ascii="Times New Roman" w:hAnsi="Times New Roman" w:cs="Times New Roman"/>
          <w:sz w:val="32"/>
          <w:szCs w:val="32"/>
        </w:rPr>
        <w:t xml:space="preserve"> был заключен договор о сотрудничестве между Государственным комитетом Р</w:t>
      </w:r>
      <w:r w:rsidR="00294599" w:rsidRPr="000524F9">
        <w:rPr>
          <w:rFonts w:ascii="Times New Roman" w:hAnsi="Times New Roman" w:cs="Times New Roman"/>
          <w:sz w:val="32"/>
          <w:szCs w:val="32"/>
        </w:rPr>
        <w:t>еспублики Татарстан</w:t>
      </w:r>
      <w:r w:rsidR="00326233" w:rsidRPr="000524F9">
        <w:rPr>
          <w:rFonts w:ascii="Times New Roman" w:hAnsi="Times New Roman" w:cs="Times New Roman"/>
          <w:sz w:val="32"/>
          <w:szCs w:val="32"/>
        </w:rPr>
        <w:t xml:space="preserve"> по архивному делу и Казанским государственным институтом культуры, а также принято решение активизировать работу в сфере подготовки кадров.</w:t>
      </w:r>
    </w:p>
    <w:p w:rsidR="00326233" w:rsidRPr="000524F9" w:rsidRDefault="00F305F7" w:rsidP="00326233">
      <w:pPr>
        <w:tabs>
          <w:tab w:val="left" w:pos="0"/>
          <w:tab w:val="left" w:pos="1080"/>
        </w:tabs>
        <w:spacing w:after="0"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 xml:space="preserve">Отдельно хотелось бы </w:t>
      </w:r>
      <w:r w:rsidR="00326233" w:rsidRPr="000524F9">
        <w:rPr>
          <w:rFonts w:ascii="Times New Roman" w:hAnsi="Times New Roman" w:cs="Times New Roman"/>
          <w:sz w:val="32"/>
          <w:szCs w:val="32"/>
        </w:rPr>
        <w:t xml:space="preserve">поблагодарить руководство Государственного комитета РТ по архивному делу за готовность к сотрудничеству. </w:t>
      </w:r>
    </w:p>
    <w:p w:rsidR="007C3804" w:rsidRPr="000524F9" w:rsidRDefault="007C3804" w:rsidP="007C3804">
      <w:pPr>
        <w:pStyle w:val="HTML"/>
        <w:shd w:val="clear" w:color="auto" w:fill="FFFFFF"/>
        <w:spacing w:line="360" w:lineRule="auto"/>
        <w:ind w:firstLine="567"/>
        <w:jc w:val="both"/>
        <w:rPr>
          <w:rFonts w:ascii="Times New Roman" w:hAnsi="Times New Roman" w:cs="Times New Roman"/>
          <w:b/>
          <w:bCs/>
          <w:sz w:val="32"/>
          <w:szCs w:val="32"/>
        </w:rPr>
      </w:pPr>
      <w:r w:rsidRPr="000524F9">
        <w:rPr>
          <w:rFonts w:ascii="Times New Roman" w:hAnsi="Times New Roman" w:cs="Times New Roman"/>
          <w:b/>
          <w:bCs/>
          <w:sz w:val="32"/>
          <w:szCs w:val="32"/>
        </w:rPr>
        <w:t>Слайд 11</w:t>
      </w:r>
    </w:p>
    <w:p w:rsidR="007C3804" w:rsidRPr="000524F9" w:rsidRDefault="00326233" w:rsidP="007C3804">
      <w:pPr>
        <w:pStyle w:val="HTML"/>
        <w:shd w:val="clear" w:color="auto" w:fill="FFFFFF"/>
        <w:spacing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Сегодня с</w:t>
      </w:r>
      <w:r w:rsidR="007C3804" w:rsidRPr="000524F9">
        <w:rPr>
          <w:rFonts w:ascii="Times New Roman" w:hAnsi="Times New Roman" w:cs="Times New Roman"/>
          <w:sz w:val="32"/>
          <w:szCs w:val="32"/>
        </w:rPr>
        <w:t>туденты и преподаватели Каз</w:t>
      </w:r>
      <w:r w:rsidR="00AA283A" w:rsidRPr="000524F9">
        <w:rPr>
          <w:rFonts w:ascii="Times New Roman" w:hAnsi="Times New Roman" w:cs="Times New Roman"/>
          <w:sz w:val="32"/>
          <w:szCs w:val="32"/>
        </w:rPr>
        <w:t xml:space="preserve">анского государственного института культуры </w:t>
      </w:r>
      <w:r w:rsidR="007C3804" w:rsidRPr="000524F9">
        <w:rPr>
          <w:rFonts w:ascii="Times New Roman" w:hAnsi="Times New Roman" w:cs="Times New Roman"/>
          <w:sz w:val="32"/>
          <w:szCs w:val="32"/>
        </w:rPr>
        <w:t xml:space="preserve">принимают активное участие в мероприятиях, проводимых Государственным архивом. Так, в 2020 году наши преподаватели выступили членами жюри конкурса профессионального мастерства «Лучший архивист Республики Татарстан» и конкурса родословных «Эхо веков в </w:t>
      </w:r>
      <w:r w:rsidR="007C3804" w:rsidRPr="000524F9">
        <w:rPr>
          <w:rFonts w:ascii="Times New Roman" w:hAnsi="Times New Roman" w:cs="Times New Roman"/>
          <w:sz w:val="32"/>
          <w:szCs w:val="32"/>
        </w:rPr>
        <w:lastRenderedPageBreak/>
        <w:t>истории семьи». Среди участников этого конкурса были выпускники нашего вуза</w:t>
      </w:r>
      <w:r w:rsidR="00294599" w:rsidRPr="000524F9">
        <w:rPr>
          <w:rFonts w:ascii="Times New Roman" w:hAnsi="Times New Roman" w:cs="Times New Roman"/>
          <w:sz w:val="32"/>
          <w:szCs w:val="32"/>
        </w:rPr>
        <w:t xml:space="preserve">, </w:t>
      </w:r>
      <w:proofErr w:type="spellStart"/>
      <w:r w:rsidR="00D8486F" w:rsidRPr="000524F9">
        <w:rPr>
          <w:rFonts w:ascii="Times New Roman" w:hAnsi="Times New Roman" w:cs="Times New Roman"/>
          <w:sz w:val="32"/>
          <w:szCs w:val="32"/>
        </w:rPr>
        <w:t>Газизянов</w:t>
      </w:r>
      <w:proofErr w:type="spellEnd"/>
      <w:r w:rsidR="00D8486F" w:rsidRPr="000524F9">
        <w:rPr>
          <w:rFonts w:ascii="Times New Roman" w:hAnsi="Times New Roman" w:cs="Times New Roman"/>
          <w:sz w:val="32"/>
          <w:szCs w:val="32"/>
        </w:rPr>
        <w:t xml:space="preserve"> Алмаз </w:t>
      </w:r>
      <w:r w:rsidR="00294599" w:rsidRPr="000524F9">
        <w:rPr>
          <w:rFonts w:ascii="Times New Roman" w:hAnsi="Times New Roman" w:cs="Times New Roman"/>
          <w:sz w:val="32"/>
          <w:szCs w:val="32"/>
        </w:rPr>
        <w:t xml:space="preserve">стал победителем </w:t>
      </w:r>
      <w:r w:rsidR="00D8486F" w:rsidRPr="000524F9">
        <w:rPr>
          <w:rFonts w:ascii="Times New Roman" w:hAnsi="Times New Roman" w:cs="Times New Roman"/>
          <w:sz w:val="32"/>
          <w:szCs w:val="32"/>
        </w:rPr>
        <w:t xml:space="preserve">(2 место) </w:t>
      </w:r>
      <w:r w:rsidR="00294599" w:rsidRPr="000524F9">
        <w:rPr>
          <w:rFonts w:ascii="Times New Roman" w:hAnsi="Times New Roman" w:cs="Times New Roman"/>
          <w:sz w:val="32"/>
          <w:szCs w:val="32"/>
        </w:rPr>
        <w:t>конкурса «Эхо веков</w:t>
      </w:r>
      <w:r w:rsidR="00843FBF" w:rsidRPr="000524F9">
        <w:rPr>
          <w:rFonts w:ascii="Times New Roman" w:hAnsi="Times New Roman" w:cs="Times New Roman"/>
          <w:sz w:val="32"/>
          <w:szCs w:val="32"/>
        </w:rPr>
        <w:t xml:space="preserve"> в истории семьи</w:t>
      </w:r>
      <w:r w:rsidR="003C0104" w:rsidRPr="000524F9">
        <w:rPr>
          <w:rFonts w:ascii="Times New Roman" w:hAnsi="Times New Roman" w:cs="Times New Roman"/>
          <w:sz w:val="32"/>
          <w:szCs w:val="32"/>
        </w:rPr>
        <w:t>»</w:t>
      </w:r>
      <w:r w:rsidR="007C3804" w:rsidRPr="000524F9">
        <w:rPr>
          <w:rFonts w:ascii="Times New Roman" w:hAnsi="Times New Roman" w:cs="Times New Roman"/>
          <w:sz w:val="32"/>
          <w:szCs w:val="32"/>
        </w:rPr>
        <w:t>.</w:t>
      </w:r>
    </w:p>
    <w:p w:rsidR="001654C0" w:rsidRPr="000524F9" w:rsidRDefault="001654C0" w:rsidP="00843FBF">
      <w:pPr>
        <w:tabs>
          <w:tab w:val="left" w:pos="0"/>
          <w:tab w:val="left" w:pos="1080"/>
        </w:tabs>
        <w:spacing w:after="0" w:line="360" w:lineRule="auto"/>
        <w:ind w:firstLine="567"/>
        <w:jc w:val="both"/>
        <w:rPr>
          <w:rFonts w:ascii="Times New Roman" w:hAnsi="Times New Roman" w:cs="Times New Roman"/>
          <w:b/>
          <w:bCs/>
          <w:sz w:val="32"/>
          <w:szCs w:val="32"/>
        </w:rPr>
      </w:pPr>
      <w:r w:rsidRPr="000524F9">
        <w:rPr>
          <w:rFonts w:ascii="Times New Roman" w:hAnsi="Times New Roman" w:cs="Times New Roman"/>
          <w:b/>
          <w:bCs/>
          <w:sz w:val="32"/>
          <w:szCs w:val="32"/>
        </w:rPr>
        <w:t>Слайд 12</w:t>
      </w:r>
    </w:p>
    <w:p w:rsidR="00C53DD3" w:rsidRPr="000524F9" w:rsidRDefault="00294599" w:rsidP="00294599">
      <w:pPr>
        <w:tabs>
          <w:tab w:val="left" w:pos="0"/>
          <w:tab w:val="left" w:pos="1080"/>
        </w:tabs>
        <w:spacing w:after="0"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Наши с</w:t>
      </w:r>
      <w:r w:rsidR="00326233" w:rsidRPr="000524F9">
        <w:rPr>
          <w:rFonts w:ascii="Times New Roman" w:hAnsi="Times New Roman" w:cs="Times New Roman"/>
          <w:sz w:val="32"/>
          <w:szCs w:val="32"/>
        </w:rPr>
        <w:t>туденты проходят практику на баз</w:t>
      </w:r>
      <w:r w:rsidR="00C53DD3" w:rsidRPr="000524F9">
        <w:rPr>
          <w:rFonts w:ascii="Times New Roman" w:hAnsi="Times New Roman" w:cs="Times New Roman"/>
          <w:sz w:val="32"/>
          <w:szCs w:val="32"/>
        </w:rPr>
        <w:t>е</w:t>
      </w:r>
      <w:r w:rsidR="00326233" w:rsidRPr="000524F9">
        <w:rPr>
          <w:rFonts w:ascii="Times New Roman" w:hAnsi="Times New Roman" w:cs="Times New Roman"/>
          <w:sz w:val="32"/>
          <w:szCs w:val="32"/>
        </w:rPr>
        <w:t xml:space="preserve"> Государствен</w:t>
      </w:r>
      <w:r w:rsidR="00A529C4" w:rsidRPr="000524F9">
        <w:rPr>
          <w:rFonts w:ascii="Times New Roman" w:hAnsi="Times New Roman" w:cs="Times New Roman"/>
          <w:sz w:val="32"/>
          <w:szCs w:val="32"/>
        </w:rPr>
        <w:t xml:space="preserve">ного </w:t>
      </w:r>
      <w:r w:rsidR="00326233" w:rsidRPr="000524F9">
        <w:rPr>
          <w:rFonts w:ascii="Times New Roman" w:hAnsi="Times New Roman" w:cs="Times New Roman"/>
          <w:sz w:val="32"/>
          <w:szCs w:val="32"/>
        </w:rPr>
        <w:t>архив</w:t>
      </w:r>
      <w:r w:rsidR="00A529C4" w:rsidRPr="000524F9">
        <w:rPr>
          <w:rFonts w:ascii="Times New Roman" w:hAnsi="Times New Roman" w:cs="Times New Roman"/>
          <w:sz w:val="32"/>
          <w:szCs w:val="32"/>
        </w:rPr>
        <w:t>а</w:t>
      </w:r>
      <w:r w:rsidR="00326233" w:rsidRPr="000524F9">
        <w:rPr>
          <w:rFonts w:ascii="Times New Roman" w:hAnsi="Times New Roman" w:cs="Times New Roman"/>
          <w:sz w:val="32"/>
          <w:szCs w:val="32"/>
        </w:rPr>
        <w:t xml:space="preserve"> Республики Татарстан</w:t>
      </w:r>
      <w:r w:rsidR="006D3DA0" w:rsidRPr="000524F9">
        <w:rPr>
          <w:rFonts w:ascii="Times New Roman" w:hAnsi="Times New Roman" w:cs="Times New Roman"/>
          <w:sz w:val="32"/>
          <w:szCs w:val="32"/>
        </w:rPr>
        <w:t xml:space="preserve">. Это позволяет более успешно закрепить полученные теоретические </w:t>
      </w:r>
      <w:r w:rsidR="004552CE" w:rsidRPr="000524F9">
        <w:rPr>
          <w:rFonts w:ascii="Times New Roman" w:hAnsi="Times New Roman" w:cs="Times New Roman"/>
          <w:sz w:val="32"/>
          <w:szCs w:val="32"/>
        </w:rPr>
        <w:t>знания</w:t>
      </w:r>
      <w:r w:rsidR="00843FBF" w:rsidRPr="000524F9">
        <w:rPr>
          <w:rFonts w:ascii="Times New Roman" w:hAnsi="Times New Roman" w:cs="Times New Roman"/>
          <w:sz w:val="32"/>
          <w:szCs w:val="32"/>
        </w:rPr>
        <w:t>, приобрели</w:t>
      </w:r>
      <w:r w:rsidR="004552CE" w:rsidRPr="000524F9">
        <w:rPr>
          <w:rFonts w:ascii="Times New Roman" w:hAnsi="Times New Roman" w:cs="Times New Roman"/>
          <w:sz w:val="32"/>
          <w:szCs w:val="32"/>
        </w:rPr>
        <w:t xml:space="preserve"> практически</w:t>
      </w:r>
      <w:r w:rsidR="00843FBF" w:rsidRPr="000524F9">
        <w:rPr>
          <w:rFonts w:ascii="Times New Roman" w:hAnsi="Times New Roman" w:cs="Times New Roman"/>
          <w:sz w:val="32"/>
          <w:szCs w:val="32"/>
        </w:rPr>
        <w:t>е</w:t>
      </w:r>
      <w:r w:rsidR="006D3DA0" w:rsidRPr="000524F9">
        <w:rPr>
          <w:rFonts w:ascii="Times New Roman" w:hAnsi="Times New Roman" w:cs="Times New Roman"/>
          <w:sz w:val="32"/>
          <w:szCs w:val="32"/>
        </w:rPr>
        <w:t xml:space="preserve"> </w:t>
      </w:r>
      <w:r w:rsidR="00A529C4" w:rsidRPr="000524F9">
        <w:rPr>
          <w:rFonts w:ascii="Times New Roman" w:hAnsi="Times New Roman" w:cs="Times New Roman"/>
          <w:sz w:val="32"/>
          <w:szCs w:val="32"/>
        </w:rPr>
        <w:t>навык</w:t>
      </w:r>
      <w:r w:rsidR="006D3DA0" w:rsidRPr="000524F9">
        <w:rPr>
          <w:rFonts w:ascii="Times New Roman" w:hAnsi="Times New Roman" w:cs="Times New Roman"/>
          <w:sz w:val="32"/>
          <w:szCs w:val="32"/>
        </w:rPr>
        <w:t>и</w:t>
      </w:r>
      <w:r w:rsidR="00A529C4" w:rsidRPr="000524F9">
        <w:rPr>
          <w:rFonts w:ascii="Times New Roman" w:hAnsi="Times New Roman" w:cs="Times New Roman"/>
          <w:sz w:val="32"/>
          <w:szCs w:val="32"/>
        </w:rPr>
        <w:t xml:space="preserve"> и умени</w:t>
      </w:r>
      <w:r w:rsidR="006D3DA0" w:rsidRPr="000524F9">
        <w:rPr>
          <w:rFonts w:ascii="Times New Roman" w:hAnsi="Times New Roman" w:cs="Times New Roman"/>
          <w:sz w:val="32"/>
          <w:szCs w:val="32"/>
        </w:rPr>
        <w:t>я. Кроме этого, с</w:t>
      </w:r>
      <w:r w:rsidR="00C53DD3" w:rsidRPr="000524F9">
        <w:rPr>
          <w:rFonts w:ascii="Times New Roman" w:hAnsi="Times New Roman" w:cs="Times New Roman"/>
          <w:sz w:val="32"/>
          <w:szCs w:val="32"/>
        </w:rPr>
        <w:t xml:space="preserve">пециалисты-практики, работающие </w:t>
      </w:r>
      <w:r w:rsidR="00843FBF" w:rsidRPr="000524F9">
        <w:rPr>
          <w:rFonts w:ascii="Times New Roman" w:hAnsi="Times New Roman" w:cs="Times New Roman"/>
          <w:sz w:val="32"/>
          <w:szCs w:val="32"/>
        </w:rPr>
        <w:t xml:space="preserve">в </w:t>
      </w:r>
      <w:r w:rsidR="00C53DD3" w:rsidRPr="000524F9">
        <w:rPr>
          <w:rFonts w:ascii="Times New Roman" w:hAnsi="Times New Roman" w:cs="Times New Roman"/>
          <w:sz w:val="32"/>
          <w:szCs w:val="32"/>
        </w:rPr>
        <w:t>архив</w:t>
      </w:r>
      <w:r w:rsidR="00843FBF" w:rsidRPr="000524F9">
        <w:rPr>
          <w:rFonts w:ascii="Times New Roman" w:hAnsi="Times New Roman" w:cs="Times New Roman"/>
          <w:sz w:val="32"/>
          <w:szCs w:val="32"/>
        </w:rPr>
        <w:t>ах</w:t>
      </w:r>
      <w:r w:rsidR="00C53DD3" w:rsidRPr="000524F9">
        <w:rPr>
          <w:rFonts w:ascii="Times New Roman" w:hAnsi="Times New Roman" w:cs="Times New Roman"/>
          <w:sz w:val="32"/>
          <w:szCs w:val="32"/>
        </w:rPr>
        <w:t>, принимают активное участие в подготовке студентов, обучающихся по направлению подготовки «Документоведение и архивоведение»</w:t>
      </w:r>
      <w:r w:rsidR="003C0104" w:rsidRPr="000524F9">
        <w:rPr>
          <w:sz w:val="32"/>
          <w:szCs w:val="32"/>
        </w:rPr>
        <w:t xml:space="preserve"> </w:t>
      </w:r>
      <w:r w:rsidR="003C0104" w:rsidRPr="000524F9">
        <w:rPr>
          <w:rFonts w:ascii="Times New Roman" w:hAnsi="Times New Roman" w:cs="Times New Roman"/>
          <w:sz w:val="32"/>
          <w:szCs w:val="32"/>
        </w:rPr>
        <w:t>в качестве наставников</w:t>
      </w:r>
      <w:r w:rsidR="00C53DD3" w:rsidRPr="000524F9">
        <w:rPr>
          <w:rFonts w:ascii="Times New Roman" w:hAnsi="Times New Roman" w:cs="Times New Roman"/>
          <w:sz w:val="32"/>
          <w:szCs w:val="32"/>
        </w:rPr>
        <w:t>.</w:t>
      </w:r>
    </w:p>
    <w:p w:rsidR="00EB240D" w:rsidRPr="000524F9" w:rsidRDefault="00EB240D" w:rsidP="005813D6">
      <w:pPr>
        <w:widowControl w:val="0"/>
        <w:autoSpaceDE w:val="0"/>
        <w:autoSpaceDN w:val="0"/>
        <w:adjustRightInd w:val="0"/>
        <w:spacing w:after="0" w:line="360" w:lineRule="auto"/>
        <w:ind w:right="-6" w:firstLine="709"/>
        <w:jc w:val="both"/>
        <w:rPr>
          <w:rFonts w:ascii="Times New Roman" w:hAnsi="Times New Roman" w:cs="Times New Roman"/>
          <w:b/>
          <w:bCs/>
          <w:sz w:val="32"/>
          <w:szCs w:val="32"/>
        </w:rPr>
      </w:pPr>
      <w:r w:rsidRPr="000524F9">
        <w:rPr>
          <w:rFonts w:ascii="Times New Roman" w:hAnsi="Times New Roman" w:cs="Times New Roman"/>
          <w:b/>
          <w:bCs/>
          <w:sz w:val="32"/>
          <w:szCs w:val="32"/>
        </w:rPr>
        <w:t>Слайд 13</w:t>
      </w:r>
    </w:p>
    <w:p w:rsidR="006451D6" w:rsidRPr="000524F9" w:rsidRDefault="006451D6" w:rsidP="006451D6">
      <w:pPr>
        <w:tabs>
          <w:tab w:val="left" w:pos="0"/>
          <w:tab w:val="left" w:pos="1080"/>
        </w:tabs>
        <w:spacing w:after="0" w:line="360" w:lineRule="auto"/>
        <w:ind w:firstLine="567"/>
        <w:jc w:val="both"/>
        <w:rPr>
          <w:rFonts w:ascii="Times New Roman" w:hAnsi="Times New Roman" w:cs="Times New Roman"/>
          <w:sz w:val="32"/>
          <w:szCs w:val="32"/>
        </w:rPr>
      </w:pPr>
      <w:r w:rsidRPr="000524F9">
        <w:rPr>
          <w:rFonts w:ascii="Times New Roman" w:hAnsi="Times New Roman" w:cs="Times New Roman"/>
          <w:sz w:val="32"/>
          <w:szCs w:val="32"/>
        </w:rPr>
        <w:t xml:space="preserve">В течение последних пяти лет Казанский государственный институт культуры осуществляет плановую профессиональную переподготовку специалистов архивного дела. За это время 38 сотрудников Государственного архива прошли профессиональную переподготовку на базе Казанского государственного института культуры. </w:t>
      </w:r>
    </w:p>
    <w:p w:rsidR="006451D6" w:rsidRPr="000524F9" w:rsidRDefault="006451D6" w:rsidP="005813D6">
      <w:pPr>
        <w:widowControl w:val="0"/>
        <w:autoSpaceDE w:val="0"/>
        <w:autoSpaceDN w:val="0"/>
        <w:adjustRightInd w:val="0"/>
        <w:spacing w:after="0" w:line="360" w:lineRule="auto"/>
        <w:ind w:right="-6" w:firstLine="709"/>
        <w:jc w:val="both"/>
        <w:rPr>
          <w:rFonts w:ascii="Times New Roman" w:hAnsi="Times New Roman" w:cs="Times New Roman"/>
          <w:b/>
          <w:bCs/>
          <w:sz w:val="32"/>
          <w:szCs w:val="32"/>
        </w:rPr>
      </w:pPr>
      <w:r w:rsidRPr="000524F9">
        <w:rPr>
          <w:rFonts w:ascii="Times New Roman" w:hAnsi="Times New Roman" w:cs="Times New Roman"/>
          <w:b/>
          <w:bCs/>
          <w:sz w:val="32"/>
          <w:szCs w:val="32"/>
        </w:rPr>
        <w:t>Слайд 14 Выводы</w:t>
      </w:r>
    </w:p>
    <w:p w:rsidR="00817FA4" w:rsidRPr="000524F9" w:rsidRDefault="00817FA4" w:rsidP="00817FA4">
      <w:pPr>
        <w:pStyle w:val="HTML"/>
        <w:shd w:val="clear" w:color="auto" w:fill="FFFFFF"/>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Говоря сегодня о профессиональной подготовке архивистов, хочется отметить, что она должна быть</w:t>
      </w:r>
      <w:r w:rsidR="003C0104" w:rsidRPr="000524F9">
        <w:rPr>
          <w:rFonts w:ascii="Times New Roman" w:hAnsi="Times New Roman" w:cs="Times New Roman"/>
          <w:bCs/>
          <w:color w:val="000000"/>
          <w:sz w:val="32"/>
          <w:szCs w:val="32"/>
        </w:rPr>
        <w:t>,</w:t>
      </w:r>
      <w:r w:rsidRPr="000524F9">
        <w:rPr>
          <w:rFonts w:ascii="Times New Roman" w:hAnsi="Times New Roman" w:cs="Times New Roman"/>
          <w:bCs/>
          <w:color w:val="000000"/>
          <w:sz w:val="32"/>
          <w:szCs w:val="32"/>
        </w:rPr>
        <w:t xml:space="preserve"> с одной стороны, более широкой с точки зрения усвоения зна</w:t>
      </w:r>
      <w:r w:rsidR="006451D6" w:rsidRPr="000524F9">
        <w:rPr>
          <w:rFonts w:ascii="Times New Roman" w:hAnsi="Times New Roman" w:cs="Times New Roman"/>
          <w:bCs/>
          <w:color w:val="000000"/>
          <w:sz w:val="32"/>
          <w:szCs w:val="32"/>
        </w:rPr>
        <w:t>ни</w:t>
      </w:r>
      <w:r w:rsidR="00843FBF" w:rsidRPr="000524F9">
        <w:rPr>
          <w:rFonts w:ascii="Times New Roman" w:hAnsi="Times New Roman" w:cs="Times New Roman"/>
          <w:bCs/>
          <w:color w:val="000000"/>
          <w:sz w:val="32"/>
          <w:szCs w:val="32"/>
        </w:rPr>
        <w:t>й в сфере</w:t>
      </w:r>
      <w:r w:rsidR="006451D6" w:rsidRPr="000524F9">
        <w:rPr>
          <w:rFonts w:ascii="Times New Roman" w:hAnsi="Times New Roman" w:cs="Times New Roman"/>
          <w:bCs/>
          <w:color w:val="000000"/>
          <w:sz w:val="32"/>
          <w:szCs w:val="32"/>
        </w:rPr>
        <w:t xml:space="preserve"> </w:t>
      </w:r>
      <w:r w:rsidRPr="000524F9">
        <w:rPr>
          <w:rFonts w:ascii="Times New Roman" w:hAnsi="Times New Roman" w:cs="Times New Roman"/>
          <w:bCs/>
          <w:color w:val="000000"/>
          <w:sz w:val="32"/>
          <w:szCs w:val="32"/>
        </w:rPr>
        <w:t>культуры, истории, национального и иностранного язык</w:t>
      </w:r>
      <w:r w:rsidR="00294599" w:rsidRPr="000524F9">
        <w:rPr>
          <w:rFonts w:ascii="Times New Roman" w:hAnsi="Times New Roman" w:cs="Times New Roman"/>
          <w:bCs/>
          <w:color w:val="000000"/>
          <w:sz w:val="32"/>
          <w:szCs w:val="32"/>
        </w:rPr>
        <w:t>ов</w:t>
      </w:r>
      <w:r w:rsidRPr="000524F9">
        <w:rPr>
          <w:rFonts w:ascii="Times New Roman" w:hAnsi="Times New Roman" w:cs="Times New Roman"/>
          <w:bCs/>
          <w:color w:val="000000"/>
          <w:sz w:val="32"/>
          <w:szCs w:val="32"/>
        </w:rPr>
        <w:t xml:space="preserve">, </w:t>
      </w:r>
      <w:r w:rsidR="00294599" w:rsidRPr="000524F9">
        <w:rPr>
          <w:rFonts w:ascii="Times New Roman" w:hAnsi="Times New Roman" w:cs="Times New Roman"/>
          <w:bCs/>
          <w:color w:val="000000"/>
          <w:sz w:val="32"/>
          <w:szCs w:val="32"/>
        </w:rPr>
        <w:t>права</w:t>
      </w:r>
      <w:r w:rsidRPr="000524F9">
        <w:rPr>
          <w:rFonts w:ascii="Times New Roman" w:hAnsi="Times New Roman" w:cs="Times New Roman"/>
          <w:bCs/>
          <w:color w:val="000000"/>
          <w:sz w:val="32"/>
          <w:szCs w:val="32"/>
        </w:rPr>
        <w:t xml:space="preserve">, с другой – узкоспециализированной, ориентированной на получение навыков в области информационной, </w:t>
      </w:r>
      <w:proofErr w:type="spellStart"/>
      <w:r w:rsidRPr="000524F9">
        <w:rPr>
          <w:rFonts w:ascii="Times New Roman" w:hAnsi="Times New Roman" w:cs="Times New Roman"/>
          <w:bCs/>
          <w:color w:val="000000"/>
          <w:sz w:val="32"/>
          <w:szCs w:val="32"/>
        </w:rPr>
        <w:t>мультимедийной</w:t>
      </w:r>
      <w:proofErr w:type="spellEnd"/>
      <w:r w:rsidRPr="000524F9">
        <w:rPr>
          <w:rFonts w:ascii="Times New Roman" w:hAnsi="Times New Roman" w:cs="Times New Roman"/>
          <w:bCs/>
          <w:color w:val="000000"/>
          <w:sz w:val="32"/>
          <w:szCs w:val="32"/>
        </w:rPr>
        <w:t xml:space="preserve"> и реставрационной технологи</w:t>
      </w:r>
      <w:r w:rsidR="00294599" w:rsidRPr="000524F9">
        <w:rPr>
          <w:rFonts w:ascii="Times New Roman" w:hAnsi="Times New Roman" w:cs="Times New Roman"/>
          <w:bCs/>
          <w:color w:val="000000"/>
          <w:sz w:val="32"/>
          <w:szCs w:val="32"/>
        </w:rPr>
        <w:t>й</w:t>
      </w:r>
      <w:r w:rsidRPr="000524F9">
        <w:rPr>
          <w:rFonts w:ascii="Times New Roman" w:hAnsi="Times New Roman" w:cs="Times New Roman"/>
          <w:bCs/>
          <w:color w:val="000000"/>
          <w:sz w:val="32"/>
          <w:szCs w:val="32"/>
        </w:rPr>
        <w:t xml:space="preserve">. </w:t>
      </w:r>
    </w:p>
    <w:p w:rsidR="004A5252" w:rsidRPr="000524F9" w:rsidRDefault="004A5252" w:rsidP="005813D6">
      <w:pPr>
        <w:widowControl w:val="0"/>
        <w:autoSpaceDE w:val="0"/>
        <w:autoSpaceDN w:val="0"/>
        <w:adjustRightInd w:val="0"/>
        <w:spacing w:after="0" w:line="360" w:lineRule="auto"/>
        <w:ind w:right="-6" w:firstLine="709"/>
        <w:jc w:val="both"/>
        <w:rPr>
          <w:rFonts w:ascii="Times New Roman" w:hAnsi="Times New Roman" w:cs="Times New Roman"/>
          <w:sz w:val="32"/>
          <w:szCs w:val="32"/>
        </w:rPr>
      </w:pPr>
      <w:r w:rsidRPr="000524F9">
        <w:rPr>
          <w:rFonts w:ascii="Times New Roman" w:hAnsi="Times New Roman" w:cs="Times New Roman"/>
          <w:sz w:val="32"/>
          <w:szCs w:val="32"/>
        </w:rPr>
        <w:lastRenderedPageBreak/>
        <w:t>С учетом вышесказанного</w:t>
      </w:r>
      <w:r w:rsidR="00605822" w:rsidRPr="000524F9">
        <w:rPr>
          <w:rFonts w:ascii="Times New Roman" w:hAnsi="Times New Roman" w:cs="Times New Roman"/>
          <w:sz w:val="32"/>
          <w:szCs w:val="32"/>
        </w:rPr>
        <w:t xml:space="preserve"> </w:t>
      </w:r>
      <w:r w:rsidRPr="000524F9">
        <w:rPr>
          <w:rFonts w:ascii="Times New Roman" w:hAnsi="Times New Roman" w:cs="Times New Roman"/>
          <w:sz w:val="32"/>
          <w:szCs w:val="32"/>
        </w:rPr>
        <w:t xml:space="preserve">еще раз хочется подчеркнуть важность сотрудничества нашего вуза с Государственным </w:t>
      </w:r>
      <w:r w:rsidR="00DE00A9" w:rsidRPr="000524F9">
        <w:rPr>
          <w:rFonts w:ascii="Times New Roman" w:hAnsi="Times New Roman" w:cs="Times New Roman"/>
          <w:sz w:val="32"/>
          <w:szCs w:val="32"/>
        </w:rPr>
        <w:t>архивом</w:t>
      </w:r>
      <w:r w:rsidR="00EE4053" w:rsidRPr="000524F9">
        <w:rPr>
          <w:rFonts w:ascii="Times New Roman" w:hAnsi="Times New Roman" w:cs="Times New Roman"/>
          <w:sz w:val="32"/>
          <w:szCs w:val="32"/>
        </w:rPr>
        <w:t xml:space="preserve"> как</w:t>
      </w:r>
      <w:r w:rsidRPr="000524F9">
        <w:rPr>
          <w:rFonts w:ascii="Times New Roman" w:hAnsi="Times New Roman" w:cs="Times New Roman"/>
          <w:sz w:val="32"/>
          <w:szCs w:val="32"/>
        </w:rPr>
        <w:t xml:space="preserve"> с одним из крупнейших потенциальных работодателей для выпускников </w:t>
      </w:r>
      <w:r w:rsidR="00B30F8E" w:rsidRPr="000524F9">
        <w:rPr>
          <w:rFonts w:ascii="Times New Roman" w:hAnsi="Times New Roman" w:cs="Times New Roman"/>
          <w:sz w:val="32"/>
          <w:szCs w:val="32"/>
        </w:rPr>
        <w:t>Казанского государственного института культуры</w:t>
      </w:r>
      <w:r w:rsidR="00775CC1" w:rsidRPr="000524F9">
        <w:rPr>
          <w:rFonts w:ascii="Times New Roman" w:hAnsi="Times New Roman" w:cs="Times New Roman"/>
          <w:sz w:val="32"/>
          <w:szCs w:val="32"/>
        </w:rPr>
        <w:t xml:space="preserve">. </w:t>
      </w:r>
    </w:p>
    <w:p w:rsidR="001C3673" w:rsidRPr="000524F9" w:rsidRDefault="001C3673" w:rsidP="00605822">
      <w:pPr>
        <w:pStyle w:val="HTML"/>
        <w:shd w:val="clear" w:color="auto" w:fill="FFFFFF"/>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 xml:space="preserve">Для </w:t>
      </w:r>
      <w:r w:rsidR="00843FBF" w:rsidRPr="000524F9">
        <w:rPr>
          <w:rFonts w:ascii="Times New Roman" w:hAnsi="Times New Roman" w:cs="Times New Roman"/>
          <w:bCs/>
          <w:color w:val="000000"/>
          <w:sz w:val="32"/>
          <w:szCs w:val="32"/>
        </w:rPr>
        <w:t>повышения эффективности взаимовыгодного</w:t>
      </w:r>
      <w:r w:rsidRPr="000524F9">
        <w:rPr>
          <w:rFonts w:ascii="Times New Roman" w:hAnsi="Times New Roman" w:cs="Times New Roman"/>
          <w:bCs/>
          <w:color w:val="000000"/>
          <w:sz w:val="32"/>
          <w:szCs w:val="32"/>
        </w:rPr>
        <w:t xml:space="preserve"> сотрудничества</w:t>
      </w:r>
      <w:r w:rsidR="006C1635" w:rsidRPr="000524F9">
        <w:rPr>
          <w:rFonts w:ascii="Times New Roman" w:hAnsi="Times New Roman" w:cs="Times New Roman"/>
          <w:bCs/>
          <w:color w:val="000000"/>
          <w:sz w:val="32"/>
          <w:szCs w:val="32"/>
        </w:rPr>
        <w:t xml:space="preserve"> </w:t>
      </w:r>
      <w:r w:rsidR="00775CC1" w:rsidRPr="000524F9">
        <w:rPr>
          <w:rFonts w:ascii="Times New Roman" w:hAnsi="Times New Roman" w:cs="Times New Roman"/>
          <w:bCs/>
          <w:color w:val="000000"/>
          <w:sz w:val="32"/>
          <w:szCs w:val="32"/>
        </w:rPr>
        <w:t xml:space="preserve">необходимо активизировать </w:t>
      </w:r>
      <w:r w:rsidRPr="000524F9">
        <w:rPr>
          <w:rFonts w:ascii="Times New Roman" w:hAnsi="Times New Roman" w:cs="Times New Roman"/>
          <w:bCs/>
          <w:color w:val="000000"/>
          <w:sz w:val="32"/>
          <w:szCs w:val="32"/>
        </w:rPr>
        <w:t xml:space="preserve">работу в </w:t>
      </w:r>
      <w:r w:rsidR="00475AD4" w:rsidRPr="000524F9">
        <w:rPr>
          <w:rFonts w:ascii="Times New Roman" w:hAnsi="Times New Roman" w:cs="Times New Roman"/>
          <w:bCs/>
          <w:color w:val="000000"/>
          <w:sz w:val="32"/>
          <w:szCs w:val="32"/>
        </w:rPr>
        <w:t>следующих направлениях</w:t>
      </w:r>
      <w:r w:rsidRPr="000524F9">
        <w:rPr>
          <w:rFonts w:ascii="Times New Roman" w:hAnsi="Times New Roman" w:cs="Times New Roman"/>
          <w:bCs/>
          <w:color w:val="000000"/>
          <w:sz w:val="32"/>
          <w:szCs w:val="32"/>
        </w:rPr>
        <w:t>:</w:t>
      </w:r>
    </w:p>
    <w:p w:rsidR="001C3673" w:rsidRPr="000524F9" w:rsidRDefault="00B357EE" w:rsidP="00843FBF">
      <w:pPr>
        <w:pStyle w:val="HTML"/>
        <w:shd w:val="clear" w:color="auto" w:fill="FFFFFF"/>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 проведение совместных маркетинговых</w:t>
      </w:r>
      <w:r w:rsidR="00843FBF" w:rsidRPr="000524F9">
        <w:rPr>
          <w:rFonts w:ascii="Times New Roman" w:hAnsi="Times New Roman" w:cs="Times New Roman"/>
          <w:bCs/>
          <w:color w:val="000000"/>
          <w:sz w:val="32"/>
          <w:szCs w:val="32"/>
        </w:rPr>
        <w:t xml:space="preserve"> и </w:t>
      </w:r>
      <w:r w:rsidR="00475AD4" w:rsidRPr="000524F9">
        <w:rPr>
          <w:rFonts w:ascii="Times New Roman" w:hAnsi="Times New Roman" w:cs="Times New Roman"/>
          <w:bCs/>
          <w:color w:val="000000"/>
          <w:sz w:val="32"/>
          <w:szCs w:val="32"/>
        </w:rPr>
        <w:t>научных исследований;</w:t>
      </w:r>
    </w:p>
    <w:p w:rsidR="00843FBF" w:rsidRPr="000524F9" w:rsidRDefault="00475AD4" w:rsidP="00605822">
      <w:pPr>
        <w:pStyle w:val="HTML"/>
        <w:shd w:val="clear" w:color="auto" w:fill="FFFFFF"/>
        <w:spacing w:line="360" w:lineRule="auto"/>
        <w:ind w:firstLine="567"/>
        <w:jc w:val="both"/>
        <w:rPr>
          <w:rFonts w:ascii="Times New Roman" w:hAnsi="Times New Roman" w:cs="Times New Roman"/>
          <w:bCs/>
          <w:color w:val="000000"/>
          <w:sz w:val="32"/>
          <w:szCs w:val="32"/>
        </w:rPr>
      </w:pPr>
      <w:bookmarkStart w:id="1" w:name="_Hlk61456557"/>
      <w:r w:rsidRPr="000524F9">
        <w:rPr>
          <w:rFonts w:ascii="Times New Roman" w:hAnsi="Times New Roman" w:cs="Times New Roman"/>
          <w:bCs/>
          <w:color w:val="000000"/>
          <w:sz w:val="32"/>
          <w:szCs w:val="32"/>
        </w:rPr>
        <w:t xml:space="preserve">– </w:t>
      </w:r>
      <w:bookmarkEnd w:id="1"/>
      <w:r w:rsidR="00843FBF" w:rsidRPr="000524F9">
        <w:rPr>
          <w:rFonts w:ascii="Times New Roman" w:hAnsi="Times New Roman" w:cs="Times New Roman"/>
          <w:bCs/>
          <w:color w:val="000000"/>
          <w:sz w:val="32"/>
          <w:szCs w:val="32"/>
        </w:rPr>
        <w:t>организация</w:t>
      </w:r>
      <w:r w:rsidRPr="000524F9">
        <w:rPr>
          <w:rFonts w:ascii="Times New Roman" w:hAnsi="Times New Roman" w:cs="Times New Roman"/>
          <w:bCs/>
          <w:color w:val="000000"/>
          <w:sz w:val="32"/>
          <w:szCs w:val="32"/>
        </w:rPr>
        <w:t xml:space="preserve"> </w:t>
      </w:r>
      <w:r w:rsidR="00354F6E" w:rsidRPr="000524F9">
        <w:rPr>
          <w:rFonts w:ascii="Times New Roman" w:hAnsi="Times New Roman" w:cs="Times New Roman"/>
          <w:bCs/>
          <w:color w:val="000000"/>
          <w:sz w:val="32"/>
          <w:szCs w:val="32"/>
        </w:rPr>
        <w:t xml:space="preserve">и проведение </w:t>
      </w:r>
      <w:r w:rsidRPr="000524F9">
        <w:rPr>
          <w:rFonts w:ascii="Times New Roman" w:hAnsi="Times New Roman" w:cs="Times New Roman"/>
          <w:bCs/>
          <w:color w:val="000000"/>
          <w:sz w:val="32"/>
          <w:szCs w:val="32"/>
        </w:rPr>
        <w:t>совместных мероприятий</w:t>
      </w:r>
      <w:r w:rsidR="00843FBF" w:rsidRPr="000524F9">
        <w:rPr>
          <w:rFonts w:ascii="Times New Roman" w:hAnsi="Times New Roman" w:cs="Times New Roman"/>
          <w:bCs/>
          <w:color w:val="000000"/>
          <w:sz w:val="32"/>
          <w:szCs w:val="32"/>
        </w:rPr>
        <w:t>;</w:t>
      </w:r>
    </w:p>
    <w:p w:rsidR="00843FBF" w:rsidRPr="000524F9" w:rsidRDefault="00843FBF" w:rsidP="00843FBF">
      <w:pPr>
        <w:pStyle w:val="HTML"/>
        <w:shd w:val="clear" w:color="auto" w:fill="FFFFFF"/>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 разработка совместных проектов;</w:t>
      </w:r>
    </w:p>
    <w:p w:rsidR="00843FBF" w:rsidRPr="000524F9" w:rsidRDefault="00843FBF" w:rsidP="00843FBF">
      <w:pPr>
        <w:pStyle w:val="HTML"/>
        <w:shd w:val="clear" w:color="auto" w:fill="FFFFFF"/>
        <w:spacing w:line="360" w:lineRule="auto"/>
        <w:ind w:firstLine="567"/>
        <w:jc w:val="both"/>
        <w:rPr>
          <w:rFonts w:ascii="Times New Roman" w:hAnsi="Times New Roman" w:cs="Times New Roman"/>
          <w:bCs/>
          <w:color w:val="000000"/>
          <w:sz w:val="32"/>
          <w:szCs w:val="32"/>
        </w:rPr>
      </w:pPr>
      <w:r w:rsidRPr="000524F9">
        <w:rPr>
          <w:rFonts w:ascii="Times New Roman" w:hAnsi="Times New Roman" w:cs="Times New Roman"/>
          <w:bCs/>
          <w:color w:val="000000"/>
          <w:sz w:val="32"/>
          <w:szCs w:val="32"/>
        </w:rPr>
        <w:t>– подготовка целевых кадров для архивов республики, владеющих национальным языком.</w:t>
      </w:r>
    </w:p>
    <w:p w:rsidR="00843FBF" w:rsidRPr="000524F9" w:rsidRDefault="00843FBF" w:rsidP="00605822">
      <w:pPr>
        <w:pStyle w:val="HTML"/>
        <w:shd w:val="clear" w:color="auto" w:fill="FFFFFF"/>
        <w:spacing w:line="360" w:lineRule="auto"/>
        <w:ind w:firstLine="567"/>
        <w:jc w:val="both"/>
        <w:rPr>
          <w:rFonts w:ascii="Times New Roman" w:hAnsi="Times New Roman" w:cs="Times New Roman"/>
          <w:bCs/>
          <w:color w:val="000000"/>
          <w:sz w:val="32"/>
          <w:szCs w:val="32"/>
        </w:rPr>
      </w:pPr>
    </w:p>
    <w:p w:rsidR="004D0C14" w:rsidRPr="000524F9" w:rsidRDefault="004D0C14" w:rsidP="00BF52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b/>
          <w:color w:val="000000"/>
          <w:sz w:val="32"/>
          <w:szCs w:val="32"/>
        </w:rPr>
      </w:pPr>
      <w:r w:rsidRPr="000524F9">
        <w:rPr>
          <w:rFonts w:ascii="Times New Roman" w:hAnsi="Times New Roman" w:cs="Times New Roman"/>
          <w:b/>
          <w:color w:val="000000"/>
          <w:sz w:val="32"/>
          <w:szCs w:val="32"/>
        </w:rPr>
        <w:t>Слайд 14</w:t>
      </w:r>
    </w:p>
    <w:p w:rsidR="004D0C14" w:rsidRPr="000524F9" w:rsidRDefault="004D0C14" w:rsidP="00BF52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color w:val="000000"/>
          <w:sz w:val="32"/>
          <w:szCs w:val="32"/>
        </w:rPr>
      </w:pPr>
      <w:r w:rsidRPr="000524F9">
        <w:rPr>
          <w:rFonts w:ascii="Times New Roman" w:hAnsi="Times New Roman" w:cs="Times New Roman"/>
          <w:color w:val="000000"/>
          <w:sz w:val="32"/>
          <w:szCs w:val="32"/>
        </w:rPr>
        <w:t>Спасибо за внимание!!!</w:t>
      </w:r>
    </w:p>
    <w:p w:rsidR="004B19BD" w:rsidRPr="000524F9" w:rsidRDefault="004B19BD" w:rsidP="00BF52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567"/>
        <w:jc w:val="both"/>
        <w:rPr>
          <w:rFonts w:ascii="Times New Roman" w:hAnsi="Times New Roman" w:cs="Times New Roman"/>
          <w:color w:val="000000"/>
          <w:sz w:val="32"/>
          <w:szCs w:val="32"/>
        </w:rPr>
      </w:pPr>
    </w:p>
    <w:p w:rsidR="00096884" w:rsidRPr="000524F9" w:rsidRDefault="00096884" w:rsidP="00B47855">
      <w:pPr>
        <w:pStyle w:val="HTML"/>
        <w:shd w:val="clear" w:color="auto" w:fill="FFFFFF"/>
        <w:spacing w:line="360" w:lineRule="auto"/>
        <w:ind w:firstLine="567"/>
        <w:jc w:val="both"/>
        <w:rPr>
          <w:rFonts w:ascii="Times New Roman" w:hAnsi="Times New Roman" w:cs="Times New Roman"/>
          <w:color w:val="000000"/>
          <w:sz w:val="32"/>
          <w:szCs w:val="32"/>
        </w:rPr>
      </w:pPr>
    </w:p>
    <w:sectPr w:rsidR="00096884" w:rsidRPr="000524F9" w:rsidSect="00CA5FB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21" w:rsidRDefault="002C6121" w:rsidP="00EA004A">
      <w:pPr>
        <w:spacing w:after="0" w:line="240" w:lineRule="auto"/>
      </w:pPr>
      <w:r>
        <w:separator/>
      </w:r>
    </w:p>
  </w:endnote>
  <w:endnote w:type="continuationSeparator" w:id="0">
    <w:p w:rsidR="002C6121" w:rsidRDefault="002C6121" w:rsidP="00EA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537502"/>
      <w:docPartObj>
        <w:docPartGallery w:val="Page Numbers (Bottom of Page)"/>
        <w:docPartUnique/>
      </w:docPartObj>
    </w:sdtPr>
    <w:sdtContent>
      <w:p w:rsidR="00EA004A" w:rsidRDefault="00CA5FB5">
        <w:pPr>
          <w:pStyle w:val="a8"/>
          <w:jc w:val="right"/>
        </w:pPr>
        <w:r>
          <w:fldChar w:fldCharType="begin"/>
        </w:r>
        <w:r w:rsidR="00EA004A">
          <w:instrText>PAGE   \* MERGEFORMAT</w:instrText>
        </w:r>
        <w:r>
          <w:fldChar w:fldCharType="separate"/>
        </w:r>
        <w:r w:rsidR="000524F9">
          <w:rPr>
            <w:noProof/>
          </w:rPr>
          <w:t>1</w:t>
        </w:r>
        <w:r>
          <w:fldChar w:fldCharType="end"/>
        </w:r>
      </w:p>
    </w:sdtContent>
  </w:sdt>
  <w:p w:rsidR="00EA004A" w:rsidRDefault="00EA00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21" w:rsidRDefault="002C6121" w:rsidP="00EA004A">
      <w:pPr>
        <w:spacing w:after="0" w:line="240" w:lineRule="auto"/>
      </w:pPr>
      <w:r>
        <w:separator/>
      </w:r>
    </w:p>
  </w:footnote>
  <w:footnote w:type="continuationSeparator" w:id="0">
    <w:p w:rsidR="002C6121" w:rsidRDefault="002C6121" w:rsidP="00EA0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895"/>
    <w:multiLevelType w:val="hybridMultilevel"/>
    <w:tmpl w:val="72B4D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68321B"/>
    <w:multiLevelType w:val="multilevel"/>
    <w:tmpl w:val="E0B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F5DCA"/>
    <w:multiLevelType w:val="hybridMultilevel"/>
    <w:tmpl w:val="63A415A0"/>
    <w:lvl w:ilvl="0" w:tplc="11D47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557107E"/>
    <w:multiLevelType w:val="hybridMultilevel"/>
    <w:tmpl w:val="94E69FE2"/>
    <w:lvl w:ilvl="0" w:tplc="A8288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7E1BEA"/>
    <w:multiLevelType w:val="hybridMultilevel"/>
    <w:tmpl w:val="1B526B5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6B9A4623"/>
    <w:multiLevelType w:val="hybridMultilevel"/>
    <w:tmpl w:val="2690E64C"/>
    <w:lvl w:ilvl="0" w:tplc="35185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882852"/>
    <w:multiLevelType w:val="multilevel"/>
    <w:tmpl w:val="1EA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CD2F5A"/>
    <w:multiLevelType w:val="hybridMultilevel"/>
    <w:tmpl w:val="A7ACF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73E72"/>
    <w:rsid w:val="0000231F"/>
    <w:rsid w:val="00021A3D"/>
    <w:rsid w:val="00026CA9"/>
    <w:rsid w:val="00045A71"/>
    <w:rsid w:val="000524F9"/>
    <w:rsid w:val="00062283"/>
    <w:rsid w:val="00064318"/>
    <w:rsid w:val="00070F78"/>
    <w:rsid w:val="00074401"/>
    <w:rsid w:val="000778C2"/>
    <w:rsid w:val="000822B2"/>
    <w:rsid w:val="00096884"/>
    <w:rsid w:val="000B5C14"/>
    <w:rsid w:val="000E08BD"/>
    <w:rsid w:val="000E6683"/>
    <w:rsid w:val="000E7B7D"/>
    <w:rsid w:val="000F4B9F"/>
    <w:rsid w:val="00115427"/>
    <w:rsid w:val="001338E9"/>
    <w:rsid w:val="00153F26"/>
    <w:rsid w:val="00155FEC"/>
    <w:rsid w:val="001654C0"/>
    <w:rsid w:val="00191F03"/>
    <w:rsid w:val="001C3673"/>
    <w:rsid w:val="001F6315"/>
    <w:rsid w:val="00224E70"/>
    <w:rsid w:val="0023294D"/>
    <w:rsid w:val="00243C3D"/>
    <w:rsid w:val="002665F8"/>
    <w:rsid w:val="00275B86"/>
    <w:rsid w:val="00276016"/>
    <w:rsid w:val="00276D97"/>
    <w:rsid w:val="0028568C"/>
    <w:rsid w:val="00294599"/>
    <w:rsid w:val="002B1447"/>
    <w:rsid w:val="002C1E0B"/>
    <w:rsid w:val="002C6121"/>
    <w:rsid w:val="003063E4"/>
    <w:rsid w:val="00312A07"/>
    <w:rsid w:val="00316D6F"/>
    <w:rsid w:val="00326233"/>
    <w:rsid w:val="003264FC"/>
    <w:rsid w:val="00327904"/>
    <w:rsid w:val="00336853"/>
    <w:rsid w:val="00351267"/>
    <w:rsid w:val="00354F6E"/>
    <w:rsid w:val="00360597"/>
    <w:rsid w:val="0036146A"/>
    <w:rsid w:val="00362A52"/>
    <w:rsid w:val="003725E6"/>
    <w:rsid w:val="003833FC"/>
    <w:rsid w:val="0039007B"/>
    <w:rsid w:val="003A63E9"/>
    <w:rsid w:val="003B2C9F"/>
    <w:rsid w:val="003C0104"/>
    <w:rsid w:val="003E27FF"/>
    <w:rsid w:val="003F3CB9"/>
    <w:rsid w:val="00400F3F"/>
    <w:rsid w:val="0041009C"/>
    <w:rsid w:val="004260CE"/>
    <w:rsid w:val="00426FEA"/>
    <w:rsid w:val="00430CAC"/>
    <w:rsid w:val="00436344"/>
    <w:rsid w:val="004552CE"/>
    <w:rsid w:val="00460D74"/>
    <w:rsid w:val="0047329B"/>
    <w:rsid w:val="00475AD4"/>
    <w:rsid w:val="00480974"/>
    <w:rsid w:val="004858F0"/>
    <w:rsid w:val="004948BA"/>
    <w:rsid w:val="004A3900"/>
    <w:rsid w:val="004A5252"/>
    <w:rsid w:val="004B19BD"/>
    <w:rsid w:val="004C301A"/>
    <w:rsid w:val="004D0C14"/>
    <w:rsid w:val="004E34C7"/>
    <w:rsid w:val="004E3599"/>
    <w:rsid w:val="004F749B"/>
    <w:rsid w:val="005075DC"/>
    <w:rsid w:val="00524CEE"/>
    <w:rsid w:val="00531485"/>
    <w:rsid w:val="00552AE4"/>
    <w:rsid w:val="0055724A"/>
    <w:rsid w:val="00567373"/>
    <w:rsid w:val="005711A6"/>
    <w:rsid w:val="00575580"/>
    <w:rsid w:val="005813D6"/>
    <w:rsid w:val="00582F19"/>
    <w:rsid w:val="005862A0"/>
    <w:rsid w:val="005B2A19"/>
    <w:rsid w:val="00605822"/>
    <w:rsid w:val="006306CB"/>
    <w:rsid w:val="006451D6"/>
    <w:rsid w:val="00663817"/>
    <w:rsid w:val="0067027F"/>
    <w:rsid w:val="00670C08"/>
    <w:rsid w:val="0068534F"/>
    <w:rsid w:val="006964F6"/>
    <w:rsid w:val="00697DC5"/>
    <w:rsid w:val="006A0750"/>
    <w:rsid w:val="006A2A45"/>
    <w:rsid w:val="006A6240"/>
    <w:rsid w:val="006B68C7"/>
    <w:rsid w:val="006C1635"/>
    <w:rsid w:val="006C1A39"/>
    <w:rsid w:val="006C789D"/>
    <w:rsid w:val="006D0AA6"/>
    <w:rsid w:val="006D3DA0"/>
    <w:rsid w:val="006D6599"/>
    <w:rsid w:val="006E0515"/>
    <w:rsid w:val="006E1C7E"/>
    <w:rsid w:val="006E2845"/>
    <w:rsid w:val="006E3C99"/>
    <w:rsid w:val="00700EC3"/>
    <w:rsid w:val="007207FD"/>
    <w:rsid w:val="0073628F"/>
    <w:rsid w:val="00743DA2"/>
    <w:rsid w:val="00757599"/>
    <w:rsid w:val="00775CC1"/>
    <w:rsid w:val="007B5D30"/>
    <w:rsid w:val="007C3804"/>
    <w:rsid w:val="007C533B"/>
    <w:rsid w:val="007D3AE9"/>
    <w:rsid w:val="007E0DEA"/>
    <w:rsid w:val="007E61CC"/>
    <w:rsid w:val="00816724"/>
    <w:rsid w:val="00817FA4"/>
    <w:rsid w:val="00843FBF"/>
    <w:rsid w:val="008535CB"/>
    <w:rsid w:val="00864E28"/>
    <w:rsid w:val="00870E3B"/>
    <w:rsid w:val="00872FC0"/>
    <w:rsid w:val="00880D8A"/>
    <w:rsid w:val="00883220"/>
    <w:rsid w:val="00897300"/>
    <w:rsid w:val="008A561E"/>
    <w:rsid w:val="008D7EA4"/>
    <w:rsid w:val="008F2971"/>
    <w:rsid w:val="008F2C87"/>
    <w:rsid w:val="008F4AA2"/>
    <w:rsid w:val="00916C7E"/>
    <w:rsid w:val="00934971"/>
    <w:rsid w:val="00954A4D"/>
    <w:rsid w:val="00955495"/>
    <w:rsid w:val="00970451"/>
    <w:rsid w:val="00971C94"/>
    <w:rsid w:val="0097213C"/>
    <w:rsid w:val="0097726C"/>
    <w:rsid w:val="009A11A8"/>
    <w:rsid w:val="009B6D43"/>
    <w:rsid w:val="009B6E01"/>
    <w:rsid w:val="009D71EF"/>
    <w:rsid w:val="009E1851"/>
    <w:rsid w:val="00A007DF"/>
    <w:rsid w:val="00A0123F"/>
    <w:rsid w:val="00A43792"/>
    <w:rsid w:val="00A448BD"/>
    <w:rsid w:val="00A5089C"/>
    <w:rsid w:val="00A5295E"/>
    <w:rsid w:val="00A529C4"/>
    <w:rsid w:val="00A553C0"/>
    <w:rsid w:val="00A55D7D"/>
    <w:rsid w:val="00A83D38"/>
    <w:rsid w:val="00A941F1"/>
    <w:rsid w:val="00A94DC9"/>
    <w:rsid w:val="00AA283A"/>
    <w:rsid w:val="00AC4D49"/>
    <w:rsid w:val="00B24A5E"/>
    <w:rsid w:val="00B254DC"/>
    <w:rsid w:val="00B30F8E"/>
    <w:rsid w:val="00B357EE"/>
    <w:rsid w:val="00B374D6"/>
    <w:rsid w:val="00B45AC1"/>
    <w:rsid w:val="00B47855"/>
    <w:rsid w:val="00B53F8C"/>
    <w:rsid w:val="00B66413"/>
    <w:rsid w:val="00BA211E"/>
    <w:rsid w:val="00BC2D61"/>
    <w:rsid w:val="00BF5263"/>
    <w:rsid w:val="00C04DF4"/>
    <w:rsid w:val="00C05AFB"/>
    <w:rsid w:val="00C22C7B"/>
    <w:rsid w:val="00C30F04"/>
    <w:rsid w:val="00C41221"/>
    <w:rsid w:val="00C418DF"/>
    <w:rsid w:val="00C42D5B"/>
    <w:rsid w:val="00C456BF"/>
    <w:rsid w:val="00C53DD3"/>
    <w:rsid w:val="00C94958"/>
    <w:rsid w:val="00CA5FB5"/>
    <w:rsid w:val="00CC4C77"/>
    <w:rsid w:val="00CD13E8"/>
    <w:rsid w:val="00D105B1"/>
    <w:rsid w:val="00D150BA"/>
    <w:rsid w:val="00D2098E"/>
    <w:rsid w:val="00D253F4"/>
    <w:rsid w:val="00D40FB6"/>
    <w:rsid w:val="00D77ADB"/>
    <w:rsid w:val="00D821C3"/>
    <w:rsid w:val="00D8486F"/>
    <w:rsid w:val="00DA347A"/>
    <w:rsid w:val="00DA48BE"/>
    <w:rsid w:val="00DB3A61"/>
    <w:rsid w:val="00DD0579"/>
    <w:rsid w:val="00DD2941"/>
    <w:rsid w:val="00DE00A9"/>
    <w:rsid w:val="00DF51CF"/>
    <w:rsid w:val="00DF6EBE"/>
    <w:rsid w:val="00E07AB2"/>
    <w:rsid w:val="00E10303"/>
    <w:rsid w:val="00E13517"/>
    <w:rsid w:val="00E15B90"/>
    <w:rsid w:val="00E26DEF"/>
    <w:rsid w:val="00E44253"/>
    <w:rsid w:val="00E47DFF"/>
    <w:rsid w:val="00E620D1"/>
    <w:rsid w:val="00E73E72"/>
    <w:rsid w:val="00E75679"/>
    <w:rsid w:val="00E90721"/>
    <w:rsid w:val="00E92877"/>
    <w:rsid w:val="00EA004A"/>
    <w:rsid w:val="00EA1F56"/>
    <w:rsid w:val="00EA5BE2"/>
    <w:rsid w:val="00EA7CD0"/>
    <w:rsid w:val="00EB240D"/>
    <w:rsid w:val="00EC4B30"/>
    <w:rsid w:val="00EC76A8"/>
    <w:rsid w:val="00EE26AC"/>
    <w:rsid w:val="00EE3D11"/>
    <w:rsid w:val="00EE4053"/>
    <w:rsid w:val="00EF6CC1"/>
    <w:rsid w:val="00F11FD7"/>
    <w:rsid w:val="00F12B53"/>
    <w:rsid w:val="00F14112"/>
    <w:rsid w:val="00F305F7"/>
    <w:rsid w:val="00F35961"/>
    <w:rsid w:val="00F454A9"/>
    <w:rsid w:val="00F65EED"/>
    <w:rsid w:val="00F82ED8"/>
    <w:rsid w:val="00F840A8"/>
    <w:rsid w:val="00F8552A"/>
    <w:rsid w:val="00F97B8B"/>
    <w:rsid w:val="00FA0C58"/>
    <w:rsid w:val="00FE271F"/>
    <w:rsid w:val="00FF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4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48BD"/>
    <w:rPr>
      <w:rFonts w:ascii="Courier New" w:eastAsia="Times New Roman" w:hAnsi="Courier New" w:cs="Courier New"/>
      <w:sz w:val="20"/>
      <w:szCs w:val="20"/>
      <w:lang w:eastAsia="ru-RU"/>
    </w:rPr>
  </w:style>
  <w:style w:type="paragraph" w:styleId="a3">
    <w:name w:val="List Paragraph"/>
    <w:basedOn w:val="a"/>
    <w:uiPriority w:val="34"/>
    <w:qFormat/>
    <w:rsid w:val="00A448BD"/>
    <w:pPr>
      <w:ind w:left="720"/>
      <w:contextualSpacing/>
    </w:pPr>
  </w:style>
  <w:style w:type="paragraph" w:customStyle="1" w:styleId="rteindent1">
    <w:name w:val="rteindent1"/>
    <w:basedOn w:val="a"/>
    <w:rsid w:val="00880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8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80D8A"/>
    <w:rPr>
      <w:color w:val="0000FF"/>
      <w:u w:val="single"/>
    </w:rPr>
  </w:style>
  <w:style w:type="paragraph" w:styleId="a6">
    <w:name w:val="header"/>
    <w:basedOn w:val="a"/>
    <w:link w:val="a7"/>
    <w:uiPriority w:val="99"/>
    <w:unhideWhenUsed/>
    <w:rsid w:val="00EA00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004A"/>
  </w:style>
  <w:style w:type="paragraph" w:styleId="a8">
    <w:name w:val="footer"/>
    <w:basedOn w:val="a"/>
    <w:link w:val="a9"/>
    <w:uiPriority w:val="99"/>
    <w:unhideWhenUsed/>
    <w:rsid w:val="00EA0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004A"/>
  </w:style>
</w:styles>
</file>

<file path=word/webSettings.xml><?xml version="1.0" encoding="utf-8"?>
<w:webSettings xmlns:r="http://schemas.openxmlformats.org/officeDocument/2006/relationships" xmlns:w="http://schemas.openxmlformats.org/wordprocessingml/2006/main">
  <w:divs>
    <w:div w:id="276375001">
      <w:bodyDiv w:val="1"/>
      <w:marLeft w:val="0"/>
      <w:marRight w:val="0"/>
      <w:marTop w:val="0"/>
      <w:marBottom w:val="0"/>
      <w:divBdr>
        <w:top w:val="none" w:sz="0" w:space="0" w:color="auto"/>
        <w:left w:val="none" w:sz="0" w:space="0" w:color="auto"/>
        <w:bottom w:val="none" w:sz="0" w:space="0" w:color="auto"/>
        <w:right w:val="none" w:sz="0" w:space="0" w:color="auto"/>
      </w:divBdr>
    </w:div>
    <w:div w:id="973028680">
      <w:bodyDiv w:val="1"/>
      <w:marLeft w:val="0"/>
      <w:marRight w:val="0"/>
      <w:marTop w:val="0"/>
      <w:marBottom w:val="0"/>
      <w:divBdr>
        <w:top w:val="none" w:sz="0" w:space="0" w:color="auto"/>
        <w:left w:val="none" w:sz="0" w:space="0" w:color="auto"/>
        <w:bottom w:val="none" w:sz="0" w:space="0" w:color="auto"/>
        <w:right w:val="none" w:sz="0" w:space="0" w:color="auto"/>
      </w:divBdr>
    </w:div>
    <w:div w:id="1125271020">
      <w:bodyDiv w:val="1"/>
      <w:marLeft w:val="0"/>
      <w:marRight w:val="0"/>
      <w:marTop w:val="0"/>
      <w:marBottom w:val="0"/>
      <w:divBdr>
        <w:top w:val="none" w:sz="0" w:space="0" w:color="auto"/>
        <w:left w:val="none" w:sz="0" w:space="0" w:color="auto"/>
        <w:bottom w:val="none" w:sz="0" w:space="0" w:color="auto"/>
        <w:right w:val="none" w:sz="0" w:space="0" w:color="auto"/>
      </w:divBdr>
      <w:divsChild>
        <w:div w:id="659389979">
          <w:marLeft w:val="0"/>
          <w:marRight w:val="0"/>
          <w:marTop w:val="0"/>
          <w:marBottom w:val="0"/>
          <w:divBdr>
            <w:top w:val="none" w:sz="0" w:space="0" w:color="auto"/>
            <w:left w:val="none" w:sz="0" w:space="0" w:color="auto"/>
            <w:bottom w:val="none" w:sz="0" w:space="0" w:color="auto"/>
            <w:right w:val="none" w:sz="0" w:space="0" w:color="auto"/>
          </w:divBdr>
          <w:divsChild>
            <w:div w:id="93942126">
              <w:marLeft w:val="0"/>
              <w:marRight w:val="0"/>
              <w:marTop w:val="0"/>
              <w:marBottom w:val="0"/>
              <w:divBdr>
                <w:top w:val="none" w:sz="0" w:space="0" w:color="auto"/>
                <w:left w:val="none" w:sz="0" w:space="0" w:color="auto"/>
                <w:bottom w:val="none" w:sz="0" w:space="0" w:color="auto"/>
                <w:right w:val="none" w:sz="0" w:space="0" w:color="auto"/>
              </w:divBdr>
              <w:divsChild>
                <w:div w:id="456946783">
                  <w:marLeft w:val="300"/>
                  <w:marRight w:val="300"/>
                  <w:marTop w:val="0"/>
                  <w:marBottom w:val="0"/>
                  <w:divBdr>
                    <w:top w:val="none" w:sz="0" w:space="0" w:color="auto"/>
                    <w:left w:val="none" w:sz="0" w:space="0" w:color="auto"/>
                    <w:bottom w:val="none" w:sz="0" w:space="0" w:color="auto"/>
                    <w:right w:val="none" w:sz="0" w:space="0" w:color="auto"/>
                  </w:divBdr>
                  <w:divsChild>
                    <w:div w:id="2815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2028">
          <w:marLeft w:val="0"/>
          <w:marRight w:val="0"/>
          <w:marTop w:val="0"/>
          <w:marBottom w:val="0"/>
          <w:divBdr>
            <w:top w:val="none" w:sz="0" w:space="0" w:color="auto"/>
            <w:left w:val="none" w:sz="0" w:space="0" w:color="auto"/>
            <w:bottom w:val="none" w:sz="0" w:space="0" w:color="auto"/>
            <w:right w:val="none" w:sz="0" w:space="0" w:color="auto"/>
          </w:divBdr>
          <w:divsChild>
            <w:div w:id="235749990">
              <w:marLeft w:val="0"/>
              <w:marRight w:val="0"/>
              <w:marTop w:val="0"/>
              <w:marBottom w:val="0"/>
              <w:divBdr>
                <w:top w:val="none" w:sz="0" w:space="0" w:color="auto"/>
                <w:left w:val="none" w:sz="0" w:space="0" w:color="auto"/>
                <w:bottom w:val="none" w:sz="0" w:space="0" w:color="auto"/>
                <w:right w:val="none" w:sz="0" w:space="0" w:color="auto"/>
              </w:divBdr>
              <w:divsChild>
                <w:div w:id="898636812">
                  <w:marLeft w:val="0"/>
                  <w:marRight w:val="0"/>
                  <w:marTop w:val="0"/>
                  <w:marBottom w:val="0"/>
                  <w:divBdr>
                    <w:top w:val="none" w:sz="0" w:space="0" w:color="auto"/>
                    <w:left w:val="none" w:sz="0" w:space="0" w:color="auto"/>
                    <w:bottom w:val="none" w:sz="0" w:space="0" w:color="auto"/>
                    <w:right w:val="none" w:sz="0" w:space="0" w:color="auto"/>
                  </w:divBdr>
                  <w:divsChild>
                    <w:div w:id="960264105">
                      <w:marLeft w:val="300"/>
                      <w:marRight w:val="300"/>
                      <w:marTop w:val="0"/>
                      <w:marBottom w:val="0"/>
                      <w:divBdr>
                        <w:top w:val="none" w:sz="0" w:space="0" w:color="auto"/>
                        <w:left w:val="none" w:sz="0" w:space="0" w:color="auto"/>
                        <w:bottom w:val="none" w:sz="0" w:space="0" w:color="auto"/>
                        <w:right w:val="none" w:sz="0" w:space="0" w:color="auto"/>
                      </w:divBdr>
                      <w:divsChild>
                        <w:div w:id="8304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80218">
      <w:bodyDiv w:val="1"/>
      <w:marLeft w:val="0"/>
      <w:marRight w:val="0"/>
      <w:marTop w:val="0"/>
      <w:marBottom w:val="0"/>
      <w:divBdr>
        <w:top w:val="none" w:sz="0" w:space="0" w:color="auto"/>
        <w:left w:val="none" w:sz="0" w:space="0" w:color="auto"/>
        <w:bottom w:val="none" w:sz="0" w:space="0" w:color="auto"/>
        <w:right w:val="none" w:sz="0" w:space="0" w:color="auto"/>
      </w:divBdr>
    </w:div>
    <w:div w:id="1550679773">
      <w:bodyDiv w:val="1"/>
      <w:marLeft w:val="0"/>
      <w:marRight w:val="0"/>
      <w:marTop w:val="0"/>
      <w:marBottom w:val="0"/>
      <w:divBdr>
        <w:top w:val="none" w:sz="0" w:space="0" w:color="auto"/>
        <w:left w:val="none" w:sz="0" w:space="0" w:color="auto"/>
        <w:bottom w:val="none" w:sz="0" w:space="0" w:color="auto"/>
        <w:right w:val="none" w:sz="0" w:space="0" w:color="auto"/>
      </w:divBdr>
    </w:div>
    <w:div w:id="16943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4544-E14A-4BB6-84AF-D8BD3577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secretarpmn</cp:lastModifiedBy>
  <cp:revision>2</cp:revision>
  <cp:lastPrinted>2021-01-13T17:02:00Z</cp:lastPrinted>
  <dcterms:created xsi:type="dcterms:W3CDTF">2021-01-13T17:03:00Z</dcterms:created>
  <dcterms:modified xsi:type="dcterms:W3CDTF">2021-01-13T17:03:00Z</dcterms:modified>
</cp:coreProperties>
</file>